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2596"/>
        <w:tblW w:w="0" w:type="auto"/>
        <w:tblLook w:val="04A0" w:firstRow="1" w:lastRow="0" w:firstColumn="1" w:lastColumn="0" w:noHBand="0" w:noVBand="1"/>
      </w:tblPr>
      <w:tblGrid>
        <w:gridCol w:w="3011"/>
        <w:gridCol w:w="2949"/>
        <w:gridCol w:w="3156"/>
      </w:tblGrid>
      <w:tr w:rsidR="00AA66CB" w:rsidRPr="00B05491" w14:paraId="313FE3ED" w14:textId="77777777" w:rsidTr="00AA66CB">
        <w:trPr>
          <w:trHeight w:val="2557"/>
        </w:trPr>
        <w:tc>
          <w:tcPr>
            <w:tcW w:w="3011" w:type="dxa"/>
            <w:hideMark/>
          </w:tcPr>
          <w:p w14:paraId="56E24358"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 xml:space="preserve">Рекомендовано к утверждению педагогическим советом школы </w:t>
            </w:r>
          </w:p>
          <w:p w14:paraId="413E5F4F"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Протокол № 1</w:t>
            </w:r>
          </w:p>
          <w:p w14:paraId="10DB3976" w14:textId="77777777" w:rsidR="00AA66CB" w:rsidRPr="00B05491" w:rsidRDefault="00AA66CB">
            <w:pPr>
              <w:tabs>
                <w:tab w:val="left" w:pos="4365"/>
              </w:tabs>
              <w:rPr>
                <w:rFonts w:ascii="Times New Roman" w:hAnsi="Times New Roman"/>
                <w:sz w:val="24"/>
                <w:szCs w:val="24"/>
                <w:highlight w:val="yellow"/>
              </w:rPr>
            </w:pPr>
            <w:r w:rsidRPr="00B05491">
              <w:rPr>
                <w:rFonts w:ascii="Times New Roman" w:hAnsi="Times New Roman"/>
                <w:sz w:val="24"/>
                <w:szCs w:val="24"/>
              </w:rPr>
              <w:t xml:space="preserve">от «30» августа 2023г                                               </w:t>
            </w:r>
          </w:p>
        </w:tc>
        <w:tc>
          <w:tcPr>
            <w:tcW w:w="2949" w:type="dxa"/>
          </w:tcPr>
          <w:p w14:paraId="45381C97"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 xml:space="preserve">Рассмотрено на Управляющем совете  </w:t>
            </w:r>
          </w:p>
          <w:p w14:paraId="14AD9397"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Протокол № 1</w:t>
            </w:r>
          </w:p>
          <w:p w14:paraId="6203CD50"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от «30»августа 2023г</w:t>
            </w:r>
          </w:p>
          <w:p w14:paraId="46E85E83" w14:textId="77777777" w:rsidR="00AA66CB" w:rsidRPr="00B05491" w:rsidRDefault="00AA66CB">
            <w:pPr>
              <w:tabs>
                <w:tab w:val="left" w:pos="4365"/>
              </w:tabs>
              <w:rPr>
                <w:rFonts w:ascii="Times New Roman" w:hAnsi="Times New Roman"/>
                <w:sz w:val="24"/>
                <w:szCs w:val="24"/>
                <w:highlight w:val="yellow"/>
              </w:rPr>
            </w:pPr>
          </w:p>
        </w:tc>
        <w:tc>
          <w:tcPr>
            <w:tcW w:w="3156" w:type="dxa"/>
          </w:tcPr>
          <w:p w14:paraId="5B7EA95F"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Утверждаю</w:t>
            </w:r>
          </w:p>
          <w:p w14:paraId="25347CED"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Директор школы __________Янов В.Е.</w:t>
            </w:r>
          </w:p>
          <w:p w14:paraId="69A95AA6"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Приказ № 189</w:t>
            </w:r>
          </w:p>
          <w:p w14:paraId="2107883E" w14:textId="77777777" w:rsidR="00AA66CB" w:rsidRPr="00B05491" w:rsidRDefault="00AA66CB">
            <w:pPr>
              <w:tabs>
                <w:tab w:val="left" w:pos="4365"/>
              </w:tabs>
              <w:rPr>
                <w:rFonts w:ascii="Times New Roman" w:hAnsi="Times New Roman"/>
                <w:sz w:val="24"/>
                <w:szCs w:val="24"/>
              </w:rPr>
            </w:pPr>
            <w:r w:rsidRPr="00B05491">
              <w:rPr>
                <w:rFonts w:ascii="Times New Roman" w:hAnsi="Times New Roman"/>
                <w:sz w:val="24"/>
                <w:szCs w:val="24"/>
              </w:rPr>
              <w:t>от «30»августа 2023г</w:t>
            </w:r>
          </w:p>
          <w:p w14:paraId="3902889E" w14:textId="77777777" w:rsidR="00AA66CB" w:rsidRPr="00B05491" w:rsidRDefault="00AA66CB">
            <w:pPr>
              <w:tabs>
                <w:tab w:val="left" w:pos="4365"/>
              </w:tabs>
              <w:rPr>
                <w:rFonts w:ascii="Times New Roman" w:hAnsi="Times New Roman"/>
                <w:sz w:val="24"/>
                <w:szCs w:val="24"/>
              </w:rPr>
            </w:pPr>
          </w:p>
        </w:tc>
      </w:tr>
      <w:tr w:rsidR="00AA66CB" w:rsidRPr="00B05491" w14:paraId="640EE185" w14:textId="77777777" w:rsidTr="00AA66CB">
        <w:tc>
          <w:tcPr>
            <w:tcW w:w="3011" w:type="dxa"/>
          </w:tcPr>
          <w:p w14:paraId="7B17BC5B" w14:textId="77777777" w:rsidR="00AA66CB" w:rsidRPr="00B05491" w:rsidRDefault="00AA66CB">
            <w:pPr>
              <w:tabs>
                <w:tab w:val="left" w:pos="4365"/>
              </w:tabs>
              <w:jc w:val="both"/>
              <w:rPr>
                <w:rFonts w:ascii="Times New Roman" w:hAnsi="Times New Roman"/>
                <w:sz w:val="24"/>
                <w:szCs w:val="24"/>
              </w:rPr>
            </w:pPr>
          </w:p>
        </w:tc>
        <w:tc>
          <w:tcPr>
            <w:tcW w:w="2949" w:type="dxa"/>
          </w:tcPr>
          <w:p w14:paraId="58A1F747" w14:textId="77777777" w:rsidR="00AA66CB" w:rsidRPr="00B05491" w:rsidRDefault="00AA66CB">
            <w:pPr>
              <w:tabs>
                <w:tab w:val="left" w:pos="4365"/>
              </w:tabs>
              <w:jc w:val="both"/>
              <w:rPr>
                <w:rFonts w:ascii="Times New Roman" w:hAnsi="Times New Roman"/>
                <w:sz w:val="24"/>
                <w:szCs w:val="24"/>
              </w:rPr>
            </w:pPr>
          </w:p>
        </w:tc>
        <w:tc>
          <w:tcPr>
            <w:tcW w:w="3156" w:type="dxa"/>
          </w:tcPr>
          <w:p w14:paraId="58984153" w14:textId="77777777" w:rsidR="00AA66CB" w:rsidRPr="00B05491" w:rsidRDefault="00AA66CB">
            <w:pPr>
              <w:tabs>
                <w:tab w:val="left" w:pos="4365"/>
              </w:tabs>
              <w:jc w:val="both"/>
              <w:rPr>
                <w:rFonts w:ascii="Times New Roman" w:hAnsi="Times New Roman"/>
                <w:sz w:val="24"/>
                <w:szCs w:val="24"/>
              </w:rPr>
            </w:pPr>
          </w:p>
        </w:tc>
      </w:tr>
    </w:tbl>
    <w:p w14:paraId="206ADC3C" w14:textId="77777777" w:rsidR="002B60D0" w:rsidRPr="00B05491" w:rsidRDefault="002B60D0" w:rsidP="002B60D0">
      <w:pPr>
        <w:jc w:val="center"/>
        <w:rPr>
          <w:rFonts w:ascii="Times New Roman" w:hAnsi="Times New Roman"/>
          <w:b/>
          <w:sz w:val="24"/>
          <w:szCs w:val="24"/>
        </w:rPr>
      </w:pPr>
      <w:r w:rsidRPr="00B05491">
        <w:rPr>
          <w:rFonts w:ascii="Times New Roman" w:hAnsi="Times New Roman"/>
          <w:b/>
          <w:sz w:val="24"/>
          <w:szCs w:val="24"/>
        </w:rPr>
        <w:t xml:space="preserve">Муниципальное бюджетное общеобразовательное учреждение   </w:t>
      </w:r>
    </w:p>
    <w:p w14:paraId="3E8FABF5" w14:textId="77777777" w:rsidR="002B60D0" w:rsidRPr="00B05491" w:rsidRDefault="002B60D0" w:rsidP="002B60D0">
      <w:pPr>
        <w:jc w:val="center"/>
        <w:rPr>
          <w:rFonts w:ascii="Times New Roman" w:hAnsi="Times New Roman"/>
          <w:b/>
          <w:sz w:val="24"/>
          <w:szCs w:val="24"/>
        </w:rPr>
      </w:pPr>
      <w:r w:rsidRPr="00B05491">
        <w:rPr>
          <w:rFonts w:ascii="Times New Roman" w:hAnsi="Times New Roman"/>
          <w:b/>
          <w:sz w:val="24"/>
          <w:szCs w:val="24"/>
        </w:rPr>
        <w:t>«Тасеевская средняя общеобразовательная школа №2»</w:t>
      </w:r>
    </w:p>
    <w:p w14:paraId="6C75F260" w14:textId="60F21A47" w:rsidR="00191CC9" w:rsidRPr="00B05491" w:rsidRDefault="00191CC9">
      <w:pPr>
        <w:rPr>
          <w:rFonts w:ascii="Times New Roman" w:hAnsi="Times New Roman"/>
          <w:sz w:val="24"/>
          <w:szCs w:val="24"/>
        </w:rPr>
      </w:pPr>
    </w:p>
    <w:p w14:paraId="42E7098F" w14:textId="34667EC7" w:rsidR="002B60D0" w:rsidRPr="00B05491" w:rsidRDefault="002B60D0">
      <w:pPr>
        <w:rPr>
          <w:rFonts w:ascii="Times New Roman" w:hAnsi="Times New Roman"/>
          <w:sz w:val="24"/>
          <w:szCs w:val="24"/>
        </w:rPr>
      </w:pPr>
    </w:p>
    <w:p w14:paraId="5B1A6B3D" w14:textId="1F90DFEC" w:rsidR="002B60D0" w:rsidRPr="00B05491" w:rsidRDefault="002B60D0">
      <w:pPr>
        <w:rPr>
          <w:rFonts w:ascii="Times New Roman" w:hAnsi="Times New Roman"/>
          <w:sz w:val="24"/>
          <w:szCs w:val="24"/>
        </w:rPr>
      </w:pPr>
    </w:p>
    <w:p w14:paraId="13EB35A2" w14:textId="4175339C" w:rsidR="002B60D0" w:rsidRPr="00B05491" w:rsidRDefault="002B60D0">
      <w:pPr>
        <w:rPr>
          <w:rFonts w:ascii="Times New Roman" w:hAnsi="Times New Roman"/>
          <w:sz w:val="24"/>
          <w:szCs w:val="24"/>
        </w:rPr>
      </w:pPr>
    </w:p>
    <w:p w14:paraId="4849C482" w14:textId="51048B17" w:rsidR="002B60D0" w:rsidRPr="00B05491" w:rsidRDefault="002B60D0">
      <w:pPr>
        <w:rPr>
          <w:rFonts w:ascii="Times New Roman" w:hAnsi="Times New Roman"/>
          <w:sz w:val="24"/>
          <w:szCs w:val="24"/>
        </w:rPr>
      </w:pPr>
    </w:p>
    <w:p w14:paraId="3658BF5B" w14:textId="05B1E346" w:rsidR="002B60D0" w:rsidRPr="00B05491" w:rsidRDefault="002B60D0">
      <w:pPr>
        <w:rPr>
          <w:rFonts w:ascii="Times New Roman" w:hAnsi="Times New Roman"/>
          <w:sz w:val="24"/>
          <w:szCs w:val="24"/>
        </w:rPr>
      </w:pPr>
    </w:p>
    <w:p w14:paraId="1468A669" w14:textId="0DC4C38B" w:rsidR="002B60D0" w:rsidRPr="00B05491" w:rsidRDefault="002B60D0">
      <w:pPr>
        <w:rPr>
          <w:rFonts w:ascii="Times New Roman" w:hAnsi="Times New Roman"/>
          <w:sz w:val="24"/>
          <w:szCs w:val="24"/>
        </w:rPr>
      </w:pPr>
    </w:p>
    <w:p w14:paraId="508E6437" w14:textId="01A77F15" w:rsidR="002B60D0" w:rsidRPr="00B05491" w:rsidRDefault="002B60D0">
      <w:pPr>
        <w:rPr>
          <w:rFonts w:ascii="Times New Roman" w:hAnsi="Times New Roman"/>
          <w:sz w:val="24"/>
          <w:szCs w:val="24"/>
        </w:rPr>
      </w:pPr>
    </w:p>
    <w:p w14:paraId="7D408CA8" w14:textId="77777777" w:rsidR="002B60D0" w:rsidRPr="00B05491" w:rsidRDefault="002B60D0" w:rsidP="002B60D0">
      <w:pPr>
        <w:widowControl/>
        <w:suppressAutoHyphens/>
        <w:spacing w:after="0" w:line="360" w:lineRule="auto"/>
        <w:jc w:val="center"/>
        <w:outlineLvl w:val="0"/>
        <w:rPr>
          <w:rFonts w:ascii="Times New Roman" w:hAnsi="Times New Roman"/>
          <w:kern w:val="2"/>
          <w:sz w:val="24"/>
          <w:szCs w:val="24"/>
        </w:rPr>
      </w:pPr>
      <w:r w:rsidRPr="00B05491">
        <w:rPr>
          <w:rFonts w:ascii="Times New Roman" w:hAnsi="Times New Roman"/>
          <w:kern w:val="2"/>
          <w:sz w:val="24"/>
          <w:szCs w:val="24"/>
        </w:rPr>
        <w:t xml:space="preserve">Федеральная образовательная программа </w:t>
      </w:r>
    </w:p>
    <w:p w14:paraId="3060F651" w14:textId="77777777" w:rsidR="002B60D0" w:rsidRPr="00B05491" w:rsidRDefault="002B60D0" w:rsidP="002B60D0">
      <w:pPr>
        <w:widowControl/>
        <w:suppressAutoHyphens/>
        <w:spacing w:after="0" w:line="240" w:lineRule="auto"/>
        <w:jc w:val="center"/>
        <w:outlineLvl w:val="0"/>
        <w:rPr>
          <w:rFonts w:ascii="Times New Roman" w:hAnsi="Times New Roman"/>
          <w:kern w:val="2"/>
          <w:sz w:val="24"/>
          <w:szCs w:val="24"/>
        </w:rPr>
      </w:pPr>
      <w:r w:rsidRPr="00B05491">
        <w:rPr>
          <w:rFonts w:ascii="Times New Roman" w:hAnsi="Times New Roman"/>
          <w:kern w:val="2"/>
          <w:sz w:val="24"/>
          <w:szCs w:val="24"/>
        </w:rPr>
        <w:t>среднего общего образования</w:t>
      </w:r>
    </w:p>
    <w:p w14:paraId="12D6453D" w14:textId="77777777" w:rsidR="002B60D0" w:rsidRPr="00B05491" w:rsidRDefault="002B60D0" w:rsidP="002B60D0">
      <w:pPr>
        <w:widowControl/>
        <w:suppressAutoHyphens/>
        <w:spacing w:after="0" w:line="240" w:lineRule="auto"/>
        <w:jc w:val="center"/>
        <w:outlineLvl w:val="0"/>
        <w:rPr>
          <w:rFonts w:ascii="Times New Roman" w:hAnsi="Times New Roman"/>
          <w:kern w:val="2"/>
          <w:sz w:val="24"/>
          <w:szCs w:val="24"/>
        </w:rPr>
      </w:pPr>
    </w:p>
    <w:p w14:paraId="412AF766" w14:textId="77777777" w:rsidR="002B60D0" w:rsidRPr="00B05491" w:rsidRDefault="002B60D0" w:rsidP="002B60D0">
      <w:pPr>
        <w:widowControl/>
        <w:suppressAutoHyphens/>
        <w:spacing w:after="0" w:line="240" w:lineRule="auto"/>
        <w:jc w:val="center"/>
        <w:outlineLvl w:val="0"/>
        <w:rPr>
          <w:rFonts w:ascii="Times New Roman" w:hAnsi="Times New Roman"/>
          <w:kern w:val="2"/>
          <w:sz w:val="24"/>
          <w:szCs w:val="24"/>
        </w:rPr>
      </w:pPr>
    </w:p>
    <w:p w14:paraId="2861CD69" w14:textId="77777777" w:rsidR="002B60D0" w:rsidRPr="00B05491" w:rsidRDefault="002B60D0" w:rsidP="002B60D0">
      <w:pPr>
        <w:numPr>
          <w:ilvl w:val="0"/>
          <w:numId w:val="1"/>
        </w:numPr>
        <w:spacing w:after="0" w:line="240" w:lineRule="auto"/>
        <w:ind w:left="0" w:firstLine="0"/>
        <w:jc w:val="center"/>
        <w:rPr>
          <w:rFonts w:ascii="Times New Roman" w:hAnsi="Times New Roman"/>
          <w:b/>
          <w:sz w:val="24"/>
          <w:szCs w:val="24"/>
        </w:rPr>
      </w:pPr>
      <w:r w:rsidRPr="00B05491">
        <w:rPr>
          <w:rFonts w:ascii="Times New Roman" w:hAnsi="Times New Roman"/>
          <w:b/>
          <w:sz w:val="24"/>
          <w:szCs w:val="24"/>
        </w:rPr>
        <w:t>Общие положения</w:t>
      </w:r>
    </w:p>
    <w:p w14:paraId="4B120851" w14:textId="77777777" w:rsidR="002B60D0" w:rsidRPr="00B05491" w:rsidRDefault="002B60D0" w:rsidP="002B60D0">
      <w:pPr>
        <w:spacing w:after="0" w:line="240" w:lineRule="auto"/>
        <w:ind w:left="1080"/>
        <w:rPr>
          <w:rFonts w:ascii="Times New Roman" w:hAnsi="Times New Roman"/>
          <w:b/>
          <w:sz w:val="24"/>
          <w:szCs w:val="24"/>
        </w:rPr>
      </w:pPr>
    </w:p>
    <w:p w14:paraId="0DD5D6BB"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eastAsia="SchoolBookSanPin" w:hAnsi="Times New Roman"/>
          <w:sz w:val="24"/>
          <w:szCs w:val="24"/>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5F9B8C7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2. Содержание ФОП СОО представлено </w:t>
      </w:r>
      <w:r w:rsidRPr="00B05491">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B05491">
        <w:rPr>
          <w:rStyle w:val="a7"/>
          <w:rFonts w:ascii="Times New Roman" w:hAnsi="Times New Roman"/>
          <w:sz w:val="24"/>
          <w:szCs w:val="24"/>
        </w:rPr>
        <w:t xml:space="preserve"> </w:t>
      </w:r>
      <w:r w:rsidRPr="00B05491">
        <w:rPr>
          <w:rStyle w:val="a8"/>
          <w:rFonts w:ascii="Times New Roman" w:hAnsi="Times New Roman"/>
          <w:sz w:val="24"/>
          <w:szCs w:val="24"/>
        </w:rPr>
        <w:footnoteReference w:id="1"/>
      </w:r>
      <w:r w:rsidRPr="00B05491">
        <w:rPr>
          <w:rFonts w:ascii="Times New Roman" w:hAnsi="Times New Roman"/>
          <w:sz w:val="24"/>
          <w:szCs w:val="24"/>
        </w:rPr>
        <w:t>.</w:t>
      </w:r>
    </w:p>
    <w:p w14:paraId="6D68847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w:t>
      </w:r>
      <w:r w:rsidRPr="00B05491">
        <w:rPr>
          <w:rFonts w:ascii="Times New Roman" w:eastAsia="SchoolBookSanPin" w:hAnsi="Times New Roman"/>
          <w:sz w:val="24"/>
          <w:szCs w:val="24"/>
        </w:rPr>
        <w:lastRenderedPageBreak/>
        <w:t>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B05491">
        <w:rPr>
          <w:rStyle w:val="a7"/>
          <w:rFonts w:ascii="Times New Roman" w:eastAsia="SchoolBookSanPin" w:hAnsi="Times New Roman"/>
          <w:sz w:val="24"/>
          <w:szCs w:val="24"/>
        </w:rPr>
        <w:footnoteReference w:id="2"/>
      </w:r>
      <w:r w:rsidRPr="00B05491">
        <w:rPr>
          <w:rFonts w:ascii="Times New Roman" w:eastAsia="SchoolBookSanPin" w:hAnsi="Times New Roman"/>
          <w:sz w:val="24"/>
          <w:szCs w:val="24"/>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B05491">
        <w:rPr>
          <w:rStyle w:val="a7"/>
          <w:rFonts w:ascii="Times New Roman" w:hAnsi="Times New Roman"/>
          <w:sz w:val="24"/>
          <w:szCs w:val="24"/>
        </w:rPr>
        <w:footnoteReference w:id="3"/>
      </w:r>
      <w:r w:rsidRPr="00B05491">
        <w:rPr>
          <w:rFonts w:ascii="Times New Roman" w:eastAsia="SchoolBookSanPin" w:hAnsi="Times New Roman"/>
          <w:sz w:val="24"/>
          <w:szCs w:val="24"/>
        </w:rPr>
        <w:t>.</w:t>
      </w:r>
    </w:p>
    <w:p w14:paraId="5DAF0E9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B05491">
        <w:rPr>
          <w:rStyle w:val="a7"/>
          <w:rFonts w:ascii="Times New Roman" w:eastAsia="SchoolBookSanPin" w:hAnsi="Times New Roman"/>
          <w:sz w:val="24"/>
          <w:szCs w:val="24"/>
        </w:rPr>
        <w:footnoteReference w:id="4"/>
      </w:r>
      <w:r w:rsidRPr="00B05491">
        <w:rPr>
          <w:rFonts w:ascii="Times New Roman" w:eastAsia="SchoolBookSanPin" w:hAnsi="Times New Roman"/>
          <w:sz w:val="24"/>
          <w:szCs w:val="24"/>
        </w:rPr>
        <w:t xml:space="preserve">. </w:t>
      </w:r>
    </w:p>
    <w:p w14:paraId="1FCFA1C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5. ФОП СОО включает три раздела: целевой, содержательный, организационный</w:t>
      </w:r>
      <w:r w:rsidRPr="00B05491">
        <w:rPr>
          <w:rStyle w:val="a7"/>
          <w:rFonts w:ascii="Times New Roman" w:hAnsi="Times New Roman"/>
          <w:sz w:val="24"/>
          <w:szCs w:val="24"/>
        </w:rPr>
        <w:footnoteReference w:id="5"/>
      </w:r>
      <w:r w:rsidRPr="00B05491">
        <w:rPr>
          <w:rFonts w:ascii="Times New Roman" w:eastAsia="SchoolBookSanPin" w:hAnsi="Times New Roman"/>
          <w:sz w:val="24"/>
          <w:szCs w:val="24"/>
        </w:rPr>
        <w:t>.</w:t>
      </w:r>
    </w:p>
    <w:p w14:paraId="7B7E30D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B05491">
        <w:rPr>
          <w:rStyle w:val="a7"/>
          <w:rFonts w:ascii="Times New Roman" w:hAnsi="Times New Roman"/>
          <w:sz w:val="24"/>
          <w:szCs w:val="24"/>
        </w:rPr>
        <w:footnoteReference w:id="6"/>
      </w:r>
      <w:r w:rsidRPr="00B05491">
        <w:rPr>
          <w:rFonts w:ascii="Times New Roman" w:eastAsia="SchoolBookSanPin" w:hAnsi="Times New Roman"/>
          <w:sz w:val="24"/>
          <w:szCs w:val="24"/>
        </w:rPr>
        <w:t>.</w:t>
      </w:r>
    </w:p>
    <w:p w14:paraId="3324E1B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7. Целевой раздел ФОП СОО включает:</w:t>
      </w:r>
    </w:p>
    <w:p w14:paraId="28F38D6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пояснительную записку;</w:t>
      </w:r>
    </w:p>
    <w:p w14:paraId="2283BE0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планируемые результаты освоения обучающимися ФОП СОО;</w:t>
      </w:r>
    </w:p>
    <w:p w14:paraId="331DA25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систему оценки достижения планируемых результатов освоения ФОП СОО</w:t>
      </w:r>
      <w:r w:rsidRPr="00B05491">
        <w:rPr>
          <w:rStyle w:val="a7"/>
          <w:rFonts w:ascii="Times New Roman" w:hAnsi="Times New Roman"/>
          <w:sz w:val="24"/>
          <w:szCs w:val="24"/>
        </w:rPr>
        <w:footnoteReference w:id="7"/>
      </w:r>
      <w:r w:rsidRPr="00B05491">
        <w:rPr>
          <w:rFonts w:ascii="Times New Roman" w:eastAsia="SchoolBookSanPin" w:hAnsi="Times New Roman"/>
          <w:sz w:val="24"/>
          <w:szCs w:val="24"/>
        </w:rPr>
        <w:t>.</w:t>
      </w:r>
    </w:p>
    <w:p w14:paraId="12EA3D0D"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8. Содержательный раздел ФОП СОО включает следующие программы, ориентированные </w:t>
      </w:r>
      <w:r w:rsidRPr="00B05491">
        <w:rPr>
          <w:rFonts w:ascii="Times New Roman" w:eastAsia="SchoolBookSanPin" w:hAnsi="Times New Roman"/>
          <w:sz w:val="24"/>
          <w:szCs w:val="24"/>
        </w:rPr>
        <w:lastRenderedPageBreak/>
        <w:t>на достижение предметных, метапредметных и личностных результатов:</w:t>
      </w:r>
    </w:p>
    <w:p w14:paraId="3F34D3D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федеральные рабочие программы учебных предметов;</w:t>
      </w:r>
    </w:p>
    <w:p w14:paraId="68AFE12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программу формирования универсальных учебных действий у обучающихся</w:t>
      </w:r>
      <w:r w:rsidRPr="00B05491">
        <w:rPr>
          <w:rStyle w:val="a7"/>
          <w:rFonts w:ascii="Times New Roman" w:hAnsi="Times New Roman"/>
          <w:sz w:val="24"/>
          <w:szCs w:val="24"/>
        </w:rPr>
        <w:footnoteReference w:id="8"/>
      </w:r>
      <w:r w:rsidRPr="00B05491">
        <w:rPr>
          <w:rFonts w:ascii="Times New Roman" w:eastAsia="SchoolBookSanPin" w:hAnsi="Times New Roman"/>
          <w:sz w:val="24"/>
          <w:szCs w:val="24"/>
        </w:rPr>
        <w:t>;</w:t>
      </w:r>
    </w:p>
    <w:p w14:paraId="3E5E882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федеральную рабочую программу воспитания.</w:t>
      </w:r>
    </w:p>
    <w:p w14:paraId="4B998C2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5CA3253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10. Программа формирования универсальных учебных действий у обучающихся содержит:</w:t>
      </w:r>
    </w:p>
    <w:p w14:paraId="79D76F6A"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58DA3DCD"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B05491">
        <w:rPr>
          <w:rStyle w:val="a7"/>
          <w:rFonts w:ascii="Times New Roman" w:hAnsi="Times New Roman"/>
          <w:sz w:val="24"/>
          <w:szCs w:val="24"/>
        </w:rPr>
        <w:footnoteReference w:id="9"/>
      </w:r>
      <w:r w:rsidRPr="00B05491">
        <w:rPr>
          <w:rFonts w:ascii="Times New Roman" w:eastAsia="SchoolBookSanPin" w:hAnsi="Times New Roman"/>
          <w:sz w:val="24"/>
          <w:szCs w:val="24"/>
        </w:rPr>
        <w:t>.</w:t>
      </w:r>
    </w:p>
    <w:p w14:paraId="4781CAE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B05491">
        <w:rPr>
          <w:rStyle w:val="a7"/>
          <w:rFonts w:ascii="Times New Roman" w:hAnsi="Times New Roman"/>
          <w:sz w:val="24"/>
          <w:szCs w:val="24"/>
        </w:rPr>
        <w:footnoteReference w:id="10"/>
      </w:r>
      <w:r w:rsidRPr="00B05491">
        <w:rPr>
          <w:rFonts w:ascii="Times New Roman" w:eastAsia="SchoolBookSanPin" w:hAnsi="Times New Roman"/>
          <w:sz w:val="24"/>
          <w:szCs w:val="24"/>
        </w:rPr>
        <w:t>.</w:t>
      </w:r>
    </w:p>
    <w:p w14:paraId="5951A2D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05491">
        <w:rPr>
          <w:rStyle w:val="a7"/>
          <w:rFonts w:ascii="Times New Roman" w:hAnsi="Times New Roman"/>
          <w:sz w:val="24"/>
          <w:szCs w:val="24"/>
        </w:rPr>
        <w:footnoteReference w:id="11"/>
      </w:r>
      <w:r w:rsidRPr="00B05491">
        <w:rPr>
          <w:rFonts w:ascii="Times New Roman" w:eastAsia="SchoolBookSanPin" w:hAnsi="Times New Roman"/>
          <w:sz w:val="24"/>
          <w:szCs w:val="24"/>
        </w:rPr>
        <w:t>.</w:t>
      </w:r>
    </w:p>
    <w:p w14:paraId="2BE0B7F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B05491">
        <w:rPr>
          <w:rStyle w:val="a7"/>
          <w:rFonts w:ascii="Times New Roman" w:hAnsi="Times New Roman"/>
          <w:sz w:val="24"/>
          <w:szCs w:val="24"/>
        </w:rPr>
        <w:footnoteReference w:id="12"/>
      </w:r>
      <w:r w:rsidRPr="00B05491">
        <w:rPr>
          <w:rFonts w:ascii="Times New Roman" w:eastAsia="SchoolBookSanPin" w:hAnsi="Times New Roman"/>
          <w:sz w:val="24"/>
          <w:szCs w:val="24"/>
        </w:rPr>
        <w:t>.</w:t>
      </w:r>
    </w:p>
    <w:p w14:paraId="66FD8E5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w:t>
      </w:r>
      <w:r w:rsidRPr="00B05491">
        <w:rPr>
          <w:rFonts w:ascii="Times New Roman" w:eastAsia="SchoolBookSanPin" w:hAnsi="Times New Roman"/>
          <w:sz w:val="24"/>
          <w:szCs w:val="24"/>
        </w:rPr>
        <w:lastRenderedPageBreak/>
        <w:t>программы среднего общего образования</w:t>
      </w:r>
      <w:r w:rsidRPr="00B05491">
        <w:rPr>
          <w:rStyle w:val="a7"/>
          <w:rFonts w:ascii="Times New Roman" w:hAnsi="Times New Roman"/>
          <w:sz w:val="24"/>
          <w:szCs w:val="24"/>
        </w:rPr>
        <w:footnoteReference w:id="13"/>
      </w:r>
      <w:r w:rsidRPr="00B05491">
        <w:rPr>
          <w:rFonts w:ascii="Times New Roman" w:eastAsia="SchoolBookSanPin" w:hAnsi="Times New Roman"/>
          <w:sz w:val="24"/>
          <w:szCs w:val="24"/>
        </w:rPr>
        <w:t xml:space="preserve"> и включает:</w:t>
      </w:r>
    </w:p>
    <w:p w14:paraId="284A67C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федеральный учебный план;</w:t>
      </w:r>
    </w:p>
    <w:p w14:paraId="497B7A9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федеральный план внеурочной деятельности;</w:t>
      </w:r>
    </w:p>
    <w:p w14:paraId="211B733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федеральный календарный учебный график;</w:t>
      </w:r>
    </w:p>
    <w:p w14:paraId="351EBAFA"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федеральный календарный план воспитательной работы.</w:t>
      </w:r>
    </w:p>
    <w:p w14:paraId="76F7C7A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AB46DA0" w14:textId="77777777" w:rsidR="002B60D0" w:rsidRPr="00B05491" w:rsidRDefault="002B60D0" w:rsidP="002B60D0">
      <w:pPr>
        <w:spacing w:after="0" w:line="348" w:lineRule="auto"/>
        <w:jc w:val="center"/>
        <w:rPr>
          <w:rFonts w:ascii="Times New Roman" w:eastAsia="OfficinaSansBoldITC" w:hAnsi="Times New Roman"/>
          <w:b/>
          <w:sz w:val="24"/>
          <w:szCs w:val="24"/>
        </w:rPr>
      </w:pPr>
      <w:r w:rsidRPr="00B05491">
        <w:rPr>
          <w:rFonts w:ascii="Times New Roman" w:eastAsia="OfficinaSansBoldITC" w:hAnsi="Times New Roman"/>
          <w:b/>
          <w:sz w:val="24"/>
          <w:szCs w:val="24"/>
        </w:rPr>
        <w:t>II. Целевой раздел ФОП СОО</w:t>
      </w:r>
    </w:p>
    <w:p w14:paraId="16DE601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16. Пояснительная записка.</w:t>
      </w:r>
    </w:p>
    <w:p w14:paraId="6C18A7A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8E4509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16.2. </w:t>
      </w:r>
      <w:r w:rsidRPr="00B05491">
        <w:rPr>
          <w:rFonts w:ascii="Times New Roman" w:eastAsia="SchoolBookSanPin" w:hAnsi="Times New Roman"/>
          <w:bCs/>
          <w:sz w:val="24"/>
          <w:szCs w:val="24"/>
        </w:rPr>
        <w:t>Целями</w:t>
      </w:r>
      <w:r w:rsidRPr="00B05491">
        <w:rPr>
          <w:rFonts w:ascii="Times New Roman" w:eastAsia="SchoolBookSanPin" w:hAnsi="Times New Roman"/>
          <w:sz w:val="24"/>
          <w:szCs w:val="24"/>
        </w:rPr>
        <w:t xml:space="preserve"> реализации ФОП СОО являются:</w:t>
      </w:r>
    </w:p>
    <w:p w14:paraId="39F571A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российской гражданской идентичности обучающихся;</w:t>
      </w:r>
    </w:p>
    <w:p w14:paraId="1814D1C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1BFAFA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61C2920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0067FF6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30BE513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103D637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E1CFFC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16.3. Достижение поставленных целей реализации ФОП СОО предусматривает решение следующих основных задач: </w:t>
      </w:r>
    </w:p>
    <w:p w14:paraId="598E512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3CD5FA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38DA580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14:paraId="2B6F519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14:paraId="6899FA4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14:paraId="7623494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42BE768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1FD5847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46986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7851677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65FBBF2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5E0797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16.4. ФОП СОО учитывает следующие </w:t>
      </w:r>
      <w:r w:rsidRPr="00B05491">
        <w:rPr>
          <w:rFonts w:ascii="Times New Roman" w:eastAsia="SchoolBookSanPin" w:hAnsi="Times New Roman"/>
          <w:bCs/>
          <w:sz w:val="24"/>
          <w:szCs w:val="24"/>
        </w:rPr>
        <w:t>принципы</w:t>
      </w:r>
      <w:r w:rsidRPr="00B05491">
        <w:rPr>
          <w:rFonts w:ascii="Times New Roman" w:eastAsia="SchoolBookSanPin" w:hAnsi="Times New Roman"/>
          <w:sz w:val="24"/>
          <w:szCs w:val="24"/>
        </w:rPr>
        <w:t>:</w:t>
      </w:r>
    </w:p>
    <w:p w14:paraId="0FA04BE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138BD06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w:t>
      </w:r>
      <w:r w:rsidRPr="00B05491">
        <w:rPr>
          <w:rFonts w:ascii="Times New Roman" w:eastAsia="SchoolBookSanPin" w:hAnsi="Times New Roman"/>
          <w:sz w:val="24"/>
          <w:szCs w:val="24"/>
        </w:rPr>
        <w:lastRenderedPageBreak/>
        <w:t xml:space="preserve">языков народов Российской Федерации и отражает механизмы реализации данного принципа в учебных планах, планах внеурочной деятельности; </w:t>
      </w:r>
    </w:p>
    <w:p w14:paraId="75C7CFB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D77C14D"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63F4E2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5A654AA"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90AA21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14:paraId="07F9769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принцип интеграции обучения и воспитания: ФОП СОО предусматривает связь урочной и внеурочной деятельности,</w:t>
      </w:r>
      <w:r w:rsidRPr="00B05491">
        <w:rPr>
          <w:rFonts w:ascii="Times New Roman" w:hAnsi="Times New Roman"/>
          <w:sz w:val="24"/>
          <w:szCs w:val="24"/>
        </w:rPr>
        <w:t xml:space="preserve"> </w:t>
      </w:r>
      <w:r w:rsidRPr="00B05491">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0847731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r w:rsidRPr="00B05491">
        <w:rPr>
          <w:rFonts w:ascii="Times New Roman" w:eastAsia="SchoolBookSanPin" w:hAnsi="Times New Roman"/>
          <w:sz w:val="24"/>
          <w:szCs w:val="24"/>
        </w:rPr>
        <w:lastRenderedPageBreak/>
        <w:t>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381648D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B05491">
        <w:rPr>
          <w:rStyle w:val="a7"/>
          <w:rFonts w:ascii="Times New Roman" w:hAnsi="Times New Roman"/>
          <w:sz w:val="24"/>
          <w:szCs w:val="24"/>
        </w:rPr>
        <w:footnoteReference w:id="14"/>
      </w:r>
      <w:r w:rsidRPr="00B05491">
        <w:rPr>
          <w:rFonts w:ascii="Times New Roman" w:eastAsia="SchoolBookSanPin" w:hAnsi="Times New Roman"/>
          <w:sz w:val="24"/>
          <w:szCs w:val="24"/>
        </w:rPr>
        <w:t>.</w:t>
      </w:r>
    </w:p>
    <w:p w14:paraId="49F43425"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eastAsia="SchoolBookSanPin" w:hAnsi="Times New Roman"/>
          <w:sz w:val="24"/>
          <w:szCs w:val="24"/>
        </w:rPr>
        <w:t>16.6. </w:t>
      </w:r>
      <w:r w:rsidRPr="00B05491">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B05491">
        <w:rPr>
          <w:rStyle w:val="a7"/>
          <w:rFonts w:ascii="Times New Roman" w:hAnsi="Times New Roman"/>
          <w:sz w:val="24"/>
          <w:szCs w:val="24"/>
        </w:rPr>
        <w:footnoteReference w:id="15"/>
      </w:r>
      <w:r w:rsidRPr="00B05491">
        <w:rPr>
          <w:rFonts w:ascii="Times New Roman" w:hAnsi="Times New Roman"/>
          <w:sz w:val="24"/>
          <w:szCs w:val="24"/>
        </w:rPr>
        <w:t>.</w:t>
      </w:r>
    </w:p>
    <w:p w14:paraId="38814E74"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hAnsi="Times New Roman"/>
          <w:sz w:val="24"/>
          <w:szCs w:val="24"/>
        </w:rPr>
        <w:t>17. Планируемые результаты освоения ФОП СОО.</w:t>
      </w:r>
    </w:p>
    <w:p w14:paraId="53AB77E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7423C8DC"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BDD880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B05491">
        <w:rPr>
          <w:rFonts w:ascii="Times New Roman" w:eastAsia="SchoolBookSanPin" w:hAnsi="Times New Roman"/>
          <w:sz w:val="24"/>
          <w:szCs w:val="24"/>
        </w:rPr>
        <w:lastRenderedPageBreak/>
        <w:t>саморазвития, формирования внутренней позиции личности.</w:t>
      </w:r>
    </w:p>
    <w:p w14:paraId="1CB7270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960951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17.3. Метапредметные результаты включают:</w:t>
      </w:r>
    </w:p>
    <w:p w14:paraId="4943E4D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CAE543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их использовать в учебной, познавательной и социальной практике;</w:t>
      </w:r>
    </w:p>
    <w:p w14:paraId="56E1622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F7E3C8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овладение навыками учебно-исследовательской, проектной и социальной деятельности.</w:t>
      </w:r>
    </w:p>
    <w:p w14:paraId="48E56EF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4DE1A9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познавательными универсальными учебными действиями;</w:t>
      </w:r>
    </w:p>
    <w:p w14:paraId="77AE390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коммуникативными универсальными учебными действиями;</w:t>
      </w:r>
    </w:p>
    <w:p w14:paraId="71CE307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регулятивными универсальными учебными действиями.</w:t>
      </w:r>
    </w:p>
    <w:p w14:paraId="0E25E8D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F61A4E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000A30A"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37B7E0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17.5. Предметные результаты включают: </w:t>
      </w:r>
    </w:p>
    <w:p w14:paraId="639F237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B1F8FC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4DB841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Требования к предметным результатам:</w:t>
      </w:r>
    </w:p>
    <w:p w14:paraId="6466FBDC"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14:paraId="5DD905C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69BFA1D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14:paraId="77B0D3A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55B494F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17.6. Предметные результаты освоения ФОП СОО устанавливаются для учебных предметов на базовом и углубленном уровнях.</w:t>
      </w:r>
    </w:p>
    <w:p w14:paraId="0BC4C0B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1621402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14A63F8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48DFFC74"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 Система оценки достижения планируемых результатов освоения ФОП СОО.</w:t>
      </w:r>
    </w:p>
    <w:p w14:paraId="53E4C2E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05491">
        <w:rPr>
          <w:rFonts w:ascii="Times New Roman" w:eastAsia="SchoolBookSanPin" w:hAnsi="Times New Roman"/>
          <w:bCs/>
          <w:sz w:val="24"/>
          <w:szCs w:val="24"/>
        </w:rPr>
        <w:t xml:space="preserve">функциями </w:t>
      </w:r>
      <w:r w:rsidRPr="00B05491">
        <w:rPr>
          <w:rFonts w:ascii="Times New Roman" w:eastAsia="SchoolBookSanPin" w:hAnsi="Times New Roman"/>
          <w:sz w:val="24"/>
          <w:szCs w:val="24"/>
        </w:rPr>
        <w:t xml:space="preserve">являются: </w:t>
      </w:r>
      <w:r w:rsidRPr="00B05491">
        <w:rPr>
          <w:rFonts w:ascii="Times New Roman" w:eastAsia="SchoolBookSanPin" w:hAnsi="Times New Roman"/>
          <w:bCs/>
          <w:sz w:val="24"/>
          <w:szCs w:val="24"/>
        </w:rPr>
        <w:t xml:space="preserve">ориентация образовательного процесса </w:t>
      </w:r>
      <w:r w:rsidRPr="00B05491">
        <w:rPr>
          <w:rFonts w:ascii="Times New Roman" w:eastAsia="SchoolBookSanPin" w:hAnsi="Times New Roman"/>
          <w:sz w:val="24"/>
          <w:szCs w:val="24"/>
        </w:rPr>
        <w:t xml:space="preserve">на достижение планируемых результатов освоения ФОП СОО и обеспечение эффективной </w:t>
      </w:r>
      <w:r w:rsidRPr="00B05491">
        <w:rPr>
          <w:rFonts w:ascii="Times New Roman" w:eastAsia="SchoolBookSanPin" w:hAnsi="Times New Roman"/>
          <w:bCs/>
          <w:sz w:val="24"/>
          <w:szCs w:val="24"/>
        </w:rPr>
        <w:t>обратной связи</w:t>
      </w:r>
      <w:r w:rsidRPr="00B05491">
        <w:rPr>
          <w:rFonts w:ascii="Times New Roman" w:eastAsia="SchoolBookSanPin" w:hAnsi="Times New Roman"/>
          <w:sz w:val="24"/>
          <w:szCs w:val="24"/>
        </w:rPr>
        <w:t xml:space="preserve">, позволяющей осуществлять </w:t>
      </w:r>
      <w:r w:rsidRPr="00B05491">
        <w:rPr>
          <w:rFonts w:ascii="Times New Roman" w:eastAsia="SchoolBookSanPin" w:hAnsi="Times New Roman"/>
          <w:bCs/>
          <w:sz w:val="24"/>
          <w:szCs w:val="24"/>
        </w:rPr>
        <w:t>управление образовательным процессом.</w:t>
      </w:r>
    </w:p>
    <w:p w14:paraId="0A1542A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18.2. </w:t>
      </w:r>
      <w:r w:rsidRPr="00B05491">
        <w:rPr>
          <w:rFonts w:ascii="Times New Roman" w:eastAsia="SchoolBookSanPin" w:hAnsi="Times New Roman"/>
          <w:bCs/>
          <w:sz w:val="24"/>
          <w:szCs w:val="24"/>
        </w:rPr>
        <w:t xml:space="preserve">Основными направлениями и целями оценочной деятельности </w:t>
      </w:r>
      <w:r w:rsidRPr="00B05491">
        <w:rPr>
          <w:rFonts w:ascii="Times New Roman" w:eastAsia="SchoolBookSanPin" w:hAnsi="Times New Roman"/>
          <w:sz w:val="24"/>
          <w:szCs w:val="24"/>
        </w:rPr>
        <w:t>в образовательной организации являются:</w:t>
      </w:r>
    </w:p>
    <w:p w14:paraId="6CAABF6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D7CEDB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14:paraId="6CB85A8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18.3. </w:t>
      </w:r>
      <w:r w:rsidRPr="00B05491">
        <w:rPr>
          <w:rFonts w:ascii="Times New Roman" w:eastAsia="SchoolBookSanPin" w:hAnsi="Times New Roman"/>
          <w:bCs/>
          <w:sz w:val="24"/>
          <w:szCs w:val="24"/>
        </w:rPr>
        <w:t>Основным объектом системы оценки</w:t>
      </w:r>
      <w:r w:rsidRPr="00B05491">
        <w:rPr>
          <w:rFonts w:ascii="Times New Roman" w:eastAsia="SchoolBookSanPin" w:hAnsi="Times New Roman"/>
          <w:sz w:val="24"/>
          <w:szCs w:val="24"/>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7775A6C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18.4. </w:t>
      </w:r>
      <w:r w:rsidRPr="00B05491">
        <w:rPr>
          <w:rFonts w:ascii="Times New Roman" w:eastAsia="SchoolBookSanPin" w:hAnsi="Times New Roman"/>
          <w:bCs/>
          <w:sz w:val="24"/>
          <w:szCs w:val="24"/>
        </w:rPr>
        <w:t xml:space="preserve">Внутренняя оценка </w:t>
      </w:r>
      <w:r w:rsidRPr="00B05491">
        <w:rPr>
          <w:rFonts w:ascii="Times New Roman" w:eastAsia="SchoolBookSanPin" w:hAnsi="Times New Roman"/>
          <w:sz w:val="24"/>
          <w:szCs w:val="24"/>
        </w:rPr>
        <w:t>включает:</w:t>
      </w:r>
    </w:p>
    <w:p w14:paraId="778D5532" w14:textId="77777777" w:rsidR="002B60D0" w:rsidRPr="00B05491" w:rsidRDefault="002B60D0" w:rsidP="002B60D0">
      <w:pPr>
        <w:tabs>
          <w:tab w:val="left" w:pos="709"/>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стартовую диагностику;</w:t>
      </w:r>
    </w:p>
    <w:p w14:paraId="040A6511" w14:textId="77777777" w:rsidR="002B60D0" w:rsidRPr="00B05491" w:rsidRDefault="002B60D0" w:rsidP="002B60D0">
      <w:pPr>
        <w:tabs>
          <w:tab w:val="left" w:pos="709"/>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текущую и тематическую оценку;</w:t>
      </w:r>
    </w:p>
    <w:p w14:paraId="1DD3E112" w14:textId="77777777" w:rsidR="002B60D0" w:rsidRPr="00B05491" w:rsidRDefault="002B60D0" w:rsidP="002B60D0">
      <w:pPr>
        <w:tabs>
          <w:tab w:val="left" w:pos="709"/>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итоговую оценку;</w:t>
      </w:r>
    </w:p>
    <w:p w14:paraId="646E233D" w14:textId="77777777" w:rsidR="002B60D0" w:rsidRPr="00B05491" w:rsidRDefault="002B60D0" w:rsidP="002B60D0">
      <w:pPr>
        <w:tabs>
          <w:tab w:val="left" w:pos="709"/>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промежуточную аттестацию;</w:t>
      </w:r>
    </w:p>
    <w:p w14:paraId="704AC1BC" w14:textId="77777777" w:rsidR="002B60D0" w:rsidRPr="00B05491" w:rsidRDefault="002B60D0" w:rsidP="002B60D0">
      <w:pPr>
        <w:tabs>
          <w:tab w:val="left" w:pos="709"/>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психолого-педагогическое наблюдение;</w:t>
      </w:r>
    </w:p>
    <w:p w14:paraId="7EF73CAF" w14:textId="77777777" w:rsidR="002B60D0" w:rsidRPr="00B05491" w:rsidRDefault="002B60D0" w:rsidP="002B60D0">
      <w:pPr>
        <w:tabs>
          <w:tab w:val="left" w:pos="709"/>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внутренний мониторинг образовательных достижений обучающихся.</w:t>
      </w:r>
    </w:p>
    <w:p w14:paraId="6DDFFB4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18.5. Внешняя оценка включает:</w:t>
      </w:r>
    </w:p>
    <w:p w14:paraId="44B80725" w14:textId="77777777" w:rsidR="002B60D0" w:rsidRPr="00B05491" w:rsidRDefault="002B60D0" w:rsidP="002B60D0">
      <w:pPr>
        <w:tabs>
          <w:tab w:val="left" w:pos="709"/>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независимую оценку качества подготовки обучающихся</w:t>
      </w:r>
      <w:r w:rsidRPr="00B05491">
        <w:rPr>
          <w:rFonts w:ascii="Times New Roman" w:eastAsia="SchoolBookSanPin" w:hAnsi="Times New Roman"/>
          <w:sz w:val="24"/>
          <w:szCs w:val="24"/>
          <w:vertAlign w:val="superscript"/>
        </w:rPr>
        <w:t>16</w:t>
      </w:r>
      <w:r w:rsidRPr="00B05491">
        <w:rPr>
          <w:rFonts w:ascii="Times New Roman" w:eastAsia="SchoolBookSanPin" w:hAnsi="Times New Roman"/>
          <w:sz w:val="24"/>
          <w:szCs w:val="24"/>
        </w:rPr>
        <w:t>;</w:t>
      </w:r>
    </w:p>
    <w:p w14:paraId="62F6F85F" w14:textId="77777777" w:rsidR="002B60D0" w:rsidRPr="00B05491" w:rsidRDefault="002B60D0" w:rsidP="002B60D0">
      <w:pPr>
        <w:tabs>
          <w:tab w:val="left" w:pos="709"/>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итоговую аттестацию</w:t>
      </w:r>
      <w:r w:rsidRPr="00B05491">
        <w:rPr>
          <w:rFonts w:ascii="Times New Roman" w:eastAsia="SchoolBookSanPin" w:hAnsi="Times New Roman"/>
          <w:sz w:val="24"/>
          <w:szCs w:val="24"/>
          <w:vertAlign w:val="superscript"/>
        </w:rPr>
        <w:t>17</w:t>
      </w:r>
      <w:r w:rsidRPr="00B05491">
        <w:rPr>
          <w:rFonts w:ascii="Times New Roman" w:eastAsia="SchoolBookSanPin" w:hAnsi="Times New Roman"/>
          <w:sz w:val="24"/>
          <w:szCs w:val="24"/>
        </w:rPr>
        <w:t>.</w:t>
      </w:r>
    </w:p>
    <w:p w14:paraId="37A33DDD"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C89099A" w14:textId="77777777" w:rsidR="002B60D0" w:rsidRPr="00B05491" w:rsidRDefault="002B60D0" w:rsidP="002B60D0">
      <w:pPr>
        <w:spacing w:after="0" w:line="348" w:lineRule="auto"/>
        <w:jc w:val="both"/>
        <w:rPr>
          <w:rFonts w:ascii="Times New Roman" w:eastAsia="SchoolBookSanPin" w:hAnsi="Times New Roman"/>
          <w:sz w:val="24"/>
          <w:szCs w:val="24"/>
        </w:rPr>
      </w:pPr>
      <w:r w:rsidRPr="00B05491">
        <w:rPr>
          <w:rFonts w:ascii="Times New Roman" w:eastAsia="SchoolBookSanPin" w:hAnsi="Times New Roman"/>
          <w:sz w:val="24"/>
          <w:szCs w:val="24"/>
        </w:rPr>
        <w:t>_____________________________________</w:t>
      </w:r>
    </w:p>
    <w:p w14:paraId="004202E9" w14:textId="77777777" w:rsidR="002B60D0" w:rsidRPr="00B05491" w:rsidRDefault="002B60D0" w:rsidP="002B60D0">
      <w:pPr>
        <w:pStyle w:val="a5"/>
        <w:jc w:val="both"/>
        <w:rPr>
          <w:rFonts w:ascii="Times New Roman" w:hAnsi="Times New Roman"/>
          <w:sz w:val="24"/>
          <w:szCs w:val="24"/>
        </w:rPr>
      </w:pPr>
      <w:r w:rsidRPr="00B05491">
        <w:rPr>
          <w:rStyle w:val="a7"/>
          <w:rFonts w:ascii="Times New Roman" w:hAnsi="Times New Roman"/>
          <w:sz w:val="24"/>
          <w:szCs w:val="24"/>
        </w:rPr>
        <w:t>16</w:t>
      </w:r>
      <w:r w:rsidRPr="00B05491">
        <w:rPr>
          <w:rFonts w:ascii="Times New Roman" w:hAnsi="Times New Roman"/>
          <w:sz w:val="24"/>
          <w:szCs w:val="24"/>
        </w:rPr>
        <w:t xml:space="preserve"> Статья 95 Федерального закона от 29 декабря 2012 г. № 273-ФЗ «Об образовании в Российской Федерации».</w:t>
      </w:r>
    </w:p>
    <w:p w14:paraId="7F764D54" w14:textId="77777777" w:rsidR="002B60D0" w:rsidRPr="00B05491" w:rsidRDefault="002B60D0" w:rsidP="002B60D0">
      <w:pPr>
        <w:pStyle w:val="a5"/>
        <w:jc w:val="both"/>
        <w:rPr>
          <w:rFonts w:ascii="Times New Roman" w:hAnsi="Times New Roman"/>
          <w:sz w:val="24"/>
          <w:szCs w:val="24"/>
        </w:rPr>
      </w:pPr>
      <w:r w:rsidRPr="00B05491">
        <w:rPr>
          <w:rStyle w:val="a7"/>
          <w:rFonts w:ascii="Times New Roman" w:hAnsi="Times New Roman"/>
          <w:sz w:val="24"/>
          <w:szCs w:val="24"/>
        </w:rPr>
        <w:t>17</w:t>
      </w:r>
      <w:r w:rsidRPr="00B05491">
        <w:rPr>
          <w:rFonts w:ascii="Times New Roman" w:hAnsi="Times New Roman"/>
          <w:sz w:val="24"/>
          <w:szCs w:val="24"/>
        </w:rPr>
        <w:t xml:space="preserve"> Статья 59 Федерального закона от 29 декабря 2012 г. № 273-ФЗ «Об образовании в Российской Федерации».</w:t>
      </w:r>
    </w:p>
    <w:p w14:paraId="7881818E" w14:textId="77777777" w:rsidR="002B60D0" w:rsidRPr="00B05491" w:rsidRDefault="002B60D0" w:rsidP="002B60D0">
      <w:pPr>
        <w:spacing w:after="0" w:line="348" w:lineRule="auto"/>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 18.7. </w:t>
      </w:r>
      <w:r w:rsidRPr="00B05491">
        <w:rPr>
          <w:rFonts w:ascii="Times New Roman" w:eastAsia="SchoolBookSanPin" w:hAnsi="Times New Roman"/>
          <w:bCs/>
          <w:sz w:val="24"/>
          <w:szCs w:val="24"/>
        </w:rPr>
        <w:t xml:space="preserve">Системно-деятельностный подход </w:t>
      </w:r>
      <w:r w:rsidRPr="00B05491">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B541E5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18.8. </w:t>
      </w:r>
      <w:r w:rsidRPr="00B05491">
        <w:rPr>
          <w:rFonts w:ascii="Times New Roman" w:eastAsia="SchoolBookSanPin" w:hAnsi="Times New Roman"/>
          <w:bCs/>
          <w:sz w:val="24"/>
          <w:szCs w:val="24"/>
        </w:rPr>
        <w:t xml:space="preserve">Уровневый подход </w:t>
      </w:r>
      <w:r w:rsidRPr="00B05491">
        <w:rPr>
          <w:rFonts w:ascii="Times New Roman" w:eastAsia="SchoolBookSanPin" w:hAnsi="Times New Roman"/>
          <w:sz w:val="24"/>
          <w:szCs w:val="24"/>
        </w:rPr>
        <w:t xml:space="preserve">служит важнейшей основой для организации индивидуальной </w:t>
      </w:r>
      <w:r w:rsidRPr="00B05491">
        <w:rPr>
          <w:rFonts w:ascii="Times New Roman" w:eastAsia="SchoolBookSanPin" w:hAnsi="Times New Roman"/>
          <w:sz w:val="24"/>
          <w:szCs w:val="24"/>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14:paraId="051CF64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31FDEC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 xml:space="preserve">18.10. Комплексный подход </w:t>
      </w:r>
      <w:r w:rsidRPr="00B05491">
        <w:rPr>
          <w:rFonts w:ascii="Times New Roman" w:eastAsia="SchoolBookSanPin" w:hAnsi="Times New Roman"/>
          <w:sz w:val="24"/>
          <w:szCs w:val="24"/>
        </w:rPr>
        <w:t>к оценке образовательных достижений реализуется через:</w:t>
      </w:r>
    </w:p>
    <w:p w14:paraId="38B13C00"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оценку предметных и метапредметных результатов;</w:t>
      </w:r>
    </w:p>
    <w:p w14:paraId="02579416"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4D8B96D"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94E7599"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20247D3" w14:textId="77777777" w:rsidR="002B60D0" w:rsidRPr="00B05491" w:rsidRDefault="002B60D0" w:rsidP="002B60D0">
      <w:pPr>
        <w:tabs>
          <w:tab w:val="left" w:pos="851"/>
        </w:tabs>
        <w:spacing w:after="0" w:line="348" w:lineRule="auto"/>
        <w:ind w:firstLine="709"/>
        <w:jc w:val="both"/>
        <w:rPr>
          <w:rFonts w:ascii="Times New Roman" w:hAnsi="Times New Roman"/>
          <w:sz w:val="24"/>
          <w:szCs w:val="24"/>
        </w:rPr>
      </w:pPr>
      <w:r w:rsidRPr="00B05491">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05491">
        <w:rPr>
          <w:rFonts w:ascii="Times New Roman" w:hAnsi="Times New Roman"/>
          <w:sz w:val="24"/>
          <w:szCs w:val="24"/>
        </w:rPr>
        <w:t xml:space="preserve"> </w:t>
      </w:r>
    </w:p>
    <w:p w14:paraId="7C8A29F0"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eastAsia="SchoolBookSanPin" w:hAnsi="Times New Roman"/>
          <w:bCs/>
          <w:sz w:val="24"/>
          <w:szCs w:val="24"/>
        </w:rPr>
        <w:t>18.11. </w:t>
      </w:r>
      <w:r w:rsidRPr="00B05491">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5B77D68B"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eastAsia="SchoolBookSanPin" w:hAnsi="Times New Roman"/>
          <w:bCs/>
          <w:sz w:val="24"/>
          <w:szCs w:val="24"/>
        </w:rPr>
        <w:t>18.12. </w:t>
      </w:r>
      <w:r w:rsidRPr="00B0549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F6E842A" w14:textId="77777777" w:rsidR="002B60D0" w:rsidRPr="00B05491" w:rsidRDefault="002B60D0" w:rsidP="002B60D0">
      <w:pPr>
        <w:spacing w:after="0" w:line="360" w:lineRule="auto"/>
        <w:ind w:firstLine="709"/>
        <w:jc w:val="both"/>
        <w:rPr>
          <w:rFonts w:ascii="Times New Roman" w:hAnsi="Times New Roman"/>
          <w:sz w:val="24"/>
          <w:szCs w:val="24"/>
        </w:rPr>
      </w:pPr>
      <w:r w:rsidRPr="00B05491">
        <w:rPr>
          <w:rFonts w:ascii="Times New Roman" w:eastAsia="SchoolBookSanPin" w:hAnsi="Times New Roman"/>
          <w:bCs/>
          <w:sz w:val="24"/>
          <w:szCs w:val="24"/>
        </w:rPr>
        <w:t>18.13. </w:t>
      </w:r>
      <w:r w:rsidRPr="00B05491">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w:t>
      </w:r>
      <w:r w:rsidRPr="00B05491">
        <w:rPr>
          <w:rFonts w:ascii="Times New Roman" w:hAnsi="Times New Roman"/>
          <w:sz w:val="24"/>
          <w:szCs w:val="24"/>
        </w:rPr>
        <w:lastRenderedPageBreak/>
        <w:t>в том числе выбор профессии.</w:t>
      </w:r>
    </w:p>
    <w:p w14:paraId="6DD107C9" w14:textId="77777777" w:rsidR="002B60D0" w:rsidRPr="00B05491" w:rsidRDefault="002B60D0" w:rsidP="002B60D0">
      <w:pPr>
        <w:spacing w:after="0" w:line="348" w:lineRule="auto"/>
        <w:ind w:firstLine="709"/>
        <w:jc w:val="both"/>
        <w:rPr>
          <w:rFonts w:ascii="Times New Roman" w:hAnsi="Times New Roman"/>
          <w:sz w:val="24"/>
          <w:szCs w:val="24"/>
        </w:rPr>
      </w:pPr>
      <w:r w:rsidRPr="00B05491">
        <w:rPr>
          <w:rFonts w:ascii="Times New Roman" w:eastAsia="SchoolBookSanPin" w:hAnsi="Times New Roman"/>
          <w:bCs/>
          <w:sz w:val="24"/>
          <w:szCs w:val="24"/>
        </w:rPr>
        <w:t>18.14. </w:t>
      </w:r>
      <w:r w:rsidRPr="00B05491">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724A3A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18.15. </w:t>
      </w:r>
      <w:r w:rsidRPr="00B05491">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23A629D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18.16. </w:t>
      </w:r>
      <w:r w:rsidRPr="00B0549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389FC21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18.17. </w:t>
      </w:r>
      <w:r w:rsidRPr="00B05491">
        <w:rPr>
          <w:rFonts w:ascii="Times New Roman" w:eastAsia="SchoolBookSanPin" w:hAnsi="Times New Roman"/>
          <w:sz w:val="24"/>
          <w:szCs w:val="24"/>
        </w:rPr>
        <w:t>Основным объектом оценки метапредметных результатов является:</w:t>
      </w:r>
    </w:p>
    <w:p w14:paraId="63E6EEC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14:paraId="2D627DF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6873F6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14:paraId="7D972D1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18.18. </w:t>
      </w:r>
      <w:r w:rsidRPr="00B05491">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BAB0A0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18.19. </w:t>
      </w:r>
      <w:r w:rsidRPr="00B05491">
        <w:rPr>
          <w:rFonts w:ascii="Times New Roman" w:eastAsia="SchoolBookSanPin" w:hAnsi="Times New Roman"/>
          <w:sz w:val="24"/>
          <w:szCs w:val="24"/>
        </w:rPr>
        <w:t>Формы оценки:</w:t>
      </w:r>
    </w:p>
    <w:p w14:paraId="5BAB990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для проверки читательской грамотности – письменная работа на межпредметной основе;</w:t>
      </w:r>
    </w:p>
    <w:p w14:paraId="611BC65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для проверки цифровой грамотности – практическая работа в сочетании с письменной (компьютеризованной) частью;</w:t>
      </w:r>
    </w:p>
    <w:p w14:paraId="0194D50C"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5BDCDE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14:paraId="1D90042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18.20. </w:t>
      </w:r>
      <w:r w:rsidRPr="00B05491">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w:t>
      </w:r>
      <w:r w:rsidRPr="00B05491">
        <w:rPr>
          <w:rFonts w:ascii="Times New Roman" w:eastAsia="SchoolBookSanPin" w:hAnsi="Times New Roman"/>
          <w:sz w:val="24"/>
          <w:szCs w:val="24"/>
        </w:rPr>
        <w:lastRenderedPageBreak/>
        <w:t xml:space="preserve">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38FB780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18.20.1. </w:t>
      </w:r>
      <w:r w:rsidRPr="00B05491">
        <w:rPr>
          <w:rFonts w:ascii="Times New Roman" w:eastAsia="SchoolBookSanPin" w:hAnsi="Times New Roman"/>
          <w:sz w:val="24"/>
          <w:szCs w:val="24"/>
        </w:rPr>
        <w:t>Выбор темы проекта осуществляется обучающимися.</w:t>
      </w:r>
    </w:p>
    <w:p w14:paraId="223858B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18.20.2. </w:t>
      </w:r>
      <w:r w:rsidRPr="00B05491">
        <w:rPr>
          <w:rFonts w:ascii="Times New Roman" w:eastAsia="SchoolBookSanPin" w:hAnsi="Times New Roman"/>
          <w:sz w:val="24"/>
          <w:szCs w:val="24"/>
        </w:rPr>
        <w:t>Результатом проекта является одна из следующих работ:</w:t>
      </w:r>
    </w:p>
    <w:p w14:paraId="66AF685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724212D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BD8AD8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материальный объект, макет, иное конструкторское изделие;</w:t>
      </w:r>
    </w:p>
    <w:p w14:paraId="7285C02C"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отчётные материалы по социальному проекту.</w:t>
      </w:r>
    </w:p>
    <w:p w14:paraId="102A57B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18.20.3. </w:t>
      </w:r>
      <w:r w:rsidRPr="00B05491">
        <w:rPr>
          <w:rFonts w:ascii="Times New Roman" w:eastAsia="SchoolBookSanPin" w:hAnsi="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4374BBF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18.20.4. </w:t>
      </w:r>
      <w:r w:rsidRPr="00B05491">
        <w:rPr>
          <w:rFonts w:ascii="Times New Roman" w:eastAsia="SchoolBookSanPin" w:hAnsi="Times New Roman"/>
          <w:sz w:val="24"/>
          <w:szCs w:val="24"/>
        </w:rPr>
        <w:t>Проект оценивается по критериям сформированности:</w:t>
      </w:r>
    </w:p>
    <w:p w14:paraId="705B9F1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5F2FD3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5E8E1F3"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230FF3E"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CBCD0C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w:t>
      </w:r>
      <w:r w:rsidRPr="00B05491">
        <w:rPr>
          <w:rFonts w:ascii="Times New Roman" w:eastAsia="SchoolBookSanPin" w:hAnsi="Times New Roman"/>
          <w:sz w:val="24"/>
          <w:szCs w:val="24"/>
        </w:rPr>
        <w:lastRenderedPageBreak/>
        <w:t>жизненных условиях, а также на успешное обучение.</w:t>
      </w:r>
    </w:p>
    <w:p w14:paraId="42A33C29"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14:paraId="0B47DC1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ED441F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FF37D1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18.25. Особенности оценки по отдельному учебному предмету фиксируются в приложении к ООП СОО.</w:t>
      </w:r>
    </w:p>
    <w:p w14:paraId="0B13C05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Описание оценки предметных результатов по отдельному учебному предмету включает:</w:t>
      </w:r>
    </w:p>
    <w:p w14:paraId="0FC5A3CB"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C295759" w14:textId="77777777" w:rsidR="002B60D0" w:rsidRPr="00B05491" w:rsidRDefault="002B60D0" w:rsidP="002B60D0">
      <w:pPr>
        <w:tabs>
          <w:tab w:val="left" w:pos="851"/>
        </w:tabs>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908B870" w14:textId="77777777" w:rsidR="002B60D0" w:rsidRPr="00B05491" w:rsidRDefault="002B60D0" w:rsidP="002B60D0">
      <w:pPr>
        <w:tabs>
          <w:tab w:val="left" w:pos="851"/>
        </w:tabs>
        <w:spacing w:after="0" w:line="348" w:lineRule="auto"/>
        <w:ind w:firstLine="709"/>
        <w:jc w:val="both"/>
        <w:rPr>
          <w:rFonts w:ascii="Times New Roman" w:hAnsi="Times New Roman"/>
          <w:sz w:val="24"/>
          <w:szCs w:val="24"/>
        </w:rPr>
      </w:pPr>
      <w:r w:rsidRPr="00B05491">
        <w:rPr>
          <w:rFonts w:ascii="Times New Roman" w:eastAsia="SchoolBookSanPin" w:hAnsi="Times New Roman"/>
          <w:sz w:val="24"/>
          <w:szCs w:val="24"/>
        </w:rPr>
        <w:t>график контрольных мероприятий.</w:t>
      </w:r>
      <w:r w:rsidRPr="00B05491">
        <w:rPr>
          <w:rFonts w:ascii="Times New Roman" w:hAnsi="Times New Roman"/>
          <w:sz w:val="24"/>
          <w:szCs w:val="24"/>
        </w:rPr>
        <w:t xml:space="preserve"> </w:t>
      </w:r>
    </w:p>
    <w:p w14:paraId="6E9888FC"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18.26. </w:t>
      </w:r>
      <w:r w:rsidRPr="00B05491">
        <w:rPr>
          <w:rFonts w:ascii="Times New Roman" w:eastAsia="SchoolBookSanPin" w:hAnsi="Times New Roman"/>
          <w:bCs/>
          <w:sz w:val="24"/>
          <w:szCs w:val="24"/>
        </w:rPr>
        <w:t xml:space="preserve">Стартовая диагностика </w:t>
      </w:r>
      <w:r w:rsidRPr="00B05491">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6CCC25C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18.26.1. Стартовая диагностика проводится</w:t>
      </w:r>
      <w:r w:rsidRPr="00B05491">
        <w:rPr>
          <w:rFonts w:ascii="Times New Roman" w:eastAsia="SchoolBookSanPi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14:paraId="6ED140D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18.26.2. </w:t>
      </w:r>
      <w:r w:rsidRPr="00B05491">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6CB16F5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18.26.3. </w:t>
      </w:r>
      <w:r w:rsidRPr="00B05491">
        <w:rPr>
          <w:rFonts w:ascii="Times New Roman" w:eastAsia="SchoolBookSanPi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E084FF6"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 xml:space="preserve">18.27. Текущая оценка </w:t>
      </w:r>
      <w:r w:rsidRPr="00B05491">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4FF092F7"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18.27.1. </w:t>
      </w:r>
      <w:r w:rsidRPr="00B05491">
        <w:rPr>
          <w:rFonts w:ascii="Times New Roman" w:eastAsia="SchoolBookSanPin" w:hAnsi="Times New Roman"/>
          <w:sz w:val="24"/>
          <w:szCs w:val="24"/>
        </w:rPr>
        <w:t xml:space="preserve">Текущая оценка может быть </w:t>
      </w:r>
      <w:r w:rsidRPr="00B05491">
        <w:rPr>
          <w:rFonts w:ascii="Times New Roman" w:eastAsia="SchoolBookSanPin" w:hAnsi="Times New Roman"/>
          <w:bCs/>
          <w:sz w:val="24"/>
          <w:szCs w:val="24"/>
        </w:rPr>
        <w:t>формирующей (</w:t>
      </w:r>
      <w:r w:rsidRPr="00B05491">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B05491">
        <w:rPr>
          <w:rFonts w:ascii="Times New Roman" w:eastAsia="SchoolBookSanPin" w:hAnsi="Times New Roman"/>
          <w:bCs/>
          <w:sz w:val="24"/>
          <w:szCs w:val="24"/>
        </w:rPr>
        <w:lastRenderedPageBreak/>
        <w:t>диагностической</w:t>
      </w:r>
      <w:r w:rsidRPr="00B05491">
        <w:rPr>
          <w:rFonts w:ascii="Times New Roman" w:eastAsia="SchoolBookSanPin" w:hAnsi="Times New Roman"/>
          <w:sz w:val="24"/>
          <w:szCs w:val="24"/>
        </w:rPr>
        <w:t>, способствующей выявлению и осознанию педагогическим работником и обучающимся существующих проблем в обучении.</w:t>
      </w:r>
    </w:p>
    <w:p w14:paraId="5B42FEA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18.27.2. </w:t>
      </w:r>
      <w:r w:rsidRPr="00B05491">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342FF5E1"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18.27.3. </w:t>
      </w:r>
      <w:r w:rsidRPr="00B05491">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2EF88ED5"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bCs/>
          <w:sz w:val="24"/>
          <w:szCs w:val="24"/>
        </w:rPr>
        <w:t>18.27.4. </w:t>
      </w:r>
      <w:r w:rsidRPr="00B0549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14:paraId="108C4FE8"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14:paraId="71E2388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18.29. Внутренний мониторинг представляет собой следующие процедуры:</w:t>
      </w:r>
    </w:p>
    <w:p w14:paraId="0EA00E5B"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стартовая диагностика;</w:t>
      </w:r>
    </w:p>
    <w:p w14:paraId="2D53753A"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оценка уровня достижения предметных и метапредметных результатов;</w:t>
      </w:r>
    </w:p>
    <w:p w14:paraId="75C50670"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оценка уровня функциональной грамотности;</w:t>
      </w:r>
    </w:p>
    <w:p w14:paraId="2294E4C2"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518B9DF" w14:textId="77777777" w:rsidR="002B60D0" w:rsidRPr="00B05491" w:rsidRDefault="002B60D0" w:rsidP="002B60D0">
      <w:pPr>
        <w:spacing w:after="0" w:line="34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A848244" w14:textId="77777777" w:rsidR="002B60D0" w:rsidRPr="00B05491" w:rsidRDefault="002B60D0" w:rsidP="002B60D0">
      <w:pPr>
        <w:spacing w:after="0" w:line="360" w:lineRule="auto"/>
        <w:jc w:val="center"/>
        <w:rPr>
          <w:rFonts w:ascii="Times New Roman" w:eastAsia="SchoolBookSanPin" w:hAnsi="Times New Roman"/>
          <w:b/>
          <w:sz w:val="24"/>
          <w:szCs w:val="24"/>
        </w:rPr>
      </w:pPr>
      <w:r w:rsidRPr="00B05491">
        <w:rPr>
          <w:rFonts w:ascii="Times New Roman" w:eastAsia="SchoolBookSanPin" w:hAnsi="Times New Roman"/>
          <w:b/>
          <w:sz w:val="24"/>
          <w:szCs w:val="24"/>
        </w:rPr>
        <w:t>III. Содержательный раздел.</w:t>
      </w:r>
    </w:p>
    <w:p w14:paraId="3434CD0D" w14:textId="77777777" w:rsidR="0022206A" w:rsidRPr="00B05491" w:rsidRDefault="0022206A" w:rsidP="0022206A">
      <w:pPr>
        <w:keepNext/>
        <w:keepLines/>
        <w:spacing w:before="240" w:after="0" w:line="360" w:lineRule="auto"/>
        <w:ind w:firstLine="708"/>
        <w:jc w:val="both"/>
        <w:outlineLvl w:val="0"/>
        <w:rPr>
          <w:rFonts w:ascii="Times New Roman" w:eastAsia="Times New Roman" w:hAnsi="Times New Roman"/>
          <w:sz w:val="24"/>
          <w:szCs w:val="24"/>
        </w:rPr>
      </w:pPr>
      <w:r w:rsidRPr="00B05491">
        <w:rPr>
          <w:rFonts w:ascii="Times New Roman" w:eastAsia="SchoolBookSanPin" w:hAnsi="Times New Roman"/>
          <w:sz w:val="24"/>
          <w:szCs w:val="24"/>
        </w:rPr>
        <w:t>19. Федеральная рабочая программа по учебному предмету «Русский язык» (базовый уровень).</w:t>
      </w:r>
      <w:r w:rsidRPr="00B05491">
        <w:rPr>
          <w:rFonts w:ascii="Times New Roman" w:eastAsia="Times New Roman" w:hAnsi="Times New Roman"/>
          <w:sz w:val="24"/>
          <w:szCs w:val="24"/>
        </w:rPr>
        <w:t xml:space="preserve"> </w:t>
      </w:r>
    </w:p>
    <w:p w14:paraId="68AB332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19.1.</w:t>
      </w:r>
      <w:r w:rsidRPr="00B05491">
        <w:rPr>
          <w:rFonts w:ascii="Times New Roman" w:hAnsi="Times New Roman"/>
          <w:sz w:val="24"/>
          <w:szCs w:val="24"/>
        </w:rPr>
        <w:t xml:space="preserve"> </w:t>
      </w:r>
      <w:r w:rsidRPr="00B05491">
        <w:rPr>
          <w:rFonts w:ascii="Times New Roman" w:eastAsia="SchoolBookSanPi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AD56DC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sidRPr="00B05491">
        <w:rPr>
          <w:rFonts w:ascii="Times New Roman" w:eastAsia="SchoolBookSanPin" w:hAnsi="Times New Roman"/>
          <w:sz w:val="24"/>
          <w:szCs w:val="24"/>
        </w:rPr>
        <w:lastRenderedPageBreak/>
        <w:t>результатов.</w:t>
      </w:r>
    </w:p>
    <w:p w14:paraId="38E2322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8AA01F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D1A42B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19.5. Пояснительная записка.</w:t>
      </w:r>
    </w:p>
    <w:p w14:paraId="437F169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 xml:space="preserve">19.5.1. Федеральная рабочая программа </w:t>
      </w:r>
      <w:r w:rsidRPr="00B05491">
        <w:rPr>
          <w:rFonts w:ascii="Times New Roman" w:eastAsia="SchoolBookSanPin" w:hAnsi="Times New Roma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7D93699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19.5.2. </w:t>
      </w:r>
      <w:r w:rsidRPr="00B05491">
        <w:rPr>
          <w:rFonts w:ascii="Times New Roman" w:eastAsia="SchoolBookSanPin" w:hAnsi="Times New Roman"/>
          <w:sz w:val="24"/>
          <w:szCs w:val="24"/>
        </w:rPr>
        <w:t xml:space="preserve">Программа по русскому языку </w:t>
      </w:r>
      <w:r w:rsidRPr="00B05491">
        <w:rPr>
          <w:rFonts w:ascii="Times New Roman" w:eastAsia="SchoolBookSanPin" w:hAnsi="Times New Roman"/>
          <w:position w:val="1"/>
          <w:sz w:val="24"/>
          <w:szCs w:val="24"/>
        </w:rPr>
        <w:t>позволит учителю:</w:t>
      </w:r>
    </w:p>
    <w:p w14:paraId="1B46968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7E0A912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B05491">
        <w:rPr>
          <w:rFonts w:ascii="Times New Roman" w:eastAsia="SchoolBookSanPin" w:hAnsi="Times New Roman"/>
          <w:sz w:val="24"/>
          <w:szCs w:val="24"/>
        </w:rPr>
        <w:t xml:space="preserve"> </w:t>
      </w:r>
    </w:p>
    <w:p w14:paraId="7670C2D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14:paraId="5EEF9B3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19.5.3. </w:t>
      </w:r>
      <w:r w:rsidRPr="00B05491">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922FA4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3DE8597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Pr="00B05491">
        <w:rPr>
          <w:rFonts w:ascii="Times New Roman" w:eastAsia="SchoolBookSanPin" w:hAnsi="Times New Roman"/>
          <w:sz w:val="24"/>
          <w:szCs w:val="24"/>
        </w:rPr>
        <w:lastRenderedPageBreak/>
        <w:t>учебных предметов, на процессы формирования универсальных интеллектуальных умений, навыков самоорганизации и самоконтроля.</w:t>
      </w:r>
    </w:p>
    <w:p w14:paraId="15BC5A9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5EBDCB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 xml:space="preserve">19.5.4. Программа по русскому языку </w:t>
      </w:r>
      <w:r w:rsidRPr="00B05491">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480645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7C95B55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165BC2AC"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9480D2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19.5.5. </w:t>
      </w:r>
      <w:r w:rsidRPr="00B05491">
        <w:rPr>
          <w:rFonts w:ascii="Times New Roman" w:eastAsia="SchoolBookSanPin" w:hAnsi="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3C2CCA9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w:t>
      </w:r>
      <w:r w:rsidRPr="00B05491">
        <w:rPr>
          <w:rFonts w:ascii="Times New Roman" w:eastAsia="SchoolBookSanPin" w:hAnsi="Times New Roman"/>
          <w:sz w:val="24"/>
          <w:szCs w:val="24"/>
        </w:rPr>
        <w:lastRenderedPageBreak/>
        <w:t>и высшего образования.</w:t>
      </w:r>
    </w:p>
    <w:p w14:paraId="1D64B24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19.5.6. </w:t>
      </w:r>
      <w:r w:rsidRPr="00B05491">
        <w:rPr>
          <w:rFonts w:ascii="Times New Roman" w:eastAsia="SchoolBookSanPin" w:hAnsi="Times New Roman"/>
          <w:sz w:val="24"/>
          <w:szCs w:val="24"/>
        </w:rPr>
        <w:t>Изучение русского языка направлено на достижение следующих целей:</w:t>
      </w:r>
    </w:p>
    <w:p w14:paraId="3B187389"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3415208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98D485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C1BEF2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6B310C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E965E3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9A8E388" w14:textId="77777777" w:rsidR="0022206A" w:rsidRPr="00B05491" w:rsidRDefault="0022206A" w:rsidP="0022206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B05491">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6F2DAECC"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OfficinaSansBoldITC" w:hAnsi="Times New Roman"/>
          <w:sz w:val="24"/>
          <w:szCs w:val="24"/>
        </w:rPr>
        <w:t xml:space="preserve">19.5.7. В соответствии с ФГОС СОО предмет «Русский язык» является обязательным для изучения на данном уровне образования. </w:t>
      </w:r>
      <w:r w:rsidRPr="00B05491">
        <w:rPr>
          <w:rFonts w:ascii="Times New Roman" w:eastAsia="SchoolBookSanPin" w:hAnsi="Times New Roman"/>
          <w:sz w:val="24"/>
          <w:szCs w:val="24"/>
        </w:rPr>
        <w:t xml:space="preserve">Общее число часов, рекомендованных для изучения </w:t>
      </w:r>
      <w:r w:rsidRPr="00B05491">
        <w:rPr>
          <w:rFonts w:ascii="Times New Roman" w:eastAsia="SchoolBookSanPin" w:hAnsi="Times New Roman"/>
          <w:sz w:val="24"/>
          <w:szCs w:val="24"/>
        </w:rPr>
        <w:lastRenderedPageBreak/>
        <w:t xml:space="preserve">русского языка, – </w:t>
      </w:r>
      <w:r w:rsidRPr="00B05491">
        <w:rPr>
          <w:rFonts w:ascii="Times New Roman" w:eastAsia="SchoolBookSanPin" w:hAnsi="Times New Roman"/>
          <w:position w:val="1"/>
          <w:sz w:val="24"/>
          <w:szCs w:val="24"/>
        </w:rPr>
        <w:t>136 часов: в 10 классе – 68 часов (2 часа в неделю), в 11 классе – 68 часа (2 часа в неделю).</w:t>
      </w:r>
    </w:p>
    <w:p w14:paraId="4697B282" w14:textId="77777777" w:rsidR="0022206A" w:rsidRPr="00B05491" w:rsidRDefault="0022206A" w:rsidP="0022206A">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 Содержание обучения в 10 классе.</w:t>
      </w:r>
    </w:p>
    <w:p w14:paraId="44A7FC5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 Общие сведения о языке.</w:t>
      </w:r>
    </w:p>
    <w:p w14:paraId="7B89858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19.6.1.1. Язык как знаковая система. Основные функции языка.</w:t>
      </w:r>
    </w:p>
    <w:p w14:paraId="65D37A2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19.6.1.2. Лингвистика как наука.</w:t>
      </w:r>
    </w:p>
    <w:p w14:paraId="7D0237B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19.6.1.3. Язык и культура.</w:t>
      </w:r>
    </w:p>
    <w:p w14:paraId="591FF92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AA6950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3AF0B8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 Язык и речь. Культура речи.</w:t>
      </w:r>
    </w:p>
    <w:p w14:paraId="0D5ADEF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19.6.2.1. Система языка. Культура речи.</w:t>
      </w:r>
    </w:p>
    <w:p w14:paraId="7227784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19.6.2.2. Система языка, её устройство, функционирование.</w:t>
      </w:r>
    </w:p>
    <w:p w14:paraId="6F3EF70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19.6.2.3. Культура речи как раздел лингвистики.</w:t>
      </w:r>
    </w:p>
    <w:p w14:paraId="5D97349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19.6.2.4. Языковая норма, её основные признаки и функции.</w:t>
      </w:r>
    </w:p>
    <w:p w14:paraId="0CC93A2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19.6.2.5. Виды языковых норм: орфоэпические (произносительные </w:t>
      </w:r>
      <w:r w:rsidRPr="00B05491">
        <w:rPr>
          <w:rFonts w:ascii="Times New Roman" w:eastAsia="OfficinaSansBoldITC" w:hAnsi="Times New Roman"/>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EC7E37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19.6.2.6. Качества хорошей речи.</w:t>
      </w:r>
    </w:p>
    <w:p w14:paraId="756D75F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354422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19.6.3. Фонетика. Орфоэпия. Орфоэпические нормы.</w:t>
      </w:r>
    </w:p>
    <w:p w14:paraId="5279AFF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15FCD7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w:t>
      </w:r>
      <w:r w:rsidRPr="00B05491">
        <w:rPr>
          <w:rFonts w:ascii="Times New Roman" w:eastAsia="OfficinaSansBoldITC" w:hAnsi="Times New Roman"/>
          <w:sz w:val="24"/>
          <w:szCs w:val="24"/>
        </w:rPr>
        <w:lastRenderedPageBreak/>
        <w:t>некоторых грамматических форм. Особенности произношения иноязычных слов. Нормы ударения в современном литературном русском языке.</w:t>
      </w:r>
    </w:p>
    <w:p w14:paraId="7359B34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 Лексикология и фразеология. Лексические нормы.</w:t>
      </w:r>
    </w:p>
    <w:p w14:paraId="533EB5D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27D2718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5A87B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19.6.4.3. Функционально-стилистическая окраска слова. Лексика общеупотребительная, разговорная и книжная. Особенности употребления.</w:t>
      </w:r>
    </w:p>
    <w:p w14:paraId="5F151D0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80722B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19.6.4.5. Фразеология русского языка (повторение, обобщение). Крылатые слова.</w:t>
      </w:r>
    </w:p>
    <w:p w14:paraId="54CC389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19.6.5. Морфемика и словообразование. Словообразовательные нормы.</w:t>
      </w:r>
    </w:p>
    <w:p w14:paraId="39A334A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528791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 Морфология. Морфологические нормы.</w:t>
      </w:r>
    </w:p>
    <w:p w14:paraId="3CBA093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800AD7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19.6.6.2. Морфологические нормы современного русского литературного языка (общее представление).</w:t>
      </w:r>
    </w:p>
    <w:p w14:paraId="5D0AAAC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19.6.6.3. Основные нормы употребления имён существительных: форм рода, числа, падежа.</w:t>
      </w:r>
    </w:p>
    <w:p w14:paraId="7D478A1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19.6.6.4. Основные нормы употребления имён прилагательных: форм степеней сравнения, краткой формы.</w:t>
      </w:r>
    </w:p>
    <w:p w14:paraId="3C8A35E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19.6.6.5. Основные нормы употребления количественных, порядковых </w:t>
      </w:r>
      <w:r w:rsidRPr="00B05491">
        <w:rPr>
          <w:rFonts w:ascii="Times New Roman" w:eastAsia="OfficinaSansBoldITC" w:hAnsi="Times New Roman"/>
          <w:sz w:val="24"/>
          <w:szCs w:val="24"/>
        </w:rPr>
        <w:br/>
        <w:t>и собирательных числительных.</w:t>
      </w:r>
    </w:p>
    <w:p w14:paraId="1D41CD2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19.6.6.6. Основные нормы употребления местоимений: формы 3-го лица личных местоимений, возвратного местоимения себя.</w:t>
      </w:r>
    </w:p>
    <w:p w14:paraId="006952C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3985EF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19.6.7. Орфография. Основные правила орфографии.</w:t>
      </w:r>
    </w:p>
    <w:p w14:paraId="677F69E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E0E415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19.6.7.2. Орфографические правила. Правописание гласных и согласных в корне.</w:t>
      </w:r>
    </w:p>
    <w:p w14:paraId="23EDADE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Употребление разделительных ъ и ь.</w:t>
      </w:r>
    </w:p>
    <w:p w14:paraId="7036389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Правописание приставок. Буквы ы – и после приставок.</w:t>
      </w:r>
    </w:p>
    <w:p w14:paraId="6B25A40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Правописание суффиксов.</w:t>
      </w:r>
    </w:p>
    <w:p w14:paraId="1E11F8E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Правописание н и нн в словах различных частей речи.</w:t>
      </w:r>
    </w:p>
    <w:p w14:paraId="3286B2D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Правописание не и ни.</w:t>
      </w:r>
    </w:p>
    <w:p w14:paraId="74871A9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Правописание окончаний имён существительных, имён прилагательных </w:t>
      </w:r>
      <w:r w:rsidRPr="00B05491">
        <w:rPr>
          <w:rFonts w:ascii="Times New Roman" w:eastAsia="OfficinaSansBoldITC" w:hAnsi="Times New Roman"/>
          <w:sz w:val="24"/>
          <w:szCs w:val="24"/>
        </w:rPr>
        <w:br/>
        <w:t>и глаголов.</w:t>
      </w:r>
    </w:p>
    <w:p w14:paraId="7E153B0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Слитное, дефисное и раздельное написание слов.</w:t>
      </w:r>
    </w:p>
    <w:p w14:paraId="0F86395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19.6.8. Речь. Речевое общение.</w:t>
      </w:r>
    </w:p>
    <w:p w14:paraId="2B5352B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19.6.8.1. Речь как деятельность. Виды речевой деятельности (повторение, обобщение).</w:t>
      </w:r>
    </w:p>
    <w:p w14:paraId="36991D9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B10B49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3AEC1DE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F44111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19.6.9. Текст. Информационно-смысловая переработка текста.</w:t>
      </w:r>
    </w:p>
    <w:p w14:paraId="415087F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Текст, его основные признаки (повторение, обобщение).</w:t>
      </w:r>
    </w:p>
    <w:p w14:paraId="497C8B5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Логико-смысловые отношения между предложениями в тексте (общее представление).</w:t>
      </w:r>
    </w:p>
    <w:p w14:paraId="49FB1B9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15E618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План. Тезисы. Конспект. Реферат. Аннотация. Отзыв. Рецензия.</w:t>
      </w:r>
    </w:p>
    <w:p w14:paraId="5CD01A3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19.7. Содержание обучения в 11 классе.</w:t>
      </w:r>
    </w:p>
    <w:p w14:paraId="368A5CD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19.7.1. </w:t>
      </w:r>
      <w:r w:rsidRPr="00B05491">
        <w:rPr>
          <w:rFonts w:ascii="Times New Roman" w:eastAsia="OfficinaSansBoldITC" w:hAnsi="Times New Roman"/>
          <w:sz w:val="24"/>
          <w:szCs w:val="24"/>
        </w:rPr>
        <w:t>Общие сведения о языке.</w:t>
      </w:r>
    </w:p>
    <w:p w14:paraId="75195C8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9009E5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19.7.2. </w:t>
      </w:r>
      <w:r w:rsidRPr="00B05491">
        <w:rPr>
          <w:rFonts w:ascii="Times New Roman" w:eastAsia="OfficinaSansBoldITC" w:hAnsi="Times New Roman"/>
          <w:sz w:val="24"/>
          <w:szCs w:val="24"/>
        </w:rPr>
        <w:t>Язык и речь. Культура речи.</w:t>
      </w:r>
    </w:p>
    <w:p w14:paraId="57C8031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19.7.3. </w:t>
      </w:r>
      <w:r w:rsidRPr="00B05491">
        <w:rPr>
          <w:rFonts w:ascii="Times New Roman" w:eastAsia="OfficinaSansBoldITC" w:hAnsi="Times New Roman"/>
          <w:sz w:val="24"/>
          <w:szCs w:val="24"/>
        </w:rPr>
        <w:t>Синтаксис. Синтаксические нормы.</w:t>
      </w:r>
    </w:p>
    <w:p w14:paraId="2F2C6B9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19.7.3.1. </w:t>
      </w:r>
      <w:r w:rsidRPr="00B05491">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14:paraId="56295E7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C19114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19.7.3.2. </w:t>
      </w:r>
      <w:r w:rsidRPr="00B05491">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38B8D72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14:paraId="26224DB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Основные нормы употребления однородных членов предложения.</w:t>
      </w:r>
    </w:p>
    <w:p w14:paraId="0D0BD32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Основные нормы употребления причастных и деепричастных оборотов.</w:t>
      </w:r>
    </w:p>
    <w:p w14:paraId="19AF393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Основные нормы построения сложных предложений.</w:t>
      </w:r>
    </w:p>
    <w:p w14:paraId="7232842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19.7.4. </w:t>
      </w:r>
      <w:r w:rsidRPr="00B05491">
        <w:rPr>
          <w:rFonts w:ascii="Times New Roman" w:eastAsia="OfficinaSansBoldITC" w:hAnsi="Times New Roman"/>
          <w:sz w:val="24"/>
          <w:szCs w:val="24"/>
        </w:rPr>
        <w:t>Пунктуация. Основные правила пунктуации.</w:t>
      </w:r>
    </w:p>
    <w:p w14:paraId="1704236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19.7.4.1. </w:t>
      </w:r>
      <w:r w:rsidRPr="00B05491">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14:paraId="14CF2DD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B1D670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19.7.4.2. </w:t>
      </w:r>
      <w:r w:rsidRPr="00B05491">
        <w:rPr>
          <w:rFonts w:ascii="Times New Roman" w:eastAsia="OfficinaSansBoldITC" w:hAnsi="Times New Roman"/>
          <w:sz w:val="24"/>
          <w:szCs w:val="24"/>
        </w:rPr>
        <w:t>Знаки препинания и их функции. Знаки препинания между подлежащим и сказуемым.</w:t>
      </w:r>
    </w:p>
    <w:p w14:paraId="6205F83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в предложениях с однородными членами.</w:t>
      </w:r>
    </w:p>
    <w:p w14:paraId="1A10484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при обособлении.</w:t>
      </w:r>
    </w:p>
    <w:p w14:paraId="7DB072C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14:paraId="7530FB1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в сложном предложении.</w:t>
      </w:r>
    </w:p>
    <w:p w14:paraId="731E5CE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в сложном предложении с разными видами связи.</w:t>
      </w:r>
    </w:p>
    <w:p w14:paraId="6EDDF96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Знаки препинания при передаче чужой речи.</w:t>
      </w:r>
    </w:p>
    <w:p w14:paraId="54B4EFC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19.7.5. </w:t>
      </w:r>
      <w:r w:rsidRPr="00B05491">
        <w:rPr>
          <w:rFonts w:ascii="Times New Roman" w:eastAsia="OfficinaSansBoldITC" w:hAnsi="Times New Roman"/>
          <w:sz w:val="24"/>
          <w:szCs w:val="24"/>
        </w:rPr>
        <w:t>Функциональная стилистика. Культура речи.</w:t>
      </w:r>
    </w:p>
    <w:p w14:paraId="3C5EA02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19.7.5.1. </w:t>
      </w:r>
      <w:r w:rsidRPr="00B05491">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14:paraId="15328DE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19.7.5.2. </w:t>
      </w:r>
      <w:r w:rsidRPr="00B05491">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F7A7DF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19.7.5.3. </w:t>
      </w:r>
      <w:r w:rsidRPr="00B05491">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93EEBD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19.7.5.4. </w:t>
      </w:r>
      <w:r w:rsidRPr="00B05491">
        <w:rPr>
          <w:rFonts w:ascii="Times New Roman" w:eastAsia="OfficinaSansBoldITC" w:hAnsi="Times New Roman"/>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rsidRPr="00B05491">
        <w:rPr>
          <w:rFonts w:ascii="Times New Roman" w:eastAsia="OfficinaSansBoldITC" w:hAnsi="Times New Roman"/>
          <w:sz w:val="24"/>
          <w:szCs w:val="24"/>
        </w:rP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DEA1D5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19.7.5.5. </w:t>
      </w:r>
      <w:r w:rsidRPr="00B05491">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973D5E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position w:val="1"/>
          <w:sz w:val="24"/>
          <w:szCs w:val="24"/>
        </w:rPr>
        <w:t>19.7.5.6. </w:t>
      </w:r>
      <w:r w:rsidRPr="00B05491">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BE2470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19.8. Планируемые результаты освоения программы по русскому языку на уровне среднего общего образования.</w:t>
      </w:r>
    </w:p>
    <w:p w14:paraId="32CC9DC8"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 xml:space="preserve">19.8.1. Личностные результаты освоения </w:t>
      </w:r>
      <w:r w:rsidRPr="00B05491">
        <w:rPr>
          <w:rFonts w:ascii="Times New Roman" w:eastAsia="OfficinaSansBoldITC" w:hAnsi="Times New Roman"/>
          <w:sz w:val="24"/>
          <w:szCs w:val="24"/>
        </w:rPr>
        <w:t>программы по русскому языку на уровне среднего общего образования</w:t>
      </w:r>
      <w:r w:rsidRPr="00B05491">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B05491">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ECDD66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69A6F19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1) гражданского воспитания:</w:t>
      </w:r>
    </w:p>
    <w:p w14:paraId="448F862C"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14:paraId="511B2F08"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14:paraId="1AE83913"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59E24858"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FE4BE2"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2EB1F6DE"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умение взаимодействовать с социальными институтами в соответствии с их функциями и назначением;</w:t>
      </w:r>
    </w:p>
    <w:p w14:paraId="7C586D59"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к гуманитарной и волонтёрской деятельности;</w:t>
      </w:r>
    </w:p>
    <w:p w14:paraId="6767F33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2) патриотического воспитания:</w:t>
      </w:r>
    </w:p>
    <w:p w14:paraId="19EA061B"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1F9091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9DE4B37"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14:paraId="2FF835A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3) духовно-нравственного воспитания:</w:t>
      </w:r>
    </w:p>
    <w:p w14:paraId="602E2140"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осознание духовных ценностей российского народа;</w:t>
      </w:r>
    </w:p>
    <w:p w14:paraId="64BE8431"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нравственного сознания, норм этичного поведения;</w:t>
      </w:r>
    </w:p>
    <w:p w14:paraId="7BE233DF"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14:paraId="2FECFDAE"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осознание личного вклада в построение устойчивого будущего;</w:t>
      </w:r>
    </w:p>
    <w:p w14:paraId="31CCC5DE"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7CF9E5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4) эстетического воспитания:</w:t>
      </w:r>
    </w:p>
    <w:p w14:paraId="12F9DDB3"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6BAE60F"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18929C"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 xml:space="preserve">убеждённость в значимости для личности и общества отечественного </w:t>
      </w:r>
      <w:r w:rsidRPr="00B05491">
        <w:rPr>
          <w:rFonts w:ascii="Times New Roman" w:eastAsia="SchoolBookSanPin" w:hAnsi="Times New Roman"/>
          <w:position w:val="1"/>
          <w:sz w:val="24"/>
          <w:szCs w:val="24"/>
        </w:rPr>
        <w:br/>
        <w:t>и мирового искусства, этнических культурных традиций и народного, в том числе словесного, творчества;</w:t>
      </w:r>
    </w:p>
    <w:p w14:paraId="18BD3740"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DFD5E2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 xml:space="preserve">5) физического воспитания, формирования культуры здоровья и эмоционального </w:t>
      </w:r>
      <w:r w:rsidRPr="00B05491">
        <w:rPr>
          <w:rFonts w:ascii="Times New Roman" w:eastAsia="SchoolBookSanPin" w:hAnsi="Times New Roman"/>
          <w:bCs/>
          <w:position w:val="1"/>
          <w:sz w:val="24"/>
          <w:szCs w:val="24"/>
        </w:rPr>
        <w:lastRenderedPageBreak/>
        <w:t>благополучия:</w:t>
      </w:r>
    </w:p>
    <w:p w14:paraId="6C11D814"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14:paraId="039B7646"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14:paraId="7E150A68"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14:paraId="083D33B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6) трудового воспитания:</w:t>
      </w:r>
    </w:p>
    <w:p w14:paraId="2EF5B7BE"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к труду, осознание ценности мастерства, трудолюбие;</w:t>
      </w:r>
    </w:p>
    <w:p w14:paraId="2396B9B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85F2BBE"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61E13CF"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14:paraId="6AEAA25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7) экологического воспитания:</w:t>
      </w:r>
    </w:p>
    <w:p w14:paraId="4663FCDD"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4E888EC"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14:paraId="67D9890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F6A6301"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расширение опыта деятельности экологической направленности;</w:t>
      </w:r>
    </w:p>
    <w:p w14:paraId="4F64DD3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8) ценности научного познания:</w:t>
      </w:r>
    </w:p>
    <w:p w14:paraId="6B86E470"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0F680A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14:paraId="7BB1F967"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осознание ценности научной деятельности, готовность осуществлять учебно-</w:t>
      </w:r>
      <w:r w:rsidRPr="00B05491">
        <w:rPr>
          <w:rFonts w:ascii="Times New Roman" w:eastAsia="SchoolBookSanPin" w:hAnsi="Times New Roman"/>
          <w:position w:val="1"/>
          <w:sz w:val="24"/>
          <w:szCs w:val="24"/>
        </w:rPr>
        <w:lastRenderedPageBreak/>
        <w:t>исследовательскую и проектную деятельность, в том числе по русскому языку, индивидуально и в группе.</w:t>
      </w:r>
    </w:p>
    <w:p w14:paraId="75B9DED9"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19.8.3. </w:t>
      </w:r>
      <w:r w:rsidRPr="00B05491">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76A7238A"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50B56F4"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05491">
        <w:rPr>
          <w:rFonts w:ascii="Times New Roman" w:eastAsia="SchoolBookSanPin" w:hAnsi="Times New Roman"/>
          <w:position w:val="1"/>
          <w:sz w:val="24"/>
          <w:szCs w:val="24"/>
        </w:rPr>
        <w:br/>
        <w:t>и адаптироваться к эмоциональным изменениям, быть открытым новому;</w:t>
      </w:r>
    </w:p>
    <w:p w14:paraId="1F137ED2"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 xml:space="preserve">внутренней мотивации, включающей стремление к достижению цели </w:t>
      </w:r>
      <w:r w:rsidRPr="00B05491">
        <w:rPr>
          <w:rFonts w:ascii="Times New Roman" w:eastAsia="SchoolBookSanPin" w:hAnsi="Times New Roman"/>
          <w:position w:val="1"/>
          <w:sz w:val="24"/>
          <w:szCs w:val="24"/>
        </w:rPr>
        <w:br/>
        <w:t>и успеху, оптимизм, инициативность, умение действовать, исходя из своих возможностей;</w:t>
      </w:r>
    </w:p>
    <w:p w14:paraId="49F51043"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97DA93D"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4D26D44" w14:textId="77777777" w:rsidR="0022206A" w:rsidRPr="00B05491" w:rsidRDefault="0022206A" w:rsidP="0022206A">
      <w:pPr>
        <w:spacing w:after="0" w:line="360" w:lineRule="auto"/>
        <w:ind w:firstLine="709"/>
        <w:jc w:val="both"/>
        <w:rPr>
          <w:rFonts w:ascii="Times New Roman" w:eastAsia="SchoolBookSanPin" w:hAnsi="Times New Roman"/>
          <w:bCs/>
          <w:sz w:val="24"/>
          <w:szCs w:val="24"/>
        </w:rPr>
      </w:pPr>
      <w:r w:rsidRPr="00B05491">
        <w:rPr>
          <w:rFonts w:ascii="Times New Roman" w:eastAsia="SchoolBookSanPin" w:hAnsi="Times New Roman"/>
          <w:sz w:val="24"/>
          <w:szCs w:val="24"/>
        </w:rPr>
        <w:t xml:space="preserve">19.8.4. В результате изучения русского языка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B696F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19.8.4.1. </w:t>
      </w:r>
      <w:r w:rsidRPr="00B0549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12C9F2E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14:paraId="6878166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1FF634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цели деятельности, задавать параметры и критерии их достижения;</w:t>
      </w:r>
    </w:p>
    <w:p w14:paraId="1D8F6A3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выявлять закономерности и противоречия языковых явлений, данных в наблюдении;</w:t>
      </w:r>
    </w:p>
    <w:p w14:paraId="21E9886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14:paraId="1722D6E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вносить коррективы в деятельность, оценивать риски и соответствие результатов целям;</w:t>
      </w:r>
    </w:p>
    <w:p w14:paraId="2E9A01B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54118C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14:paraId="0D6187A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719EE6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владеть навыками учебно-исследовательской и проектной деятельности, </w:t>
      </w:r>
      <w:r w:rsidRPr="00B05491">
        <w:rPr>
          <w:rFonts w:ascii="Times New Roman" w:eastAsia="OfficinaSansBoldITC" w:hAnsi="Times New Roman"/>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809BA2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836C53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B05491">
        <w:rPr>
          <w:rFonts w:ascii="Times New Roman" w:eastAsia="OfficinaSansBoldITC" w:hAnsi="Times New Roman"/>
          <w:sz w:val="24"/>
          <w:szCs w:val="24"/>
        </w:rPr>
        <w:br/>
        <w:t>и методами;</w:t>
      </w:r>
    </w:p>
    <w:p w14:paraId="58392D4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14:paraId="248B6D5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13ED727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74C7E3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давать оценку новым ситуациям, приобретённому опыту;</w:t>
      </w:r>
    </w:p>
    <w:p w14:paraId="6C92048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интегрировать знания из разных предметных областей;</w:t>
      </w:r>
    </w:p>
    <w:p w14:paraId="38C48A0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66EF35F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14:paraId="01F6D46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19.8.4.3. </w:t>
      </w:r>
      <w:r w:rsidRPr="00B0549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753FFED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w:t>
      </w:r>
      <w:r w:rsidRPr="00B05491">
        <w:rPr>
          <w:rFonts w:ascii="Times New Roman" w:eastAsia="OfficinaSansBoldITC" w:hAnsi="Times New Roman"/>
          <w:sz w:val="24"/>
          <w:szCs w:val="24"/>
        </w:rPr>
        <w:lastRenderedPageBreak/>
        <w:t>информации различных видов и форм представления;</w:t>
      </w:r>
    </w:p>
    <w:p w14:paraId="33203C2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76B057A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661F269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4192E9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14:paraId="651C999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19.8.4.4. </w:t>
      </w:r>
      <w:r w:rsidRPr="00B05491">
        <w:rPr>
          <w:rFonts w:ascii="Times New Roman" w:eastAsia="SchoolBookSanPin" w:hAnsi="Times New Roman"/>
          <w:sz w:val="24"/>
          <w:szCs w:val="24"/>
        </w:rPr>
        <w:t xml:space="preserve">У обучающегося будут сформированы умения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153C133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осуществлять коммуникацию во всех сферах жизни;</w:t>
      </w:r>
    </w:p>
    <w:p w14:paraId="3CB8E52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C3C561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14:paraId="51BFCEC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14:paraId="466B9B8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19.8.4.5. 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2939721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DAA81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E70062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расширять рамки учебного предмета на основе личных предпочтений;</w:t>
      </w:r>
    </w:p>
    <w:p w14:paraId="1AA8C0B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14:paraId="56F4F47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приобретённый опыт;</w:t>
      </w:r>
    </w:p>
    <w:p w14:paraId="0E53022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18636E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lastRenderedPageBreak/>
        <w:t>19.8.4.6. </w:t>
      </w:r>
      <w:r w:rsidRPr="00B05491">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34F4561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14:paraId="1C978FF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7D7AC7E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риски и своевременно принимать решение по их снижению;</w:t>
      </w:r>
    </w:p>
    <w:p w14:paraId="6A52D1B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себя, понимая свои недостатки и достоинства;</w:t>
      </w:r>
    </w:p>
    <w:p w14:paraId="06441E5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мотивы и аргументы других людей при анализе результатов деятельности;</w:t>
      </w:r>
    </w:p>
    <w:p w14:paraId="7E4CC6A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признавать своё право и право других на ошибку;</w:t>
      </w:r>
    </w:p>
    <w:p w14:paraId="626E90D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развивать способность видеть мир с позиции другого человека.</w:t>
      </w:r>
    </w:p>
    <w:p w14:paraId="46B8938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19.8.4.7. </w:t>
      </w:r>
      <w:r w:rsidRPr="00B05491">
        <w:rPr>
          <w:rFonts w:ascii="Times New Roman" w:eastAsia="SchoolBookSanPin" w:hAnsi="Times New Roman"/>
          <w:sz w:val="24"/>
          <w:szCs w:val="24"/>
        </w:rPr>
        <w:t>У обучающегося будут сформированы умения совместной деятельности:</w:t>
      </w:r>
    </w:p>
    <w:p w14:paraId="31FF833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понимать и использовать преимущества командной и индивидуальной работы;</w:t>
      </w:r>
    </w:p>
    <w:p w14:paraId="3258EC0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1862D03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1DA660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оценивать качество своего вклада и вклада каждого участника команды </w:t>
      </w:r>
      <w:r w:rsidRPr="00B05491">
        <w:rPr>
          <w:rFonts w:ascii="Times New Roman" w:eastAsia="OfficinaSansBoldITC" w:hAnsi="Times New Roman"/>
          <w:sz w:val="24"/>
          <w:szCs w:val="24"/>
        </w:rPr>
        <w:br/>
        <w:t>в общий результат по разработанным критериям;</w:t>
      </w:r>
    </w:p>
    <w:p w14:paraId="5289268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05491">
        <w:rPr>
          <w:rFonts w:ascii="Times New Roman" w:eastAsia="OfficinaSansBoldITC" w:hAnsi="Times New Roman"/>
          <w:sz w:val="24"/>
          <w:szCs w:val="24"/>
        </w:rPr>
        <w:br/>
        <w:t>и воображение, быть инициативным.</w:t>
      </w:r>
    </w:p>
    <w:p w14:paraId="72972EC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19.8.5. </w:t>
      </w:r>
      <w:r w:rsidRPr="00B05491">
        <w:rPr>
          <w:rFonts w:ascii="Times New Roman" w:eastAsia="OfficinaSansBoldITC" w:hAnsi="Times New Roman"/>
          <w:sz w:val="24"/>
          <w:szCs w:val="24"/>
        </w:rPr>
        <w:t>К</w:t>
      </w:r>
      <w:r w:rsidRPr="00B05491">
        <w:rPr>
          <w:rFonts w:ascii="Times New Roman" w:eastAsia="SchoolBookSanPin" w:hAnsi="Times New Roman"/>
          <w:sz w:val="24"/>
          <w:szCs w:val="24"/>
        </w:rPr>
        <w:t xml:space="preserve"> концу обучения в </w:t>
      </w:r>
      <w:r w:rsidRPr="00B05491">
        <w:rPr>
          <w:rFonts w:ascii="Times New Roman" w:eastAsia="SchoolBookSanPin" w:hAnsi="Times New Roman"/>
          <w:bCs/>
          <w:sz w:val="24"/>
          <w:szCs w:val="24"/>
        </w:rPr>
        <w:t xml:space="preserve">10 классе </w:t>
      </w:r>
      <w:r w:rsidRPr="00B05491">
        <w:rPr>
          <w:rFonts w:ascii="Times New Roman" w:eastAsia="SchoolBookSanPin" w:hAnsi="Times New Roman"/>
          <w:sz w:val="24"/>
          <w:szCs w:val="24"/>
        </w:rPr>
        <w:t>обучающийся получит следующие п</w:t>
      </w:r>
      <w:r w:rsidRPr="00B05491">
        <w:rPr>
          <w:rFonts w:ascii="Times New Roman" w:eastAsia="OfficinaSansBoldITC" w:hAnsi="Times New Roman"/>
          <w:sz w:val="24"/>
          <w:szCs w:val="24"/>
        </w:rPr>
        <w:t>редметные результаты по отдельным темам программы по русскому языку</w:t>
      </w:r>
      <w:r w:rsidRPr="00B05491">
        <w:rPr>
          <w:rFonts w:ascii="Times New Roman" w:eastAsia="SchoolBookSanPin" w:hAnsi="Times New Roman"/>
          <w:sz w:val="24"/>
          <w:szCs w:val="24"/>
        </w:rPr>
        <w:t>:</w:t>
      </w:r>
    </w:p>
    <w:p w14:paraId="2CE980A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1. Общие сведения о языке.</w:t>
      </w:r>
    </w:p>
    <w:p w14:paraId="14FA295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14:paraId="5C0FD24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05491">
        <w:rPr>
          <w:rFonts w:ascii="Times New Roman" w:eastAsia="OfficinaSansBoldITC" w:hAnsi="Times New Roman"/>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w:t>
      </w:r>
      <w:r w:rsidRPr="00B05491">
        <w:rPr>
          <w:rFonts w:ascii="Times New Roman" w:eastAsia="OfficinaSansBoldITC" w:hAnsi="Times New Roman"/>
          <w:sz w:val="24"/>
          <w:szCs w:val="24"/>
        </w:rPr>
        <w:lastRenderedPageBreak/>
        <w:t>фразеологизмы с точки зрения отражения в них истории и культуры народа (в рамках изученного).</w:t>
      </w:r>
    </w:p>
    <w:p w14:paraId="6603D7E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Понимать и уметь комментировать функции русского языка </w:t>
      </w:r>
      <w:r w:rsidRPr="00B05491">
        <w:rPr>
          <w:rFonts w:ascii="Times New Roman" w:eastAsia="OfficinaSansBoldITC" w:hAnsi="Times New Roman"/>
          <w:sz w:val="24"/>
          <w:szCs w:val="24"/>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3C7F4D8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ACF0BB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2. Язык и речь. Культура речи.</w:t>
      </w:r>
    </w:p>
    <w:p w14:paraId="7402329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135CB30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культуре речи как разделе лингвистики.</w:t>
      </w:r>
    </w:p>
    <w:p w14:paraId="664D3FC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14:paraId="3C958C0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029488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языковой норме, её видах.</w:t>
      </w:r>
    </w:p>
    <w:p w14:paraId="5AD10D8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словари русского языка в учебной деятельности.</w:t>
      </w:r>
    </w:p>
    <w:p w14:paraId="2101F39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.3. Фонетика. Орфоэпия. Орфоэпические нормы.</w:t>
      </w:r>
    </w:p>
    <w:p w14:paraId="62EB2D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фонетический анализ слова.</w:t>
      </w:r>
    </w:p>
    <w:p w14:paraId="734980B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изобразительно-выразительные средства фонетики в тексте.</w:t>
      </w:r>
    </w:p>
    <w:p w14:paraId="65DBEBD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0F428A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1C9087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14:paraId="485720C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орфоэпический словарь.</w:t>
      </w:r>
    </w:p>
    <w:p w14:paraId="5191B19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.4. Лексикология и фразеология. Лексические нормы.</w:t>
      </w:r>
    </w:p>
    <w:p w14:paraId="5D5696E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Выполнять лексический анализ слова.</w:t>
      </w:r>
    </w:p>
    <w:p w14:paraId="5DE87D8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изобразительно-выразительные средства лексики.</w:t>
      </w:r>
    </w:p>
    <w:p w14:paraId="3B247A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01883E1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лексические нормы.</w:t>
      </w:r>
    </w:p>
    <w:p w14:paraId="62C247C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24968B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5428F8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.5. Морфемика и словообразование. Словообразовательные нормы.</w:t>
      </w:r>
    </w:p>
    <w:p w14:paraId="45898C4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морфемный и словообразовательный анализ слова.</w:t>
      </w:r>
    </w:p>
    <w:p w14:paraId="48D7764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CE07C2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словообразовательный словарь.</w:t>
      </w:r>
    </w:p>
    <w:p w14:paraId="1B06894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.6. Морфология. Морфологические нормы.</w:t>
      </w:r>
    </w:p>
    <w:p w14:paraId="64CE393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морфологический анализ слова.</w:t>
      </w:r>
    </w:p>
    <w:p w14:paraId="567608E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особенности употребления в тексте слов разных частей речи.</w:t>
      </w:r>
    </w:p>
    <w:p w14:paraId="0940BE3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3CF241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морфологические нормы.</w:t>
      </w:r>
    </w:p>
    <w:p w14:paraId="0CA78E5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30BBA1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словарь грамматических трудностей, справочники.</w:t>
      </w:r>
    </w:p>
    <w:p w14:paraId="43EE666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.7. Орфография. Основные правила орфографии.</w:t>
      </w:r>
    </w:p>
    <w:p w14:paraId="2BDAA4A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принципах и разделах русской орфографии.</w:t>
      </w:r>
    </w:p>
    <w:p w14:paraId="7DEA84F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орфографический анализ слова.</w:t>
      </w:r>
    </w:p>
    <w:p w14:paraId="28FBAE5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A5C9C9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орфографии.</w:t>
      </w:r>
    </w:p>
    <w:p w14:paraId="2DEF59C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орфографический словарь.</w:t>
      </w:r>
    </w:p>
    <w:p w14:paraId="52538E0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w:t>
      </w:r>
      <w:r w:rsidRPr="00B05491">
        <w:rPr>
          <w:rFonts w:ascii="Times New Roman" w:eastAsia="SchoolBookSanPin" w:hAnsi="Times New Roman"/>
          <w:sz w:val="24"/>
          <w:szCs w:val="24"/>
        </w:rPr>
        <w:t>8.5</w:t>
      </w:r>
      <w:r w:rsidRPr="00B05491">
        <w:rPr>
          <w:rFonts w:ascii="Times New Roman" w:eastAsia="OfficinaSansBoldITC" w:hAnsi="Times New Roman"/>
          <w:sz w:val="24"/>
          <w:szCs w:val="24"/>
        </w:rPr>
        <w:t>.8. Речь. Речевое общение.</w:t>
      </w:r>
    </w:p>
    <w:p w14:paraId="6A7D0DA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5A82328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4FD899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391B2A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780893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291BD75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Употреблять языковые средства с учётом речевой ситуации.</w:t>
      </w:r>
    </w:p>
    <w:p w14:paraId="2C20394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14:paraId="6B43615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14:paraId="12FA380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19.8.5.9. Текст. Информационно-смысловая переработка текста.</w:t>
      </w:r>
    </w:p>
    <w:p w14:paraId="2444FE8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14:paraId="05E43BB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FD2717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Выявлять логико-смысловые отношения между предложениями в тексте.</w:t>
      </w:r>
    </w:p>
    <w:p w14:paraId="67584B6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151B8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rsidRPr="00B05491">
        <w:rPr>
          <w:rFonts w:ascii="Times New Roman" w:eastAsia="OfficinaSansBoldITC" w:hAnsi="Times New Roman"/>
          <w:sz w:val="24"/>
          <w:szCs w:val="24"/>
        </w:rPr>
        <w:lastRenderedPageBreak/>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72BC9D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14:paraId="65EB4BD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14:paraId="0EC9785C"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19.8.6. </w:t>
      </w:r>
      <w:r w:rsidRPr="00B05491">
        <w:rPr>
          <w:rFonts w:ascii="Times New Roman" w:eastAsia="OfficinaSansBoldITC" w:hAnsi="Times New Roman"/>
          <w:sz w:val="24"/>
          <w:szCs w:val="24"/>
        </w:rPr>
        <w:t>К</w:t>
      </w:r>
      <w:r w:rsidRPr="00B05491">
        <w:rPr>
          <w:rFonts w:ascii="Times New Roman" w:eastAsia="SchoolBookSanPin" w:hAnsi="Times New Roman"/>
          <w:sz w:val="24"/>
          <w:szCs w:val="24"/>
        </w:rPr>
        <w:t xml:space="preserve"> концу обучения в </w:t>
      </w:r>
      <w:r w:rsidRPr="00B05491">
        <w:rPr>
          <w:rFonts w:ascii="Times New Roman" w:eastAsia="SchoolBookSanPin" w:hAnsi="Times New Roman"/>
          <w:bCs/>
          <w:sz w:val="24"/>
          <w:szCs w:val="24"/>
        </w:rPr>
        <w:t xml:space="preserve">11 классе </w:t>
      </w:r>
      <w:r w:rsidRPr="00B05491">
        <w:rPr>
          <w:rFonts w:ascii="Times New Roman" w:eastAsia="SchoolBookSanPin" w:hAnsi="Times New Roman"/>
          <w:sz w:val="24"/>
          <w:szCs w:val="24"/>
        </w:rPr>
        <w:t>обучающийся получит следующие п</w:t>
      </w:r>
      <w:r w:rsidRPr="00B05491">
        <w:rPr>
          <w:rFonts w:ascii="Times New Roman" w:eastAsia="OfficinaSansBoldITC" w:hAnsi="Times New Roman"/>
          <w:sz w:val="24"/>
          <w:szCs w:val="24"/>
        </w:rPr>
        <w:t>редметные результаты по отдельным темам программы по русскому языку</w:t>
      </w:r>
      <w:r w:rsidRPr="00B05491">
        <w:rPr>
          <w:rFonts w:ascii="Times New Roman" w:eastAsia="SchoolBookSanPin" w:hAnsi="Times New Roman"/>
          <w:sz w:val="24"/>
          <w:szCs w:val="24"/>
        </w:rPr>
        <w:t>:</w:t>
      </w:r>
    </w:p>
    <w:p w14:paraId="621B218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19.8.6</w:t>
      </w:r>
      <w:r w:rsidRPr="00B05491">
        <w:rPr>
          <w:rFonts w:ascii="Times New Roman" w:eastAsia="SchoolBookSanPin" w:hAnsi="Times New Roman"/>
          <w:position w:val="1"/>
          <w:sz w:val="24"/>
          <w:szCs w:val="24"/>
        </w:rPr>
        <w:t>.1. </w:t>
      </w:r>
      <w:r w:rsidRPr="00B05491">
        <w:rPr>
          <w:rFonts w:ascii="Times New Roman" w:eastAsia="OfficinaSansBoldITC" w:hAnsi="Times New Roman"/>
          <w:sz w:val="24"/>
          <w:szCs w:val="24"/>
        </w:rPr>
        <w:t>Общие сведения о языке.</w:t>
      </w:r>
    </w:p>
    <w:p w14:paraId="45E3575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Иметь представление об экологии языка, о проблемах речевой культуры </w:t>
      </w:r>
      <w:r w:rsidRPr="00B05491">
        <w:rPr>
          <w:rFonts w:ascii="Times New Roman" w:eastAsia="OfficinaSansBoldITC" w:hAnsi="Times New Roman"/>
          <w:sz w:val="24"/>
          <w:szCs w:val="24"/>
        </w:rPr>
        <w:br/>
        <w:t>в современном обществе.</w:t>
      </w:r>
    </w:p>
    <w:p w14:paraId="3D9BAAF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17FB465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19.8.6</w:t>
      </w:r>
      <w:r w:rsidRPr="00B05491">
        <w:rPr>
          <w:rFonts w:ascii="Times New Roman" w:eastAsia="SchoolBookSanPin" w:hAnsi="Times New Roman"/>
          <w:position w:val="1"/>
          <w:sz w:val="24"/>
          <w:szCs w:val="24"/>
        </w:rPr>
        <w:t>.2. </w:t>
      </w:r>
      <w:r w:rsidRPr="00B05491">
        <w:rPr>
          <w:rFonts w:ascii="Times New Roman" w:eastAsia="OfficinaSansBoldITC" w:hAnsi="Times New Roman"/>
          <w:sz w:val="24"/>
          <w:szCs w:val="24"/>
        </w:rPr>
        <w:t>Язык и речь. Культура речи. Синтаксис. Синтаксические нормы.</w:t>
      </w:r>
    </w:p>
    <w:p w14:paraId="1DC715D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14:paraId="799D611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14:paraId="25A3CC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7F5066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синтаксические нормы.</w:t>
      </w:r>
    </w:p>
    <w:p w14:paraId="2E046CA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словари грамматических трудностей, справочники.</w:t>
      </w:r>
    </w:p>
    <w:p w14:paraId="7AC8E91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19.8.6</w:t>
      </w:r>
      <w:r w:rsidRPr="00B05491">
        <w:rPr>
          <w:rFonts w:ascii="Times New Roman" w:eastAsia="SchoolBookSanPin" w:hAnsi="Times New Roman"/>
          <w:position w:val="1"/>
          <w:sz w:val="24"/>
          <w:szCs w:val="24"/>
        </w:rPr>
        <w:t>.3. </w:t>
      </w:r>
      <w:r w:rsidRPr="00B05491">
        <w:rPr>
          <w:rFonts w:ascii="Times New Roman" w:eastAsia="OfficinaSansBoldITC" w:hAnsi="Times New Roman"/>
          <w:sz w:val="24"/>
          <w:szCs w:val="24"/>
        </w:rPr>
        <w:t>Пунктуация. Основные правила пунктуации.</w:t>
      </w:r>
    </w:p>
    <w:p w14:paraId="08A3919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принципах и разделах русской пунктуации.</w:t>
      </w:r>
    </w:p>
    <w:p w14:paraId="061627F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Выполнять пунктуационный анализ предложения.</w:t>
      </w:r>
    </w:p>
    <w:p w14:paraId="1B076F0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73BC3B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пунктуации.</w:t>
      </w:r>
    </w:p>
    <w:p w14:paraId="1ACF878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справочники по пунктуации.</w:t>
      </w:r>
    </w:p>
    <w:p w14:paraId="268F86F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lastRenderedPageBreak/>
        <w:t>19.8.6</w:t>
      </w:r>
      <w:r w:rsidRPr="00B05491">
        <w:rPr>
          <w:rFonts w:ascii="Times New Roman" w:eastAsia="SchoolBookSanPin" w:hAnsi="Times New Roman"/>
          <w:position w:val="1"/>
          <w:sz w:val="24"/>
          <w:szCs w:val="24"/>
        </w:rPr>
        <w:t>.4. </w:t>
      </w:r>
      <w:r w:rsidRPr="00B05491">
        <w:rPr>
          <w:rFonts w:ascii="Times New Roman" w:eastAsia="OfficinaSansBoldITC" w:hAnsi="Times New Roman"/>
          <w:sz w:val="24"/>
          <w:szCs w:val="24"/>
        </w:rPr>
        <w:t>Функциональная стилистика. Культура речи.</w:t>
      </w:r>
    </w:p>
    <w:p w14:paraId="6B3A40D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функциональной стилистике как разделе лингвистики.</w:t>
      </w:r>
    </w:p>
    <w:p w14:paraId="34D598D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156821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EC9BFD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CD07A6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Применять знания о функциональных разновидностях языка в речевой практике.</w:t>
      </w:r>
    </w:p>
    <w:p w14:paraId="54D1C5D0" w14:textId="77777777" w:rsidR="0022206A" w:rsidRPr="00B05491" w:rsidRDefault="0022206A" w:rsidP="0022206A">
      <w:pPr>
        <w:pStyle w:val="1"/>
        <w:pBdr>
          <w:bottom w:val="none" w:sz="0" w:space="0" w:color="auto"/>
        </w:pBdr>
        <w:spacing w:before="0" w:line="360" w:lineRule="auto"/>
        <w:ind w:firstLine="708"/>
        <w:jc w:val="both"/>
        <w:rPr>
          <w:rFonts w:eastAsia="SchoolBookSanPin"/>
          <w:b w:val="0"/>
          <w:position w:val="1"/>
          <w:sz w:val="24"/>
          <w:szCs w:val="24"/>
        </w:rPr>
      </w:pPr>
      <w:r w:rsidRPr="00B05491">
        <w:rPr>
          <w:rFonts w:eastAsia="SchoolBookSanPin"/>
          <w:b w:val="0"/>
          <w:sz w:val="24"/>
          <w:szCs w:val="24"/>
        </w:rPr>
        <w:t>20. Федеральная рабочая программа по учебному предмету «Литература» (</w:t>
      </w:r>
      <w:r w:rsidRPr="00B05491">
        <w:rPr>
          <w:rFonts w:eastAsia="SchoolBookSanPin"/>
          <w:b w:val="0"/>
          <w:position w:val="1"/>
          <w:sz w:val="24"/>
          <w:szCs w:val="24"/>
        </w:rPr>
        <w:t>базовый уровень).</w:t>
      </w:r>
    </w:p>
    <w:p w14:paraId="0E9EAE0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886365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20.2. </w:t>
      </w:r>
      <w:r w:rsidRPr="00B05491">
        <w:rPr>
          <w:rFonts w:ascii="Times New Roman" w:eastAsia="OfficinaSansBoldITC" w:hAnsi="Times New Roman"/>
          <w:sz w:val="24"/>
          <w:szCs w:val="24"/>
        </w:rPr>
        <w:t>Пояснительная записка.</w:t>
      </w:r>
    </w:p>
    <w:p w14:paraId="4FDFFA4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E92537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20.2.2. Программа по литературе позволит учителю:</w:t>
      </w:r>
    </w:p>
    <w:p w14:paraId="2E998B0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14:paraId="537729E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1D8ED8F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20.2.3. </w:t>
      </w:r>
      <w:r w:rsidRPr="00B05491">
        <w:rPr>
          <w:rFonts w:ascii="Times New Roman" w:eastAsia="SchoolBookSanPin" w:hAnsi="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B05491">
        <w:rPr>
          <w:rFonts w:ascii="Times New Roman" w:eastAsia="SchoolBookSanPin" w:hAnsi="Times New Roman"/>
          <w:sz w:val="24"/>
          <w:szCs w:val="24"/>
        </w:rPr>
        <w:t>учебного предмета на уровне среднего общего образования</w:t>
      </w:r>
      <w:r w:rsidRPr="00B05491">
        <w:rPr>
          <w:rFonts w:ascii="Times New Roman" w:eastAsia="SchoolBookSanPin" w:hAnsi="Times New Roman"/>
          <w:position w:val="1"/>
          <w:sz w:val="24"/>
          <w:szCs w:val="24"/>
        </w:rPr>
        <w:t>, планируемые предметные результаты распределены по годам обучения.</w:t>
      </w:r>
    </w:p>
    <w:p w14:paraId="0C2613A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BCC058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CFC86B9"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0EC9450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5A69942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20.2.8. </w:t>
      </w:r>
      <w:r w:rsidRPr="00B05491">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F66678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w:t>
      </w:r>
      <w:r w:rsidRPr="00B05491">
        <w:rPr>
          <w:rFonts w:ascii="Times New Roman" w:eastAsia="SchoolBookSanPin" w:hAnsi="Times New Roman"/>
          <w:sz w:val="24"/>
          <w:szCs w:val="24"/>
        </w:rPr>
        <w:lastRenderedPageBreak/>
        <w:t>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369D7B9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529AD40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8C5D72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8DBEA9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w:t>
      </w:r>
      <w:r w:rsidRPr="00B05491">
        <w:rPr>
          <w:rFonts w:ascii="Times New Roman" w:eastAsia="SchoolBookSanPin" w:hAnsi="Times New Roman"/>
          <w:sz w:val="24"/>
          <w:szCs w:val="24"/>
        </w:rPr>
        <w:lastRenderedPageBreak/>
        <w:t xml:space="preserve">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27C4045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25E66055" w14:textId="77777777" w:rsidR="0022206A" w:rsidRPr="00B05491" w:rsidRDefault="0022206A" w:rsidP="0022206A">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B05491">
        <w:rPr>
          <w:rFonts w:ascii="Times New Roman" w:eastAsia="SchoolBookSanPin" w:hAnsi="Times New Roman"/>
          <w:position w:val="1"/>
          <w:sz w:val="24"/>
          <w:szCs w:val="24"/>
        </w:rPr>
        <w:t>в 10 классе – 102 часа (3 часа в неделю), в 11 классе – 102 часа (3 часа в неделю).</w:t>
      </w:r>
    </w:p>
    <w:p w14:paraId="120A6C9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 Содержание обучения в 10 классе.</w:t>
      </w:r>
    </w:p>
    <w:p w14:paraId="34F533F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 Литература второй половины XIX века.</w:t>
      </w:r>
    </w:p>
    <w:p w14:paraId="3DD7C41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20.3.1.1. А.Н. Островский. Драма «Гроза».</w:t>
      </w:r>
    </w:p>
    <w:p w14:paraId="198B01D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20.3.1.2. И.А. Гончаров. Роман «Обломов».</w:t>
      </w:r>
    </w:p>
    <w:p w14:paraId="04D1B01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20.3.1.3. И.С. Тургенев. Роман «Отцы и дети».</w:t>
      </w:r>
    </w:p>
    <w:p w14:paraId="7B5DB4F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54F4CB5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E2A820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Поэма «Кому на Руси жить хорошо».</w:t>
      </w:r>
    </w:p>
    <w:p w14:paraId="4FCB3F2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43438C1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16354E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20.3.1.8. Ф.М. Достоевский. Роман «Преступление и наказание».</w:t>
      </w:r>
    </w:p>
    <w:p w14:paraId="2ABC30D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20.3.1.9. Л.Н. Толстой. Роман-эпопея «Война и мир».</w:t>
      </w:r>
    </w:p>
    <w:p w14:paraId="10AAF15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20.3.1.10. Н.С. Лесков. Рассказы и повести (не менее одного произведения по выбору). Например, «Очарованный странник», «Однодум» и другие.</w:t>
      </w:r>
    </w:p>
    <w:p w14:paraId="08FA524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20.3.1.11. А.П. Чехов. Рассказы (не менее трёх по выбору). Например, «Студент», «Ионыч», «Дама с собачкой», «Человек в футляре» и другие. </w:t>
      </w:r>
    </w:p>
    <w:p w14:paraId="0633514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Комедия «Вишнёвый сад».</w:t>
      </w:r>
    </w:p>
    <w:p w14:paraId="79C2B2D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20.3.2. Литературная критика второй половины XIX века.</w:t>
      </w:r>
    </w:p>
    <w:p w14:paraId="3D53C0F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11E9C1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20.3.3. Литература народов России.</w:t>
      </w:r>
    </w:p>
    <w:p w14:paraId="1E563E4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Стихотворения (не менее одного по выбору). Например, Г. Тукая, К. Хетагурова и других.</w:t>
      </w:r>
    </w:p>
    <w:p w14:paraId="6DA0C8B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20.3.4. Зарубежная литература.</w:t>
      </w:r>
    </w:p>
    <w:p w14:paraId="4C401B6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5267DD8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5A9D30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0F12086B" w14:textId="77777777" w:rsidR="0022206A" w:rsidRPr="00B05491" w:rsidRDefault="0022206A" w:rsidP="0022206A">
      <w:pPr>
        <w:spacing w:after="0" w:line="360" w:lineRule="auto"/>
        <w:ind w:firstLine="709"/>
        <w:rPr>
          <w:rFonts w:ascii="Times New Roman" w:eastAsia="OfficinaSansBoldITC" w:hAnsi="Times New Roman"/>
          <w:sz w:val="24"/>
          <w:szCs w:val="24"/>
        </w:rPr>
      </w:pPr>
      <w:r w:rsidRPr="00B05491">
        <w:rPr>
          <w:rFonts w:ascii="Times New Roman" w:eastAsia="OfficinaSansBoldITC" w:hAnsi="Times New Roman"/>
          <w:sz w:val="24"/>
          <w:szCs w:val="24"/>
        </w:rPr>
        <w:t>20.4. Содержание обучения в 11 классе.</w:t>
      </w:r>
    </w:p>
    <w:p w14:paraId="41D9A5F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20.4.1. Литература конца XIX – начала ХХ века.</w:t>
      </w:r>
    </w:p>
    <w:p w14:paraId="55C1F92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20.4.1.1. А.И. Куприн. Рассказы и повести (одно произведение по выбору). Например, «Гранатовый браслет», «Олеся» и другие.</w:t>
      </w:r>
    </w:p>
    <w:p w14:paraId="0D80655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20.4.1.2. Л.Н. Андреев. Рассказы и повести (одно произведение по выбору). Например, «Иуда Искариот», «Большой шлем» и другие. </w:t>
      </w:r>
    </w:p>
    <w:p w14:paraId="11BCDDC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20.4.1.3. М. Горький. Рассказы (один по выбору). Например, «Старуха Изергиль», «Макар Чудра», «Коновалов» и другие.</w:t>
      </w:r>
    </w:p>
    <w:p w14:paraId="1595CC7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Пьеса «На дне».</w:t>
      </w:r>
    </w:p>
    <w:p w14:paraId="2ED2375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sidRPr="00B05491">
        <w:rPr>
          <w:rFonts w:ascii="Times New Roman" w:eastAsia="OfficinaSansBoldITC" w:hAnsi="Times New Roman"/>
          <w:sz w:val="24"/>
          <w:szCs w:val="24"/>
        </w:rPr>
        <w:lastRenderedPageBreak/>
        <w:t xml:space="preserve">другие. </w:t>
      </w:r>
    </w:p>
    <w:p w14:paraId="51A1E85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 Литература ХХ века.</w:t>
      </w:r>
    </w:p>
    <w:p w14:paraId="4B5AFC0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 И.А. Бунин. Рассказы (два по выбору). Например, «Антоновские яблоки», «Чистый понедельник», «Господин из Сан-Франциско» и другие.</w:t>
      </w:r>
    </w:p>
    <w:p w14:paraId="7C82F7F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476EFE9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Поэма «Двенадцать».</w:t>
      </w:r>
    </w:p>
    <w:p w14:paraId="0829D47B"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47C91C32"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Поэма «Облако в штанах».</w:t>
      </w:r>
    </w:p>
    <w:p w14:paraId="094B75C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2EF1C49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0C10577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69F7111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4657A26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Поэма «Реквием».</w:t>
      </w:r>
    </w:p>
    <w:p w14:paraId="2AFE3DB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Н.А. Островский. Роман «Как закалялась сталь» (избранные главы).</w:t>
      </w:r>
    </w:p>
    <w:p w14:paraId="76921EF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20.4.2.8. М.А. Шолохов. Роман-эпопея «Тихий Дон» (избранные главы).</w:t>
      </w:r>
    </w:p>
    <w:p w14:paraId="5EBBF91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20.4.2.9. М.А. Булгаков. Романы «Белая гвардия», «Мастер и Маргарита» (один роман по выбору).</w:t>
      </w:r>
    </w:p>
    <w:p w14:paraId="6C50139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 xml:space="preserve">20.4.2.10. А.П. Платонов. Рассказы и повести (одно произведение по выбору). Например, «В прекрасном и яростном мире», «Котлован», «Возвращение» и другие. </w:t>
      </w:r>
    </w:p>
    <w:p w14:paraId="570D5E9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6F22703"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02CF705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20.4.2.13. А.А. Фадеев «Молодая гвардия». </w:t>
      </w:r>
    </w:p>
    <w:p w14:paraId="6B16643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В.О. Богомолов «В августе сорок четвёртого».</w:t>
      </w:r>
    </w:p>
    <w:p w14:paraId="550EA5C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2DFAF5D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20.4.2.15. Драматургия о Великой Отечественной войне. Пьесы (одно произведение по выбору). Например, В.С. Розов «Вечно живые» и другие.</w:t>
      </w:r>
    </w:p>
    <w:p w14:paraId="0FB659E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61A3C51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62CDCD5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20.4.2.18. В.М. Шукшин. Рассказы (не менее двух по выбору). Например, «Срезал», «Обида», «Микроскоп», «Мастер», «Крепкий мужик», «Сапожки» и другие.</w:t>
      </w:r>
    </w:p>
    <w:p w14:paraId="0C4B5A5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20.4.2.19. В.Г. Распутин. Рассказы и повести (не менее одного произведения по выбору). Например, «Живи и помни», «Прощание с Матёрой» и другие. </w:t>
      </w:r>
    </w:p>
    <w:p w14:paraId="41D5D6B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439AB771"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217C5427"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39B5177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7350F129"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340AB0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20.4.6. Литература народов России. </w:t>
      </w:r>
    </w:p>
    <w:p w14:paraId="62EF06FC"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6EBD5A8"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20.4.7. Зарубежная литература.</w:t>
      </w:r>
    </w:p>
    <w:p w14:paraId="20704BE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w:t>
      </w:r>
      <w:r w:rsidRPr="00B05491">
        <w:rPr>
          <w:rFonts w:ascii="Times New Roman" w:eastAsia="OfficinaSansBoldITC" w:hAnsi="Times New Roman"/>
          <w:sz w:val="24"/>
          <w:szCs w:val="24"/>
        </w:rPr>
        <w:lastRenderedPageBreak/>
        <w:t xml:space="preserve">товарища»; Д. Сэлинджера «Над пропастью во ржи»; Г. Уэллса «Машина времени»; О. Хаксли «О дивный новый мир»; Э. Хемингуэя «Старик и море» и других. </w:t>
      </w:r>
    </w:p>
    <w:p w14:paraId="0F1D77ED"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20.4.7.2. Зарубежная поэзия XX века (не менее двух стихотворений одного из поэтов по выбору). Например, стихотворения Г. Аполлинера, Т.С. Элиота и другие.</w:t>
      </w:r>
    </w:p>
    <w:p w14:paraId="788E74BE"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C219F54"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20.5. Планируемые результаты освоения программы по литературе на уровне среднего общего образования.</w:t>
      </w:r>
    </w:p>
    <w:p w14:paraId="00EA083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20.5.1. Личностные результаты освоения </w:t>
      </w:r>
      <w:r w:rsidRPr="00B05491">
        <w:rPr>
          <w:rFonts w:ascii="Times New Roman" w:eastAsia="OfficinaSansBoldITC" w:hAnsi="Times New Roman"/>
          <w:sz w:val="24"/>
          <w:szCs w:val="24"/>
        </w:rPr>
        <w:t>программы по литературе  на уровне среднего общего образования</w:t>
      </w:r>
      <w:r w:rsidRPr="00B05491">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494639"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6F17CD4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 xml:space="preserve">1) гражданского воспитания: </w:t>
      </w:r>
    </w:p>
    <w:p w14:paraId="7F2BEB1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52E680A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осознание своих конституционных прав и обязанностей, уважение закона и правопорядка;</w:t>
      </w:r>
    </w:p>
    <w:p w14:paraId="6FE1B85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16ACF1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9981A7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B3B66E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умение взаимодействовать с социальными институтами в соответствии с их функциями и </w:t>
      </w:r>
      <w:r w:rsidRPr="00B05491">
        <w:rPr>
          <w:rFonts w:ascii="Times New Roman" w:eastAsia="SchoolBookSanPin" w:hAnsi="Times New Roman"/>
          <w:sz w:val="24"/>
          <w:szCs w:val="24"/>
        </w:rPr>
        <w:lastRenderedPageBreak/>
        <w:t>назначением;</w:t>
      </w:r>
    </w:p>
    <w:p w14:paraId="50E6629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готовность к гуманитарной деятельности; </w:t>
      </w:r>
    </w:p>
    <w:p w14:paraId="3160EBB6"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 патриотического воспитания:</w:t>
      </w:r>
    </w:p>
    <w:p w14:paraId="6E3F691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1AEF47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7FE4544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758362E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3) духовно-нравственного воспитания:</w:t>
      </w:r>
    </w:p>
    <w:p w14:paraId="4C76B3E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осознание духовных ценностей российского народа;</w:t>
      </w:r>
    </w:p>
    <w:p w14:paraId="00E0795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сформированность нравственного сознания, этического поведения; </w:t>
      </w:r>
    </w:p>
    <w:p w14:paraId="3E9CB37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C9D851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осознание личного вклада в построение устойчивого будущего;</w:t>
      </w:r>
    </w:p>
    <w:p w14:paraId="6206C24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385712BA"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4) эстетического воспитания:</w:t>
      </w:r>
    </w:p>
    <w:p w14:paraId="7F763E9C"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64CED1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0030867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0A3477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2FA7275"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5) физического воспитания, формирования культуры здоровья и эмоционального </w:t>
      </w:r>
      <w:r w:rsidRPr="00B05491">
        <w:rPr>
          <w:rFonts w:ascii="Times New Roman" w:eastAsia="OfficinaSansBoldITC" w:hAnsi="Times New Roman"/>
          <w:sz w:val="24"/>
          <w:szCs w:val="24"/>
        </w:rPr>
        <w:lastRenderedPageBreak/>
        <w:t>благополучия:</w:t>
      </w:r>
    </w:p>
    <w:p w14:paraId="0D05D7E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14:paraId="3437C9C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14:paraId="5B45890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B05491">
        <w:rPr>
          <w:rFonts w:ascii="Times New Roman" w:eastAsia="SchoolBookSanPin" w:hAnsi="Times New Roman"/>
          <w:position w:val="1"/>
          <w:sz w:val="24"/>
          <w:szCs w:val="24"/>
        </w:rPr>
        <w:t>соответствующей</w:t>
      </w:r>
      <w:r w:rsidRPr="00B05491">
        <w:rPr>
          <w:rFonts w:ascii="Times New Roman" w:eastAsia="SchoolBookSanPin" w:hAnsi="Times New Roman"/>
          <w:sz w:val="24"/>
          <w:szCs w:val="24"/>
        </w:rPr>
        <w:t xml:space="preserve"> оценкой поведения и поступков литературных героев;</w:t>
      </w:r>
    </w:p>
    <w:p w14:paraId="15A5A27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6) трудового воспитания:</w:t>
      </w:r>
    </w:p>
    <w:p w14:paraId="0E55699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DBFD96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405578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1BFBDEF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28A4718F"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7) экологического воспитания:</w:t>
      </w:r>
    </w:p>
    <w:p w14:paraId="47A542A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29FAFA5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1C6327F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2FFE27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4DA03650" w14:textId="77777777" w:rsidR="0022206A" w:rsidRPr="00B05491" w:rsidRDefault="0022206A" w:rsidP="0022206A">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8) ценности научного познания:</w:t>
      </w:r>
    </w:p>
    <w:p w14:paraId="16508CA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сформированность мировоззрения, соответствующего современному уровню развития </w:t>
      </w:r>
      <w:r w:rsidRPr="00B05491">
        <w:rPr>
          <w:rFonts w:ascii="Times New Roman" w:eastAsia="SchoolBookSanPin" w:hAnsi="Times New Roman"/>
          <w:sz w:val="24"/>
          <w:szCs w:val="24"/>
        </w:rPr>
        <w:lastRenderedPageBreak/>
        <w:t>науки и общественной практики, основанного на диалоге культур, способствующего осознанию своего места в поликультурном мире;</w:t>
      </w:r>
    </w:p>
    <w:p w14:paraId="2B30CA9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9D9009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64F84C6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497604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54AC3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5F13C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7862DF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19EBFB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22CA40B" w14:textId="77777777" w:rsidR="0022206A" w:rsidRPr="00B05491" w:rsidRDefault="0022206A" w:rsidP="0022206A">
      <w:pPr>
        <w:spacing w:after="0" w:line="360" w:lineRule="auto"/>
        <w:ind w:firstLine="709"/>
        <w:jc w:val="both"/>
        <w:rPr>
          <w:rFonts w:ascii="Times New Roman" w:eastAsia="SchoolBookSanPin" w:hAnsi="Times New Roman"/>
          <w:bCs/>
          <w:sz w:val="24"/>
          <w:szCs w:val="24"/>
        </w:rPr>
      </w:pPr>
      <w:r w:rsidRPr="00B05491">
        <w:rPr>
          <w:rFonts w:ascii="Times New Roman" w:eastAsia="SchoolBookSanPin" w:hAnsi="Times New Roman"/>
          <w:sz w:val="24"/>
          <w:szCs w:val="24"/>
        </w:rPr>
        <w:t xml:space="preserve">20.5.4. В результате изучения литературы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59E236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20.5.4.1. </w:t>
      </w:r>
      <w:r w:rsidRPr="00B0549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7EC1AF8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67772727"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125F907"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lastRenderedPageBreak/>
        <w:t>определять цели деятельности, задавать параметры и критерии их достижения;</w:t>
      </w:r>
    </w:p>
    <w:p w14:paraId="08CF7709"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1A16408E"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14:paraId="62B74879"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2C642F56"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1A78C6DE"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развивать креативное мышление при решении жизненных проблем с использованием собственного читательского опыта.</w:t>
      </w:r>
    </w:p>
    <w:p w14:paraId="2671F73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7D258DCF"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24BE2B12"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2E87288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122ABED4"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CE78131"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853F4CB"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7E2C7DE"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14:paraId="121A6B5D"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14:paraId="1A958EDA"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696004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уметь интегрировать знания из разных предметных областей; </w:t>
      </w:r>
    </w:p>
    <w:p w14:paraId="7395C81C"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42AC10C"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20.5.4.3. </w:t>
      </w:r>
      <w:r w:rsidRPr="00B0549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073CD256"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35DF31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64304D6"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14:paraId="541D2C8E"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4320DE"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14:paraId="7050EA5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20.5.4.4. </w:t>
      </w:r>
      <w:r w:rsidRPr="00B05491">
        <w:rPr>
          <w:rFonts w:ascii="Times New Roman" w:eastAsia="SchoolBookSanPin" w:hAnsi="Times New Roman"/>
          <w:sz w:val="24"/>
          <w:szCs w:val="24"/>
        </w:rPr>
        <w:t xml:space="preserve">У обучающегося будут сформированы умения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6B3A276D"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14:paraId="31076022"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2FFC29C"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8D98E60"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3D37B91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lastRenderedPageBreak/>
        <w:t>20.5.4.5. 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1DC48B6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8241B40"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3C36284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давать оценку новым ситуациям, в том числе изображённым в художественной литературе;</w:t>
      </w:r>
    </w:p>
    <w:p w14:paraId="04B36D2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расширять рамки учебного предмета на основе личных предпочтений с использованием читательского опыта;</w:t>
      </w:r>
    </w:p>
    <w:p w14:paraId="726F50B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делать осознанный выбор, аргументировать его, брать ответственность за решение;</w:t>
      </w:r>
    </w:p>
    <w:p w14:paraId="3377D392"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оценивать приобретённый опыт с учётом литературных знаний;</w:t>
      </w:r>
    </w:p>
    <w:p w14:paraId="16FC5B4A"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A46D1C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20.5.4.6. </w:t>
      </w:r>
      <w:r w:rsidRPr="00B05491">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39EB1D2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14:paraId="0BCA5B2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6D17B5EA"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для оценки ситуации, выбора верного решения, опираясь на примеры из художественных произведений;</w:t>
      </w:r>
    </w:p>
    <w:p w14:paraId="41AACE8A"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оценивать риски и своевременно принимать решения по их снижению;</w:t>
      </w:r>
    </w:p>
    <w:p w14:paraId="50C259C6"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принимать себя, понимая свои недостатки и достоинства;</w:t>
      </w:r>
    </w:p>
    <w:p w14:paraId="4AFAF25F"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8310081"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признавать своё право и право других на ошибку в дискуссиях на литературные темы;</w:t>
      </w:r>
    </w:p>
    <w:p w14:paraId="2AED0E1C"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14:paraId="6343195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20.5.4.7. </w:t>
      </w:r>
      <w:r w:rsidRPr="00B05491">
        <w:rPr>
          <w:rFonts w:ascii="Times New Roman" w:eastAsia="SchoolBookSanPin" w:hAnsi="Times New Roman"/>
          <w:sz w:val="24"/>
          <w:szCs w:val="24"/>
        </w:rPr>
        <w:t>У обучающегося будут сформированы умения совместной деятельности:</w:t>
      </w:r>
    </w:p>
    <w:p w14:paraId="202F2DC4"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понимать и использовать преимущества командной и индивидуальной работы на уроке и </w:t>
      </w:r>
      <w:r w:rsidRPr="00B05491">
        <w:rPr>
          <w:rFonts w:ascii="Times New Roman" w:eastAsia="SchoolBookSanPin" w:hAnsi="Times New Roman"/>
          <w:bCs/>
          <w:position w:val="1"/>
          <w:sz w:val="24"/>
          <w:szCs w:val="24"/>
        </w:rPr>
        <w:lastRenderedPageBreak/>
        <w:t>во внеурочной деятельности по литературе;</w:t>
      </w:r>
    </w:p>
    <w:p w14:paraId="4CFB7CE9"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14:paraId="66F3E62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35D0B158"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14:paraId="223054A3"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14:paraId="332BB89F" w14:textId="77777777" w:rsidR="0022206A" w:rsidRPr="00B05491" w:rsidRDefault="0022206A" w:rsidP="0022206A">
      <w:pPr>
        <w:spacing w:after="0" w:line="36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F56899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w:t>
      </w:r>
      <w:r w:rsidRPr="00B05491">
        <w:rPr>
          <w:rFonts w:ascii="Times New Roman" w:eastAsia="SchoolBookSanPin" w:hAnsi="Times New Roman"/>
          <w:sz w:val="24"/>
          <w:szCs w:val="24"/>
        </w:rPr>
        <w:t>5. </w:t>
      </w:r>
      <w:r w:rsidRPr="00B05491">
        <w:rPr>
          <w:rFonts w:ascii="Times New Roman" w:eastAsia="SchoolBookSanPin" w:hAnsi="Times New Roman"/>
          <w:bCs/>
          <w:sz w:val="24"/>
          <w:szCs w:val="24"/>
        </w:rPr>
        <w:t xml:space="preserve">Предметные результаты освоения программы по литературе на уровне среднего общего образования </w:t>
      </w:r>
      <w:r w:rsidRPr="00B05491">
        <w:rPr>
          <w:rFonts w:ascii="Times New Roman" w:eastAsia="SchoolBookSanPin" w:hAnsi="Times New Roman"/>
          <w:sz w:val="24"/>
          <w:szCs w:val="24"/>
        </w:rPr>
        <w:t>должны обеспечивать:</w:t>
      </w:r>
    </w:p>
    <w:p w14:paraId="25E88FC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65E010F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14:paraId="5FF8C25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6544EDF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w:t>
      </w:r>
      <w:r w:rsidRPr="00B05491">
        <w:rPr>
          <w:rFonts w:ascii="Times New Roman" w:eastAsia="SchoolBookSanPin" w:hAnsi="Times New Roman"/>
          <w:sz w:val="24"/>
          <w:szCs w:val="24"/>
        </w:rPr>
        <w:lastRenderedPageBreak/>
        <w:t>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206A969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3420FC79"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08275F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57F44D8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250561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w:t>
      </w:r>
      <w:r w:rsidRPr="00B05491">
        <w:rPr>
          <w:rFonts w:ascii="Times New Roman" w:eastAsia="SchoolBookSanPin" w:hAnsi="Times New Roman"/>
          <w:sz w:val="24"/>
          <w:szCs w:val="24"/>
        </w:rPr>
        <w:lastRenderedPageBreak/>
        <w:t xml:space="preserve">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F02B25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580066C"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B834935"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669C464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440EB5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w:t>
      </w:r>
      <w:r w:rsidRPr="00B05491">
        <w:rPr>
          <w:rFonts w:ascii="Times New Roman" w:eastAsia="SchoolBookSanPin" w:hAnsi="Times New Roman"/>
          <w:sz w:val="24"/>
          <w:szCs w:val="24"/>
        </w:rPr>
        <w:t xml:space="preserve">6. </w:t>
      </w:r>
      <w:r w:rsidRPr="00B05491">
        <w:rPr>
          <w:rFonts w:ascii="Times New Roman" w:eastAsia="SchoolBookSanPin" w:hAnsi="Times New Roman"/>
          <w:bCs/>
          <w:sz w:val="24"/>
          <w:szCs w:val="24"/>
        </w:rPr>
        <w:t xml:space="preserve">Предметные результаты освоения программы по литературе к концу 10 класса </w:t>
      </w:r>
      <w:r w:rsidRPr="00B05491">
        <w:rPr>
          <w:rFonts w:ascii="Times New Roman" w:eastAsia="SchoolBookSanPin" w:hAnsi="Times New Roman"/>
          <w:sz w:val="24"/>
          <w:szCs w:val="24"/>
        </w:rPr>
        <w:t>должны обеспечивать:</w:t>
      </w:r>
    </w:p>
    <w:p w14:paraId="1990F80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6988818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 понимание взаимосвязей между языковым, литературным, интеллектуальным, духовно-</w:t>
      </w:r>
      <w:r w:rsidRPr="00B05491">
        <w:rPr>
          <w:rFonts w:ascii="Times New Roman" w:eastAsia="SchoolBookSanPin" w:hAnsi="Times New Roman"/>
          <w:sz w:val="24"/>
          <w:szCs w:val="24"/>
        </w:rPr>
        <w:lastRenderedPageBreak/>
        <w:t xml:space="preserve">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34DD24F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2DF7E7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7304065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7C74AA7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2BBCC1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990EE1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809AAA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B05491">
        <w:rPr>
          <w:rFonts w:ascii="Times New Roman" w:eastAsia="SchoolBookSanPin" w:hAnsi="Times New Roman"/>
          <w:sz w:val="24"/>
          <w:szCs w:val="24"/>
        </w:rPr>
        <w:lastRenderedPageBreak/>
        <w:t xml:space="preserve">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55E40C5A"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8BAAA1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C1B320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A5C21C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B89595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20.5.</w:t>
      </w:r>
      <w:r w:rsidRPr="00B05491">
        <w:rPr>
          <w:rFonts w:ascii="Times New Roman" w:eastAsia="SchoolBookSanPin" w:hAnsi="Times New Roman"/>
          <w:sz w:val="24"/>
          <w:szCs w:val="24"/>
        </w:rPr>
        <w:t xml:space="preserve">7. </w:t>
      </w:r>
      <w:r w:rsidRPr="00B05491">
        <w:rPr>
          <w:rFonts w:ascii="Times New Roman" w:eastAsia="SchoolBookSanPin" w:hAnsi="Times New Roman"/>
          <w:bCs/>
          <w:sz w:val="24"/>
          <w:szCs w:val="24"/>
        </w:rPr>
        <w:t xml:space="preserve">Предметные результаты освоения программы по литературе к концу 11 класса </w:t>
      </w:r>
      <w:r w:rsidRPr="00B05491">
        <w:rPr>
          <w:rFonts w:ascii="Times New Roman" w:eastAsia="SchoolBookSanPin" w:hAnsi="Times New Roman"/>
          <w:sz w:val="24"/>
          <w:szCs w:val="24"/>
        </w:rPr>
        <w:t>должны обеспечивать:</w:t>
      </w:r>
    </w:p>
    <w:p w14:paraId="7F361ED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5A4A516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7021F63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w:t>
      </w:r>
      <w:r w:rsidRPr="00B05491">
        <w:rPr>
          <w:rFonts w:ascii="Times New Roman" w:eastAsia="SchoolBookSanPin" w:hAnsi="Times New Roman"/>
          <w:sz w:val="24"/>
          <w:szCs w:val="24"/>
        </w:rPr>
        <w:lastRenderedPageBreak/>
        <w:t>литературы в мировом культурном процессе;</w:t>
      </w:r>
    </w:p>
    <w:p w14:paraId="61F0A534"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7FE9F51"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2E32E80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71FD1DB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6695A36"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2B6789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D3D5B2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10) умение самостоятельно сопоставлять произведения русской и зарубежной литературы </w:t>
      </w:r>
      <w:r w:rsidRPr="00B05491">
        <w:rPr>
          <w:rFonts w:ascii="Times New Roman" w:eastAsia="SchoolBookSanPin" w:hAnsi="Times New Roman"/>
          <w:sz w:val="24"/>
          <w:szCs w:val="24"/>
        </w:rPr>
        <w:lastRenderedPageBreak/>
        <w:t>и сравнивать их с художественными интерпретациями в других видах искусств (графика, живопись, театр, кино, музыка и другие);</w:t>
      </w:r>
    </w:p>
    <w:p w14:paraId="05DEAB4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A5DA0E7"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4F29D28"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A83B5D6" w14:textId="77777777" w:rsidR="0022206A" w:rsidRPr="00B05491" w:rsidRDefault="0022206A" w:rsidP="0022206A">
      <w:pPr>
        <w:rPr>
          <w:rFonts w:ascii="Times New Roman" w:hAnsi="Times New Roman"/>
          <w:sz w:val="24"/>
          <w:szCs w:val="24"/>
        </w:rPr>
      </w:pPr>
    </w:p>
    <w:p w14:paraId="7FFE795F" w14:textId="77777777" w:rsidR="0022206A" w:rsidRPr="00B05491" w:rsidRDefault="0022206A" w:rsidP="0022206A">
      <w:pPr>
        <w:pStyle w:val="1"/>
        <w:pBdr>
          <w:bottom w:val="none" w:sz="0" w:space="0" w:color="auto"/>
        </w:pBdr>
        <w:spacing w:before="0" w:line="360" w:lineRule="auto"/>
        <w:ind w:firstLine="708"/>
        <w:jc w:val="both"/>
        <w:rPr>
          <w:b w:val="0"/>
          <w:sz w:val="24"/>
          <w:szCs w:val="24"/>
        </w:rPr>
      </w:pPr>
      <w:r w:rsidRPr="00B05491">
        <w:rPr>
          <w:b w:val="0"/>
          <w:sz w:val="24"/>
          <w:szCs w:val="24"/>
        </w:rPr>
        <w:t xml:space="preserve">21. Федеральная рабочая программа по учебному предмету «Литература» (углублённый уровень). </w:t>
      </w:r>
    </w:p>
    <w:p w14:paraId="60831B9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C7114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FEFAAD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sz w:val="24"/>
          <w:szCs w:val="24"/>
        </w:rPr>
        <w:t xml:space="preserve">21.3. Содержание обучения раскрывает содержательные линии, которые предлагаются </w:t>
      </w:r>
      <w:r w:rsidRPr="00B05491">
        <w:rPr>
          <w:rFonts w:ascii="Times New Roman" w:hAnsi="Times New Roman"/>
          <w:sz w:val="24"/>
          <w:szCs w:val="24"/>
        </w:rPr>
        <w:t xml:space="preserve">для обязательного изучения в каждом классе на уровне среднего общего образования. </w:t>
      </w:r>
    </w:p>
    <w:p w14:paraId="7878C0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B78583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 Пояснительная записка.</w:t>
      </w:r>
    </w:p>
    <w:p w14:paraId="62DE4605" w14:textId="77777777" w:rsidR="0022206A" w:rsidRPr="00B05491" w:rsidRDefault="0022206A" w:rsidP="0022206A">
      <w:pPr>
        <w:spacing w:after="0" w:line="360" w:lineRule="auto"/>
        <w:ind w:firstLine="709"/>
        <w:contextualSpacing/>
        <w:jc w:val="both"/>
        <w:rPr>
          <w:rFonts w:ascii="Times New Roman" w:hAnsi="Times New Roman"/>
          <w:strike/>
          <w:sz w:val="24"/>
          <w:szCs w:val="24"/>
        </w:rPr>
      </w:pPr>
      <w:r w:rsidRPr="00B05491">
        <w:rPr>
          <w:rFonts w:ascii="Times New Roman" w:hAnsi="Times New Roman"/>
          <w:sz w:val="24"/>
          <w:szCs w:val="24"/>
        </w:rPr>
        <w:t xml:space="preserve">21.5.1. Программа по литературе для обучения на уровне среднего общего образования </w:t>
      </w:r>
      <w:r w:rsidRPr="00B05491">
        <w:rPr>
          <w:rFonts w:ascii="Times New Roman" w:hAnsi="Times New Roman"/>
          <w:sz w:val="24"/>
          <w:szCs w:val="24"/>
        </w:rPr>
        <w:lastRenderedPageBreak/>
        <w:t xml:space="preserve">составлена на основе требований к планируемым результатам обучения в соответствии с ФГОС СОО. </w:t>
      </w:r>
    </w:p>
    <w:p w14:paraId="0431258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6C7A761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21.5.3.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3111A22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0C86A2C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241FD31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21.5.6.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B05491">
        <w:rPr>
          <w:rFonts w:ascii="Times New Roman" w:eastAsia="SchoolBookSanPin" w:hAnsi="Times New Roman"/>
          <w:sz w:val="24"/>
          <w:szCs w:val="24"/>
        </w:rPr>
        <w:t>обучающихся</w:t>
      </w:r>
      <w:r w:rsidRPr="00B05491">
        <w:rPr>
          <w:rFonts w:ascii="Times New Roman" w:hAnsi="Times New Roman"/>
          <w:sz w:val="24"/>
          <w:szCs w:val="24"/>
        </w:rPr>
        <w:t>, их литературным развитием, жизненным и читательским опытом.</w:t>
      </w:r>
    </w:p>
    <w:p w14:paraId="73F1B3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21.5.7. Литературное образование на углублённом уровне на уровне среднего общего образования преемственно по отношению к курсу литературы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w:t>
      </w:r>
      <w:r w:rsidRPr="00B05491">
        <w:rPr>
          <w:rFonts w:ascii="Times New Roman" w:hAnsi="Times New Roman"/>
          <w:sz w:val="24"/>
          <w:szCs w:val="24"/>
        </w:rPr>
        <w:lastRenderedPageBreak/>
        <w:t>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A74C54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21.5.8.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0CC12A8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9887E6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B05491">
        <w:rPr>
          <w:rFonts w:ascii="Times New Roman" w:eastAsia="SchoolBookSanPin" w:hAnsi="Times New Roman"/>
          <w:sz w:val="24"/>
          <w:szCs w:val="24"/>
        </w:rPr>
        <w:t xml:space="preserve">обучающихся </w:t>
      </w:r>
      <w:r w:rsidRPr="00B05491">
        <w:rPr>
          <w:rFonts w:ascii="Times New Roman" w:hAnsi="Times New Roman"/>
          <w:sz w:val="24"/>
          <w:szCs w:val="24"/>
        </w:rPr>
        <w:t>в ту или иную профессиональную практику, связанную с профильным гуманитарным образованием.</w:t>
      </w:r>
    </w:p>
    <w:p w14:paraId="3466836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w:t>
      </w:r>
      <w:r w:rsidRPr="00B05491">
        <w:rPr>
          <w:rFonts w:ascii="Times New Roman" w:hAnsi="Times New Roman"/>
          <w:sz w:val="24"/>
          <w:szCs w:val="24"/>
        </w:rPr>
        <w:lastRenderedPageBreak/>
        <w:t>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5BCBA03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B05491">
        <w:rPr>
          <w:rFonts w:ascii="Times New Roman" w:eastAsia="SchoolBookSanPin" w:hAnsi="Times New Roman"/>
          <w:sz w:val="24"/>
          <w:szCs w:val="24"/>
        </w:rPr>
        <w:t>обучающихся</w:t>
      </w:r>
      <w:r w:rsidRPr="00B05491">
        <w:rPr>
          <w:rFonts w:ascii="Times New Roman" w:hAnsi="Times New Roman"/>
          <w:sz w:val="24"/>
          <w:szCs w:val="24"/>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2DCD643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B8AB22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w:t>
      </w:r>
      <w:r w:rsidRPr="00B05491">
        <w:rPr>
          <w:rFonts w:ascii="Times New Roman" w:hAnsi="Times New Roman"/>
          <w:sz w:val="24"/>
          <w:szCs w:val="24"/>
        </w:rPr>
        <w:lastRenderedPageBreak/>
        <w:t>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52E24F8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4F11A61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731D951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21.5.17. Углублённое изучение литературы осуществляется в соответствии с учебным </w:t>
      </w:r>
      <w:r w:rsidRPr="00B05491">
        <w:rPr>
          <w:rFonts w:ascii="Times New Roman" w:hAnsi="Times New Roman"/>
          <w:sz w:val="24"/>
          <w:szCs w:val="24"/>
        </w:rPr>
        <w:lastRenderedPageBreak/>
        <w:t xml:space="preserve">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 xml:space="preserve"> и основан на базовом курсе литературы. </w:t>
      </w:r>
    </w:p>
    <w:p w14:paraId="50EDCAA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21.5.18. Общее число часов, рекомендованных для изучения литературы – 340 часов: в 10 классе – 170 (5 часов в неделю), в 11 классе – 170 (5 часов в неделю).</w:t>
      </w:r>
    </w:p>
    <w:p w14:paraId="4D8367B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21.6. Содержание обучения в 10 классе.</w:t>
      </w:r>
    </w:p>
    <w:p w14:paraId="452EC0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21.6.1. Литература второй половины XIX века.</w:t>
      </w:r>
    </w:p>
    <w:p w14:paraId="2D9CEE3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14:paraId="786B480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46B85B5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995D8A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74A443C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CC9C27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Поэма «Кому на Руси жить хорошо».</w:t>
      </w:r>
    </w:p>
    <w:p w14:paraId="433776C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41D5693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33316B0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09E3801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77B529E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7C1543F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56DCDAF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71C8B17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3B4CC82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Комедия «Вишнёвый сад». Пьесы «Чайка», «Дядя Ваня», «Три сестры» (одно произведение по выбору).</w:t>
      </w:r>
    </w:p>
    <w:p w14:paraId="0BA709F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21.6.2. Литературная критика второй половины XIX века.</w:t>
      </w:r>
    </w:p>
    <w:p w14:paraId="2236DA8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2D69EF3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21.6.3. Литература народов России.</w:t>
      </w:r>
    </w:p>
    <w:p w14:paraId="540AF51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43691A3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21.6.4. Зарубежная литература.</w:t>
      </w:r>
    </w:p>
    <w:p w14:paraId="3220A0C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w:t>
      </w:r>
      <w:r w:rsidRPr="00B05491">
        <w:rPr>
          <w:rFonts w:ascii="Times New Roman" w:hAnsi="Times New Roman"/>
          <w:sz w:val="24"/>
          <w:szCs w:val="24"/>
        </w:rPr>
        <w:lastRenderedPageBreak/>
        <w:t>«Мадам Бовари», Э. Золя «Творчество», Г. Де Мопассана «Милый друг» и другие.</w:t>
      </w:r>
    </w:p>
    <w:p w14:paraId="28C4CD7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210BC3B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B5F5F9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 Содержание обучения в 11 классе.</w:t>
      </w:r>
    </w:p>
    <w:p w14:paraId="74E36BE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21.7.1. Литература конца XIX – начала ХХ века.</w:t>
      </w:r>
    </w:p>
    <w:p w14:paraId="53AFC91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А.И. Куприн. Рассказы и повести (два произведения по выбору). Например, «Гранатовый браслет», «Олеся», «Поединок» и другие.</w:t>
      </w:r>
    </w:p>
    <w:p w14:paraId="19C29CE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14:paraId="5A08FA3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14:paraId="2573FCB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Пьеса «На дне».</w:t>
      </w:r>
    </w:p>
    <w:p w14:paraId="6DB24E5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6C7569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21.7.2. Литература ХХ века.</w:t>
      </w:r>
    </w:p>
    <w:p w14:paraId="6F51CFD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30A0921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Книга очерков «Окаянные дни» (фрагменты).</w:t>
      </w:r>
    </w:p>
    <w:p w14:paraId="1B10CAA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6E3C3EA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Поэма «Двенадцать».</w:t>
      </w:r>
    </w:p>
    <w:p w14:paraId="183BF3B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4F01A11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0C8E325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Поэмы «Облако в штанах», «Во весь голос. Первое вступление в поэму».</w:t>
      </w:r>
    </w:p>
    <w:p w14:paraId="462D3F6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50E5C3B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Поэма «Чёрный человек».</w:t>
      </w:r>
    </w:p>
    <w:p w14:paraId="1992C6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2EC5013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56CC9E0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Очерк «Мой Пушкин».</w:t>
      </w:r>
    </w:p>
    <w:p w14:paraId="02D766D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w:t>
      </w:r>
      <w:r w:rsidRPr="00B05491">
        <w:rPr>
          <w:rFonts w:ascii="Times New Roman" w:hAnsi="Times New Roman"/>
          <w:sz w:val="24"/>
          <w:szCs w:val="24"/>
        </w:rPr>
        <w:lastRenderedPageBreak/>
        <w:t>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1C90CFA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Поэма «Реквием».</w:t>
      </w:r>
    </w:p>
    <w:p w14:paraId="7A79E33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Е.И. Замятин. Роман «Мы».</w:t>
      </w:r>
    </w:p>
    <w:p w14:paraId="310EF818" w14:textId="77777777" w:rsidR="0022206A" w:rsidRPr="00B05491" w:rsidRDefault="0022206A" w:rsidP="0022206A">
      <w:pPr>
        <w:spacing w:after="0" w:line="360" w:lineRule="auto"/>
        <w:ind w:firstLine="709"/>
        <w:contextualSpacing/>
        <w:jc w:val="both"/>
        <w:rPr>
          <w:rFonts w:ascii="Times New Roman" w:hAnsi="Times New Roman"/>
          <w:b/>
          <w:sz w:val="24"/>
          <w:szCs w:val="24"/>
        </w:rPr>
      </w:pPr>
      <w:r w:rsidRPr="00B05491">
        <w:rPr>
          <w:rFonts w:ascii="Times New Roman" w:hAnsi="Times New Roman"/>
          <w:sz w:val="24"/>
          <w:szCs w:val="24"/>
        </w:rPr>
        <w:t>Н.А. Островский. Роман «Как закалялась сталь» (избранные главы).</w:t>
      </w:r>
    </w:p>
    <w:p w14:paraId="26508A4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 Шолохов. Роман-эпопея «Тихий Дон».</w:t>
      </w:r>
    </w:p>
    <w:p w14:paraId="7AD4E22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53F4429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5CAB67A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6B478D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448C9DA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Поэма «По праву памяти».</w:t>
      </w:r>
    </w:p>
    <w:p w14:paraId="61890FC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622FCFD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А.А. Фадеев «Молодая гвардия».</w:t>
      </w:r>
    </w:p>
    <w:p w14:paraId="5F443C1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 Богомолов «В августе сорок четвёртого».</w:t>
      </w:r>
    </w:p>
    <w:p w14:paraId="57C172C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335C256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Драматургия о Великой Отечественной войне. Пьесы (одно произведение по выбору). </w:t>
      </w:r>
      <w:r w:rsidRPr="00B05491">
        <w:rPr>
          <w:rFonts w:ascii="Times New Roman" w:hAnsi="Times New Roman"/>
          <w:sz w:val="24"/>
          <w:szCs w:val="24"/>
        </w:rPr>
        <w:lastRenderedPageBreak/>
        <w:t>Например, В.С. Розов «Вечно живые», К.М. Симонов «Русские люди» и другие.</w:t>
      </w:r>
    </w:p>
    <w:p w14:paraId="7113278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06E104D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Роман «Доктор Живаго» (избранные главы).</w:t>
      </w:r>
    </w:p>
    <w:p w14:paraId="01849EC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А.В. Вампилов. Пьесы (не менее одной по выбору). Например, «Старший сын», «Утиная охота» и другие.</w:t>
      </w:r>
    </w:p>
    <w:p w14:paraId="57CC01D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4870B01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6202CC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3B61F67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383984A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11A2EEC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32B0438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w:t>
      </w:r>
      <w:r w:rsidRPr="00B05491">
        <w:rPr>
          <w:rFonts w:ascii="Times New Roman" w:hAnsi="Times New Roman"/>
          <w:sz w:val="24"/>
          <w:szCs w:val="24"/>
        </w:rPr>
        <w:lastRenderedPageBreak/>
        <w:t>«Царь-рыба»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2F1A909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2928E95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218B655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21.7.6. Литература народов России</w:t>
      </w:r>
    </w:p>
    <w:p w14:paraId="7BBBE58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7260DF2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21.7.7. Зарубежная литература.</w:t>
      </w:r>
    </w:p>
    <w:p w14:paraId="095DD21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w:t>
      </w:r>
      <w:r w:rsidRPr="00B05491">
        <w:rPr>
          <w:rFonts w:ascii="Times New Roman" w:hAnsi="Times New Roman"/>
          <w:sz w:val="24"/>
          <w:szCs w:val="24"/>
        </w:rPr>
        <w:lastRenderedPageBreak/>
        <w:t>«Повелитель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F512D4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184382E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71014D5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 Планируемые результаты освоения программы по литературе на уровне среднего общего образования.</w:t>
      </w:r>
    </w:p>
    <w:p w14:paraId="5A015E7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9112D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358D346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0520FD6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5DA672D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w:t>
      </w:r>
    </w:p>
    <w:p w14:paraId="5590B02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AC34A7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0BD5A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E1114A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50523D7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7E0C95D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43DCEE8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0DB7D5D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092507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682514F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71A2CCC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0D96E8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нравственного сознания, этического поведения;</w:t>
      </w:r>
    </w:p>
    <w:p w14:paraId="7156DAB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C12B2A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645C351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06D825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442DBB9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98258F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способность воспринимать различные виды искусства, традиции и творчество своего и </w:t>
      </w:r>
      <w:r w:rsidRPr="00B05491">
        <w:rPr>
          <w:rFonts w:ascii="Times New Roman" w:hAnsi="Times New Roman"/>
          <w:sz w:val="24"/>
          <w:szCs w:val="24"/>
        </w:rPr>
        <w:lastRenderedPageBreak/>
        <w:t>других народов, ощущать эмоциональное воздействие искусства, в том числе литературы;</w:t>
      </w:r>
    </w:p>
    <w:p w14:paraId="089CA02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BB9B60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E887ED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75779BC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08A11E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281D021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B05491">
        <w:rPr>
          <w:rFonts w:ascii="Times New Roman" w:eastAsia="SchoolBookSanPin" w:hAnsi="Times New Roman"/>
          <w:position w:val="1"/>
          <w:sz w:val="24"/>
          <w:szCs w:val="24"/>
        </w:rPr>
        <w:t>соответствующей</w:t>
      </w:r>
      <w:r w:rsidRPr="00B05491">
        <w:rPr>
          <w:rFonts w:ascii="Times New Roman" w:hAnsi="Times New Roman"/>
          <w:sz w:val="24"/>
          <w:szCs w:val="24"/>
        </w:rPr>
        <w:t xml:space="preserve"> оценкой поведения и поступков литературных героев;</w:t>
      </w:r>
    </w:p>
    <w:p w14:paraId="7BE575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2CD417D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FA2C58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0281B28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4A9B12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3CFD875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653E46E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13424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8636F4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действий, приносящих вред окружающей среде, в том числе показанных в литературных произведениях; </w:t>
      </w:r>
    </w:p>
    <w:p w14:paraId="49AFF34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умение прогнозировать неблагоприятные экологические последствия предпринимаемых действий, предотвращать их;</w:t>
      </w:r>
    </w:p>
    <w:p w14:paraId="7E15668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160C150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689067D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ED88D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1A6733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49A0100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C92C13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50B466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C99AF9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EF1441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8CCF35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9A09FD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217E6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21.8.4.1. У обучающегося будут сформированы следующие базовые логические действия как часть познавательных универсальных учебных действий:</w:t>
      </w:r>
    </w:p>
    <w:p w14:paraId="49FC350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6B8C0D8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6F11EF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1B3E831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837BF3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1DB004E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4B94D9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3E35A3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 с использованием собственного читательского опыта.</w:t>
      </w:r>
    </w:p>
    <w:p w14:paraId="540A176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2308F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BF28DF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633E036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5D15F7E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2ED48FE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BA10D6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причинно-следственные связи и актуализировать задачу при изучении </w:t>
      </w:r>
      <w:r w:rsidRPr="00B05491">
        <w:rPr>
          <w:rFonts w:ascii="Times New Roman" w:hAnsi="Times New Roman"/>
          <w:sz w:val="24"/>
          <w:szCs w:val="24"/>
        </w:rP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5C8BC74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969356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 в том числе читательский;</w:t>
      </w:r>
    </w:p>
    <w:p w14:paraId="543384B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5778477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C5A5CE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интегрировать знания из разных предметных областей;</w:t>
      </w:r>
    </w:p>
    <w:p w14:paraId="71ABA88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выдвигать новые идеи, предлагать оригинальные подходы и решения; </w:t>
      </w:r>
    </w:p>
    <w:p w14:paraId="616CC78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проблемы и задачи, допускающие альтернативные решения.</w:t>
      </w:r>
    </w:p>
    <w:p w14:paraId="252FCF1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21.8.4.3. У обучающегося будут </w:t>
      </w:r>
      <w:r w:rsidRPr="00B05491">
        <w:rPr>
          <w:rFonts w:ascii="Times New Roman" w:eastAsia="SchoolBookSanPin" w:hAnsi="Times New Roman"/>
          <w:sz w:val="24"/>
          <w:szCs w:val="24"/>
        </w:rPr>
        <w:t xml:space="preserve">сформированы умения </w:t>
      </w:r>
      <w:r w:rsidRPr="00B05491">
        <w:rPr>
          <w:rFonts w:ascii="Times New Roman" w:hAnsi="Times New Roman"/>
          <w:sz w:val="24"/>
          <w:szCs w:val="24"/>
        </w:rPr>
        <w:t>работать с информацией как часть познавательных универсальных учебных действий:</w:t>
      </w:r>
    </w:p>
    <w:p w14:paraId="3627F2D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59C85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50A997E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1535FBC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098A6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14:paraId="300EEA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21.8.4.4. У обучающегося будут </w:t>
      </w:r>
      <w:r w:rsidRPr="00B05491">
        <w:rPr>
          <w:rFonts w:ascii="Times New Roman" w:eastAsia="SchoolBookSanPin" w:hAnsi="Times New Roman"/>
          <w:sz w:val="24"/>
          <w:szCs w:val="24"/>
        </w:rPr>
        <w:t xml:space="preserve">сформированы умения </w:t>
      </w:r>
      <w:r w:rsidRPr="00B05491">
        <w:rPr>
          <w:rFonts w:ascii="Times New Roman" w:hAnsi="Times New Roman"/>
          <w:sz w:val="24"/>
          <w:szCs w:val="24"/>
        </w:rPr>
        <w:t>общения как часть коммуникативных универсальных учебных действий:</w:t>
      </w:r>
    </w:p>
    <w:p w14:paraId="474832D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коммуникации во всех сферах жизни, в том числе на уроке литературы и во </w:t>
      </w:r>
      <w:r w:rsidRPr="00B05491">
        <w:rPr>
          <w:rFonts w:ascii="Times New Roman" w:hAnsi="Times New Roman"/>
          <w:sz w:val="24"/>
          <w:szCs w:val="24"/>
        </w:rPr>
        <w:lastRenderedPageBreak/>
        <w:t>внеурочной деятельности по предмету;</w:t>
      </w:r>
    </w:p>
    <w:p w14:paraId="37D2DD8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F89A78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различными способами общения и взаимодействия в парной и групповой работе на уроках литературы; </w:t>
      </w:r>
    </w:p>
    <w:p w14:paraId="4EED19A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аргументированно вести диалог, уметь смягчать конфликтные ситуации;</w:t>
      </w:r>
    </w:p>
    <w:p w14:paraId="78FDB7D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3882985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21.8.4.5. У обучающегося будут </w:t>
      </w:r>
      <w:r w:rsidRPr="00B05491">
        <w:rPr>
          <w:rFonts w:ascii="Times New Roman" w:eastAsia="SchoolBookSanPin" w:hAnsi="Times New Roman"/>
          <w:sz w:val="24"/>
          <w:szCs w:val="24"/>
        </w:rPr>
        <w:t xml:space="preserve">сформированы умения </w:t>
      </w:r>
      <w:r w:rsidRPr="00B05491">
        <w:rPr>
          <w:rFonts w:ascii="Times New Roman" w:hAnsi="Times New Roman"/>
          <w:sz w:val="24"/>
          <w:szCs w:val="24"/>
        </w:rPr>
        <w:t>совместной деятельности:</w:t>
      </w:r>
    </w:p>
    <w:p w14:paraId="051ADE0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72C3A02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55E3150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3AAEEA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4F919A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1FD0302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0D427E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21.8.4.6. У обучающегося будут </w:t>
      </w:r>
      <w:r w:rsidRPr="00B05491">
        <w:rPr>
          <w:rFonts w:ascii="Times New Roman" w:eastAsia="SchoolBookSanPin" w:hAnsi="Times New Roman"/>
          <w:sz w:val="24"/>
          <w:szCs w:val="24"/>
        </w:rPr>
        <w:t xml:space="preserve">сформированы умения </w:t>
      </w:r>
      <w:r w:rsidRPr="00B05491">
        <w:rPr>
          <w:rFonts w:ascii="Times New Roman" w:hAnsi="Times New Roman"/>
          <w:sz w:val="24"/>
          <w:szCs w:val="24"/>
        </w:rPr>
        <w:t>самоорганизации как часть регулятивных универсальных учебных действий:</w:t>
      </w:r>
    </w:p>
    <w:p w14:paraId="360C8E2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1AB767C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091635A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в том числе изображённым в художественной литературе;</w:t>
      </w:r>
    </w:p>
    <w:p w14:paraId="3415567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расширять рамки учебного предмета на основе личных предпочтений с использованием </w:t>
      </w:r>
      <w:r w:rsidRPr="00B05491">
        <w:rPr>
          <w:rFonts w:ascii="Times New Roman" w:hAnsi="Times New Roman"/>
          <w:sz w:val="24"/>
          <w:szCs w:val="24"/>
        </w:rPr>
        <w:lastRenderedPageBreak/>
        <w:t>читательского опыта;</w:t>
      </w:r>
    </w:p>
    <w:p w14:paraId="31A38E7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6A9D46A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 с учётом литературных знаний;</w:t>
      </w:r>
    </w:p>
    <w:p w14:paraId="2EABF27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582C1B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21.8.4.7. У обучающегося будут </w:t>
      </w:r>
      <w:r w:rsidRPr="00B05491">
        <w:rPr>
          <w:rFonts w:ascii="Times New Roman" w:eastAsia="SchoolBookSanPin" w:hAnsi="Times New Roman"/>
          <w:sz w:val="24"/>
          <w:szCs w:val="24"/>
        </w:rPr>
        <w:t xml:space="preserve">сформированы умения </w:t>
      </w:r>
      <w:r w:rsidRPr="00B05491">
        <w:rPr>
          <w:rFonts w:ascii="Times New Roman" w:hAnsi="Times New Roman"/>
          <w:sz w:val="24"/>
          <w:szCs w:val="24"/>
        </w:rPr>
        <w:t>самоконтроля, принятия себя и других как часть регулятивных универсальных учебных действий:</w:t>
      </w:r>
    </w:p>
    <w:p w14:paraId="544E393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57F59B2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044D9BB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305B2A4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3470954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E1B3E7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 в дискуссиях на литературные темы;</w:t>
      </w:r>
    </w:p>
    <w:p w14:paraId="5639847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 используя знания по литературе.</w:t>
      </w:r>
    </w:p>
    <w:p w14:paraId="779B025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21.8.5. Предметные результаты по литературе на уровне среднего общего образования должны обеспечивать:</w:t>
      </w:r>
    </w:p>
    <w:p w14:paraId="10B5F09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14:paraId="2EDCA09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10A57E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14:paraId="64DA89C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w:t>
      </w:r>
    </w:p>
    <w:p w14:paraId="2EE4DA8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приобщение к отечественному литературному наследию и через него – к традиционным </w:t>
      </w:r>
      <w:r w:rsidRPr="00B05491">
        <w:rPr>
          <w:rFonts w:ascii="Times New Roman" w:hAnsi="Times New Roman"/>
          <w:sz w:val="24"/>
          <w:szCs w:val="24"/>
        </w:rPr>
        <w:lastRenderedPageBreak/>
        <w:t>ценностям и сокровищам мировой культуры;</w:t>
      </w:r>
    </w:p>
    <w:p w14:paraId="1CA161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61576B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w:t>
      </w:r>
      <w:r w:rsidRPr="00B05491">
        <w:rPr>
          <w:rFonts w:ascii="Times New Roman" w:hAnsi="Times New Roman"/>
          <w:sz w:val="24"/>
          <w:szCs w:val="24"/>
        </w:rPr>
        <w:lastRenderedPageBreak/>
        <w:t>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3078CE8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259909B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B1642B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00A37C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30AAA4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w:t>
      </w:r>
    </w:p>
    <w:p w14:paraId="0B334F9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комплексным филологическим анализом художественного текста;</w:t>
      </w:r>
    </w:p>
    <w:p w14:paraId="4A813FF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осмысление функциональной роли теоретико-литературных понятий, в том числе:</w:t>
      </w:r>
    </w:p>
    <w:p w14:paraId="5B8037C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w:t>
      </w:r>
      <w:r w:rsidRPr="00B05491">
        <w:rPr>
          <w:rFonts w:ascii="Times New Roman" w:hAnsi="Times New Roman"/>
          <w:sz w:val="24"/>
          <w:szCs w:val="24"/>
        </w:rPr>
        <w:lastRenderedPageBreak/>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0E8C4F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CD8A18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DBA810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6F5BFF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4CD2447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39996C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4DD36BB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2D742E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572DD34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14:paraId="140F62A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работать с разными информационными источниками, в том числе в </w:t>
      </w:r>
      <w:r w:rsidRPr="00B05491">
        <w:rPr>
          <w:rFonts w:ascii="Times New Roman" w:hAnsi="Times New Roman"/>
          <w:sz w:val="24"/>
          <w:szCs w:val="24"/>
        </w:rPr>
        <w:lastRenderedPageBreak/>
        <w:t>медиапространстве, использовать ресурсы традиционных библиотек и электронных библиотечных систем.</w:t>
      </w:r>
    </w:p>
    <w:p w14:paraId="2D49417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21.8.6. К концу обучения в 10 классе обучающийся получит следующие предметные результаты по отдельным темам программы по литературе:</w:t>
      </w:r>
    </w:p>
    <w:p w14:paraId="6E60678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370EAA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DE6FA7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41243D8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2658BBF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352F790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7942BEE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14:paraId="10A2C16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4EE2F88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14:paraId="7464C7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B05491">
        <w:rPr>
          <w:rFonts w:ascii="Times New Roman" w:hAnsi="Times New Roman"/>
          <w:sz w:val="24"/>
          <w:szCs w:val="24"/>
        </w:rPr>
        <w:lastRenderedPageBreak/>
        <w:t xml:space="preserve">понимания; </w:t>
      </w:r>
    </w:p>
    <w:p w14:paraId="593AFB4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6C656C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1FB68B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w:t>
      </w:r>
    </w:p>
    <w:p w14:paraId="64EDAB5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0CD4226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4138501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28653C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4EC3530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36563AD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умением анализировать единицы различных языковых уровней и выявлять их смыслообразующую роль в произведении;</w:t>
      </w:r>
    </w:p>
    <w:p w14:paraId="251B51F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 стилях художественной литературы разных эпох, об </w:t>
      </w:r>
      <w:r w:rsidRPr="00B05491">
        <w:rPr>
          <w:rFonts w:ascii="Times New Roman" w:hAnsi="Times New Roman"/>
          <w:sz w:val="24"/>
          <w:szCs w:val="24"/>
        </w:rPr>
        <w:lastRenderedPageBreak/>
        <w:t>индивидуальном авторском стиле;</w:t>
      </w:r>
    </w:p>
    <w:p w14:paraId="242576F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4C516E3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6AFF272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598EBD5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5402A44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14:paraId="0464D9F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C0A859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21.8.7. К концу обучения в 11 классе обучающийся получит следующие предметные результаты по отдельным темам программы по литературе:</w:t>
      </w:r>
    </w:p>
    <w:p w14:paraId="2AB4AA4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6FF65D1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595ECEC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ценностного отношения к литературе как неотъемлемой части культуры;</w:t>
      </w:r>
    </w:p>
    <w:p w14:paraId="2530107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3FF5AE4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приобщение к российскому литературному наследию и через него – к традиционным </w:t>
      </w:r>
      <w:r w:rsidRPr="00B05491">
        <w:rPr>
          <w:rFonts w:ascii="Times New Roman" w:hAnsi="Times New Roman"/>
          <w:sz w:val="24"/>
          <w:szCs w:val="24"/>
        </w:rPr>
        <w:lastRenderedPageBreak/>
        <w:t>ценностям и сокровищам отечественной и мировой культуры, понимание роли и места русской литературы в мировом культурном процессе;</w:t>
      </w:r>
    </w:p>
    <w:p w14:paraId="4F2CBBD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022E978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5077AB8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19FCF8B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14:paraId="18DE9A0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EC83A6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274D01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660D4CE" w14:textId="77777777" w:rsidR="0022206A" w:rsidRPr="00B05491" w:rsidRDefault="0022206A" w:rsidP="0022206A">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w:t>
      </w:r>
    </w:p>
    <w:p w14:paraId="2BD0CEB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комплексным филологическим анализом художественного текста;</w:t>
      </w:r>
    </w:p>
    <w:p w14:paraId="0497CB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осмысление функциональной роли теоретико-литературных понятий, в том числе:</w:t>
      </w:r>
    </w:p>
    <w:p w14:paraId="4E6119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w:t>
      </w:r>
      <w:r w:rsidRPr="00B05491">
        <w:rPr>
          <w:rFonts w:ascii="Times New Roman" w:hAnsi="Times New Roman"/>
          <w:sz w:val="24"/>
          <w:szCs w:val="24"/>
        </w:rPr>
        <w:lastRenderedPageBreak/>
        <w:t>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7E1693D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332B2D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B04A99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4CEBEA5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14:paraId="118AD51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161CBA8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672BABB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1167AF4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51BBECD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3178E65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умение создавать собственные литературно-критические произведения на основе прочитанных художественных текстов;</w:t>
      </w:r>
    </w:p>
    <w:p w14:paraId="06297E5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0E05DD9" w14:textId="77777777" w:rsidR="0022206A" w:rsidRPr="00B05491" w:rsidRDefault="0022206A" w:rsidP="0022206A">
      <w:pPr>
        <w:rPr>
          <w:rFonts w:ascii="Times New Roman" w:hAnsi="Times New Roman"/>
          <w:sz w:val="24"/>
          <w:szCs w:val="24"/>
        </w:rPr>
      </w:pPr>
    </w:p>
    <w:p w14:paraId="32DB552D" w14:textId="77777777" w:rsidR="0022206A" w:rsidRPr="00B05491" w:rsidRDefault="0022206A" w:rsidP="0022206A">
      <w:pPr>
        <w:keepNext/>
        <w:keepLines/>
        <w:spacing w:after="0" w:line="360" w:lineRule="auto"/>
        <w:ind w:firstLine="708"/>
        <w:jc w:val="both"/>
        <w:outlineLvl w:val="0"/>
        <w:rPr>
          <w:rFonts w:ascii="Times New Roman" w:eastAsia="Times New Roman" w:hAnsi="Times New Roman"/>
          <w:sz w:val="24"/>
          <w:szCs w:val="24"/>
        </w:rPr>
      </w:pPr>
      <w:r w:rsidRPr="00B05491">
        <w:rPr>
          <w:rFonts w:ascii="Times New Roman" w:eastAsia="Times New Roman" w:hAnsi="Times New Roman"/>
          <w:sz w:val="24"/>
          <w:szCs w:val="24"/>
        </w:rPr>
        <w:t xml:space="preserve">22. Федеральная рабочая программа по учебному предмету «Родной язык (русский)». </w:t>
      </w:r>
    </w:p>
    <w:p w14:paraId="235F5F3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1CD384F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79A19B7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7D7632D"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D04A1E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22.5. Пояснительная записка.</w:t>
      </w:r>
    </w:p>
    <w:p w14:paraId="25C495C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22.5.1. </w:t>
      </w:r>
      <w:r w:rsidRPr="00B05491">
        <w:rPr>
          <w:rFonts w:ascii="Times New Roman" w:eastAsia="SchoolBookSanPin" w:hAnsi="Times New Roman"/>
          <w:sz w:val="24"/>
          <w:szCs w:val="24"/>
        </w:rPr>
        <w:t>Программа по родному языку (русскому) на уровне среднего общего образования разработана</w:t>
      </w:r>
      <w:r w:rsidRPr="00B05491">
        <w:rPr>
          <w:rFonts w:ascii="Times New Roman" w:hAnsi="Times New Roman"/>
          <w:sz w:val="24"/>
          <w:szCs w:val="24"/>
        </w:rPr>
        <w:t xml:space="preserve"> с целью оказания методической помощи учителю </w:t>
      </w:r>
      <w:r w:rsidRPr="00B05491">
        <w:rPr>
          <w:rFonts w:ascii="Times New Roman" w:hAnsi="Times New Roman"/>
          <w:sz w:val="24"/>
          <w:szCs w:val="24"/>
        </w:rPr>
        <w:br/>
        <w:t xml:space="preserve">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14:paraId="01B2D23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22.5.2. </w:t>
      </w:r>
      <w:r w:rsidRPr="00B05491">
        <w:rPr>
          <w:rFonts w:ascii="Times New Roman" w:hAnsi="Times New Roman"/>
          <w:sz w:val="24"/>
          <w:szCs w:val="24"/>
        </w:rPr>
        <w:t>Программа по родному языку (русскому) позволит учителю:</w:t>
      </w:r>
    </w:p>
    <w:p w14:paraId="4437DA3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14:paraId="2DBBD723" w14:textId="77777777" w:rsidR="0022206A" w:rsidRPr="00B05491" w:rsidRDefault="0022206A" w:rsidP="0022206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определить и структурировать планируемые результаты обучения </w:t>
      </w:r>
      <w:r w:rsidRPr="00B05491">
        <w:rPr>
          <w:rFonts w:ascii="Times New Roman" w:hAnsi="Times New Roman"/>
          <w:sz w:val="24"/>
          <w:szCs w:val="24"/>
        </w:rPr>
        <w:br/>
        <w:t>и содержание учебного предмета «Родной язык (русский)» на уровне среднего общего образования по годам обучения в соответствии с ФГОС СОО;</w:t>
      </w:r>
    </w:p>
    <w:p w14:paraId="1A39320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1F4222D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22.5.3. </w:t>
      </w:r>
      <w:r w:rsidRPr="00B05491">
        <w:rPr>
          <w:rFonts w:ascii="Times New Roman" w:hAnsi="Times New Roman"/>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14:paraId="473F978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22.5.4. </w:t>
      </w:r>
      <w:r w:rsidRPr="00B05491">
        <w:rPr>
          <w:rFonts w:ascii="Times New Roman" w:hAnsi="Times New Roman"/>
          <w:sz w:val="24"/>
          <w:szCs w:val="24"/>
        </w:rPr>
        <w:t xml:space="preserve">Программа по родному языку (русскому) разработана </w:t>
      </w:r>
      <w:r w:rsidRPr="00B05491">
        <w:rPr>
          <w:rFonts w:ascii="Times New Roman" w:hAnsi="Times New Roman"/>
          <w:sz w:val="24"/>
          <w:szCs w:val="24"/>
        </w:rPr>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14:paraId="6DA5E95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22.5.5. </w:t>
      </w:r>
      <w:r w:rsidRPr="00B05491">
        <w:rPr>
          <w:rFonts w:ascii="Times New Roman" w:hAnsi="Times New Roman"/>
          <w:sz w:val="24"/>
          <w:szCs w:val="24"/>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14:paraId="10F4B44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22.5.6. </w:t>
      </w:r>
      <w:r w:rsidRPr="00B05491">
        <w:rPr>
          <w:rFonts w:ascii="Times New Roman" w:hAnsi="Times New Roman"/>
          <w:sz w:val="24"/>
          <w:szCs w:val="24"/>
        </w:rPr>
        <w:t xml:space="preserve">Изучение предмета «Родной язык (русский)» играет важную роль </w:t>
      </w:r>
      <w:r w:rsidRPr="00B05491">
        <w:rPr>
          <w:rFonts w:ascii="Times New Roman" w:hAnsi="Times New Roman"/>
          <w:sz w:val="24"/>
          <w:szCs w:val="24"/>
        </w:rPr>
        <w:br/>
        <w:t xml:space="preserve">в реализации основных целевых установок среднего общего образования: </w:t>
      </w:r>
      <w:r w:rsidRPr="00B05491">
        <w:rPr>
          <w:rFonts w:ascii="Times New Roman" w:hAnsi="Times New Roman"/>
          <w:sz w:val="24"/>
          <w:szCs w:val="24"/>
        </w:rPr>
        <w:br/>
        <w:t xml:space="preserve">в становлении основ гражданской идентичности и мировоззрения, </w:t>
      </w:r>
      <w:r w:rsidRPr="00B05491">
        <w:rPr>
          <w:rFonts w:ascii="Times New Roman" w:hAnsi="Times New Roman"/>
          <w:sz w:val="24"/>
          <w:szCs w:val="24"/>
        </w:rPr>
        <w:br/>
        <w:t>духовно-нравственном развитии и воспитании обучающихся, формировании способности к организации своей деятельности.</w:t>
      </w:r>
    </w:p>
    <w:p w14:paraId="16B3BD6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22.5.7. </w:t>
      </w:r>
      <w:r w:rsidRPr="00B05491">
        <w:rPr>
          <w:rFonts w:ascii="Times New Roman" w:hAnsi="Times New Roman"/>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w:t>
      </w:r>
      <w:r w:rsidRPr="00B05491">
        <w:rPr>
          <w:rFonts w:ascii="Times New Roman" w:hAnsi="Times New Roman"/>
          <w:sz w:val="24"/>
          <w:szCs w:val="24"/>
        </w:rPr>
        <w:lastRenderedPageBreak/>
        <w:t xml:space="preserve">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14:paraId="08764DE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14:paraId="3D97217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22.5.8. </w:t>
      </w:r>
      <w:r w:rsidRPr="00B05491">
        <w:rPr>
          <w:rFonts w:ascii="Times New Roman" w:hAnsi="Times New Roman"/>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14:paraId="69EC5CF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22.5.9. </w:t>
      </w:r>
      <w:r w:rsidRPr="00B05491">
        <w:rPr>
          <w:rFonts w:ascii="Times New Roman" w:hAnsi="Times New Roman"/>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14:paraId="2BB7AEE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14:paraId="40BC88D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направленность на формирование представлений о русском языке </w:t>
      </w:r>
      <w:r w:rsidRPr="00B05491">
        <w:rPr>
          <w:rFonts w:ascii="Times New Roman" w:hAnsi="Times New Roman"/>
          <w:sz w:val="24"/>
          <w:szCs w:val="24"/>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14:paraId="1BDB56B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B05491">
        <w:rPr>
          <w:rFonts w:ascii="Times New Roman" w:hAnsi="Times New Roman"/>
          <w:sz w:val="24"/>
          <w:szCs w:val="24"/>
        </w:rPr>
        <w:br/>
        <w:t xml:space="preserve">и концептосферы русского народа, особенностей русского менталитета </w:t>
      </w:r>
      <w:r w:rsidRPr="00B05491">
        <w:rPr>
          <w:rFonts w:ascii="Times New Roman" w:hAnsi="Times New Roman"/>
          <w:sz w:val="24"/>
          <w:szCs w:val="24"/>
        </w:rPr>
        <w:br/>
        <w:t>и морально-нравственных ценностей.</w:t>
      </w:r>
    </w:p>
    <w:p w14:paraId="48994D9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22.5.10. Содержание программы</w:t>
      </w:r>
      <w:r w:rsidRPr="00B05491">
        <w:rPr>
          <w:rFonts w:ascii="Times New Roman" w:hAnsi="Times New Roman"/>
          <w:sz w:val="24"/>
          <w:szCs w:val="24"/>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14:paraId="3C4287C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22.5.11. </w:t>
      </w:r>
      <w:r w:rsidRPr="00B05491">
        <w:rPr>
          <w:rFonts w:ascii="Times New Roman" w:hAnsi="Times New Roman"/>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5F5FA2A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lastRenderedPageBreak/>
        <w:t>22.5.12. </w:t>
      </w:r>
      <w:r w:rsidRPr="00B05491">
        <w:rPr>
          <w:rFonts w:ascii="Times New Roman" w:hAnsi="Times New Roman"/>
          <w:sz w:val="24"/>
          <w:szCs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14:paraId="72F0A85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22.5.13. </w:t>
      </w:r>
      <w:r w:rsidRPr="00B05491">
        <w:rPr>
          <w:rFonts w:ascii="Times New Roman" w:hAnsi="Times New Roman"/>
          <w:sz w:val="24"/>
          <w:szCs w:val="24"/>
        </w:rPr>
        <w:t xml:space="preserve">Вторая содержательная линия «Культура речи», раскрывающая проблемы современной речевой культуры, нацелена на формирование </w:t>
      </w:r>
      <w:r w:rsidRPr="00B05491">
        <w:rPr>
          <w:rFonts w:ascii="Times New Roman" w:hAnsi="Times New Roman"/>
          <w:sz w:val="24"/>
          <w:szCs w:val="24"/>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14:paraId="1576846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22.5.14. </w:t>
      </w:r>
      <w:r w:rsidRPr="00B05491">
        <w:rPr>
          <w:rFonts w:ascii="Times New Roman" w:hAnsi="Times New Roman"/>
          <w:sz w:val="24"/>
          <w:szCs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14:paraId="7EC2D7E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22.5.15. </w:t>
      </w:r>
      <w:r w:rsidRPr="00B05491">
        <w:rPr>
          <w:rFonts w:ascii="Times New Roman" w:hAnsi="Times New Roman"/>
          <w:sz w:val="24"/>
          <w:szCs w:val="24"/>
        </w:rPr>
        <w:t>Целями изучения родного языка (русского) по программам среднего общего образования являются:</w:t>
      </w:r>
    </w:p>
    <w:p w14:paraId="13E1D3B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14:paraId="59841E2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3C86602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уважительного отношения к культурам и языкам народов России;</w:t>
      </w:r>
    </w:p>
    <w:p w14:paraId="0A231CF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B05491">
        <w:rPr>
          <w:rFonts w:ascii="Times New Roman" w:hAnsi="Times New Roman"/>
          <w:sz w:val="24"/>
          <w:szCs w:val="24"/>
        </w:rPr>
        <w:br/>
        <w:t>духовно-нравственных ценностей;</w:t>
      </w:r>
    </w:p>
    <w:p w14:paraId="001B326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2E69913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22F548E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36FB485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6113442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22.5.16. </w:t>
      </w:r>
      <w:r w:rsidRPr="00B05491">
        <w:rPr>
          <w:rFonts w:ascii="Times New Roman" w:hAnsi="Times New Roman"/>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14:paraId="3B2AE43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22.5.17. </w:t>
      </w:r>
      <w:r w:rsidRPr="00B05491">
        <w:rPr>
          <w:rFonts w:ascii="Times New Roman" w:hAnsi="Times New Roman"/>
          <w:sz w:val="24"/>
          <w:szCs w:val="24"/>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14:paraId="7780D29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22.5.18. </w:t>
      </w:r>
      <w:r w:rsidRPr="00B05491">
        <w:rPr>
          <w:rFonts w:ascii="Times New Roman" w:hAnsi="Times New Roman"/>
          <w:sz w:val="24"/>
          <w:szCs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–34 (1 час в неделю).</w:t>
      </w:r>
    </w:p>
    <w:p w14:paraId="241CAE5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22.5.19. </w:t>
      </w:r>
      <w:r w:rsidRPr="00B05491">
        <w:rPr>
          <w:rFonts w:ascii="Times New Roman" w:hAnsi="Times New Roman"/>
          <w:sz w:val="24"/>
          <w:szCs w:val="24"/>
        </w:rPr>
        <w:t xml:space="preserve">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w:t>
      </w:r>
      <w:r w:rsidRPr="00B05491">
        <w:rPr>
          <w:rFonts w:ascii="Times New Roman" w:hAnsi="Times New Roman"/>
          <w:sz w:val="24"/>
          <w:szCs w:val="24"/>
        </w:rPr>
        <w:lastRenderedPageBreak/>
        <w:t>может рассматриваться как время для углублённого изучения основного курса «Русский язык».</w:t>
      </w:r>
    </w:p>
    <w:p w14:paraId="7B585F2B" w14:textId="77777777" w:rsidR="0022206A" w:rsidRPr="00B05491" w:rsidRDefault="0022206A" w:rsidP="0022206A">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22.6. Содержание обучения в 10 классе.</w:t>
      </w:r>
    </w:p>
    <w:p w14:paraId="0847FD9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22.6.1. </w:t>
      </w:r>
      <w:r w:rsidRPr="00B05491">
        <w:rPr>
          <w:rFonts w:ascii="Times New Roman" w:hAnsi="Times New Roman"/>
          <w:sz w:val="24"/>
          <w:szCs w:val="24"/>
        </w:rPr>
        <w:t>Раздел 1. Язык и культура.</w:t>
      </w:r>
    </w:p>
    <w:p w14:paraId="4CD8653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24AEF2C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66A3837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14:paraId="29F6822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70EB246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B05491">
        <w:rPr>
          <w:rFonts w:ascii="Times New Roman" w:hAnsi="Times New Roman"/>
          <w:sz w:val="24"/>
          <w:szCs w:val="24"/>
        </w:rPr>
        <w:br/>
        <w:t xml:space="preserve">и этимологические словари русского языка. </w:t>
      </w:r>
    </w:p>
    <w:p w14:paraId="07E032E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22.6.2. </w:t>
      </w:r>
      <w:r w:rsidRPr="00B05491">
        <w:rPr>
          <w:rFonts w:ascii="Times New Roman" w:hAnsi="Times New Roman"/>
          <w:sz w:val="24"/>
          <w:szCs w:val="24"/>
        </w:rPr>
        <w:t>Раздел 2. Культура речи.</w:t>
      </w:r>
    </w:p>
    <w:p w14:paraId="3F0E67D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14:paraId="26B38B3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Типы речевой культуры носителей языка. Речь правильная и речь хорошая (общее представление).</w:t>
      </w:r>
    </w:p>
    <w:p w14:paraId="50F06F1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14:paraId="32E34C8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Лексические нормы современного русского литературного языка. Изменения лексических норм. Современные словарные пометы. </w:t>
      </w:r>
    </w:p>
    <w:p w14:paraId="54FAC7B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Морфологические нормы современного русского литературного языка Изменения </w:t>
      </w:r>
      <w:r w:rsidRPr="00B05491">
        <w:rPr>
          <w:rFonts w:ascii="Times New Roman" w:hAnsi="Times New Roman"/>
          <w:sz w:val="24"/>
          <w:szCs w:val="24"/>
        </w:rPr>
        <w:lastRenderedPageBreak/>
        <w:t xml:space="preserve">морфологических норм: варианты форм имени существительного, глагольных форм. </w:t>
      </w:r>
    </w:p>
    <w:p w14:paraId="33CC323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14:paraId="3BB00C9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Языковая игра. Отступление от языковых норм в языковой игре.</w:t>
      </w:r>
    </w:p>
    <w:p w14:paraId="6BDF490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22.6.3. </w:t>
      </w:r>
      <w:r w:rsidRPr="00B05491">
        <w:rPr>
          <w:rFonts w:ascii="Times New Roman" w:hAnsi="Times New Roman"/>
          <w:sz w:val="24"/>
          <w:szCs w:val="24"/>
        </w:rPr>
        <w:t>Раздел 3. Речь. Речевая деятельность. Текст.</w:t>
      </w:r>
    </w:p>
    <w:p w14:paraId="700090E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Текст как средство передачи и хранения культурных ценностей, опыта </w:t>
      </w:r>
      <w:r w:rsidRPr="00B05491">
        <w:rPr>
          <w:rFonts w:ascii="Times New Roman" w:hAnsi="Times New Roman"/>
          <w:sz w:val="24"/>
          <w:szCs w:val="24"/>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14:paraId="60C3597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14:paraId="414BED9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14:paraId="18E69F0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14:paraId="626EF1C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Русский язык в повседневном устном общении. Специфика устной речи. Речевой опыт. Социальные роли. </w:t>
      </w:r>
    </w:p>
    <w:p w14:paraId="553F631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14:paraId="7BCA7CB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221E89BD" w14:textId="77777777" w:rsidR="0022206A" w:rsidRPr="00B05491" w:rsidRDefault="0022206A" w:rsidP="0022206A">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22.7. Содержание обучения в 11 классе.</w:t>
      </w:r>
    </w:p>
    <w:p w14:paraId="0896DFD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22.7.1. </w:t>
      </w:r>
      <w:r w:rsidRPr="00B05491">
        <w:rPr>
          <w:rFonts w:ascii="Times New Roman" w:hAnsi="Times New Roman"/>
          <w:sz w:val="24"/>
          <w:szCs w:val="24"/>
        </w:rPr>
        <w:t>Раздел 1. Язык и культура.</w:t>
      </w:r>
    </w:p>
    <w:p w14:paraId="1F152BB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14:paraId="0A3A0C2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14:paraId="6FF2033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14:paraId="32736D1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14:paraId="112DDAA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B05491">
        <w:rPr>
          <w:rFonts w:ascii="Times New Roman" w:hAnsi="Times New Roman"/>
          <w:sz w:val="24"/>
          <w:szCs w:val="24"/>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14:paraId="272A592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14:paraId="1EAB7CF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22.7.2. </w:t>
      </w:r>
      <w:r w:rsidRPr="00B05491">
        <w:rPr>
          <w:rFonts w:ascii="Times New Roman" w:hAnsi="Times New Roman"/>
          <w:sz w:val="24"/>
          <w:szCs w:val="24"/>
        </w:rPr>
        <w:t>Раздел 2. Культура речи.</w:t>
      </w:r>
    </w:p>
    <w:p w14:paraId="33E51DD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14:paraId="77B6975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Факультативные знаки препинания. Факультативные, альтернативные знаки препинания (общее представление). </w:t>
      </w:r>
    </w:p>
    <w:p w14:paraId="32D90DC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14:paraId="4BF3044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14:paraId="44F8085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B05491">
        <w:rPr>
          <w:rFonts w:ascii="Times New Roman" w:hAnsi="Times New Roman"/>
          <w:sz w:val="24"/>
          <w:szCs w:val="24"/>
        </w:rPr>
        <w:br/>
        <w:t xml:space="preserve">его специфика (общее представление). Невербальные средства общения в речевом этикете </w:t>
      </w:r>
      <w:r w:rsidRPr="00B05491">
        <w:rPr>
          <w:rFonts w:ascii="Times New Roman" w:hAnsi="Times New Roman"/>
          <w:sz w:val="24"/>
          <w:szCs w:val="24"/>
        </w:rPr>
        <w:lastRenderedPageBreak/>
        <w:t>(замещающие и сопровождающие жесты). Культура оформления научного текста.</w:t>
      </w:r>
    </w:p>
    <w:p w14:paraId="7A649E5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14:paraId="011B33F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22.7.3. </w:t>
      </w:r>
      <w:r w:rsidRPr="00B05491">
        <w:rPr>
          <w:rFonts w:ascii="Times New Roman" w:hAnsi="Times New Roman"/>
          <w:sz w:val="24"/>
          <w:szCs w:val="24"/>
        </w:rPr>
        <w:t>Раздел 3. Речь. Речевая деятельность. Текст.</w:t>
      </w:r>
    </w:p>
    <w:p w14:paraId="0BA4713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Прецедентный текст как средство культурной связи поколений. Прецедентные тексты, высказывания, ситуации, имена. </w:t>
      </w:r>
    </w:p>
    <w:p w14:paraId="3E97AAC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Сплошные и несплошные тексты. Виды несплошных текстов. </w:t>
      </w:r>
    </w:p>
    <w:p w14:paraId="5B7EDC2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Тексты инструктивного типа. Назначение текстов инструктивного типа. Инструкции вербальные и невербальные. </w:t>
      </w:r>
    </w:p>
    <w:p w14:paraId="2CCFEC0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3F9F978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14:paraId="6885B41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Традиции и новаторство в художественных текстах. Стилизация. Сетевые жанры. </w:t>
      </w:r>
    </w:p>
    <w:p w14:paraId="6C5BD011" w14:textId="77777777" w:rsidR="0022206A" w:rsidRPr="00B05491" w:rsidRDefault="0022206A" w:rsidP="0022206A">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22.8. Планируемые результаты освоения программы по родному языку (русскому) на уровне среднего общего образования.</w:t>
      </w:r>
    </w:p>
    <w:p w14:paraId="194A0EF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22.8.1. </w:t>
      </w:r>
      <w:r w:rsidRPr="00B05491">
        <w:rPr>
          <w:rFonts w:ascii="Times New Roman" w:hAnsi="Times New Roman"/>
          <w:sz w:val="24"/>
          <w:szCs w:val="24"/>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92CFE0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22.8.2. </w:t>
      </w:r>
      <w:r w:rsidRPr="00B05491">
        <w:rPr>
          <w:rFonts w:ascii="Times New Roman" w:hAnsi="Times New Roman"/>
          <w:sz w:val="24"/>
          <w:szCs w:val="24"/>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E1B679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lastRenderedPageBreak/>
        <w:t>22.8.3. </w:t>
      </w:r>
      <w:r w:rsidRPr="00B05491">
        <w:rPr>
          <w:rFonts w:ascii="Times New Roman" w:eastAsia="SchoolBookSanPin" w:hAnsi="Times New Roman"/>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14:paraId="5C627D3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1) гражданского воспитания:</w:t>
      </w:r>
    </w:p>
    <w:p w14:paraId="4969E9D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гражданской позиции обучающегося как активного </w:t>
      </w:r>
      <w:r w:rsidRPr="00B05491">
        <w:rPr>
          <w:rFonts w:ascii="Times New Roman" w:hAnsi="Times New Roman"/>
          <w:sz w:val="24"/>
          <w:szCs w:val="24"/>
        </w:rPr>
        <w:br/>
        <w:t>и ответственного члена российского общества;</w:t>
      </w:r>
    </w:p>
    <w:p w14:paraId="7F3CAE8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своих конституционных прав и обязанностей, уважение закона </w:t>
      </w:r>
      <w:r w:rsidRPr="00B05491">
        <w:rPr>
          <w:rFonts w:ascii="Times New Roman" w:hAnsi="Times New Roman"/>
          <w:sz w:val="24"/>
          <w:szCs w:val="24"/>
        </w:rPr>
        <w:br/>
        <w:t>и правопорядка;</w:t>
      </w:r>
    </w:p>
    <w:p w14:paraId="5601421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14:paraId="0950874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2875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BEFA2B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взаимодействовать с социальными институтами в соответствии </w:t>
      </w:r>
      <w:r w:rsidRPr="00B05491">
        <w:rPr>
          <w:rFonts w:ascii="Times New Roman" w:hAnsi="Times New Roman"/>
          <w:sz w:val="24"/>
          <w:szCs w:val="24"/>
        </w:rPr>
        <w:br/>
        <w:t>с их функциями и назначением;</w:t>
      </w:r>
    </w:p>
    <w:p w14:paraId="6342660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0550034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699A057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14:paraId="54CFB3A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3F2C650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252BFF4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23ED22C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5B5D14C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1CF2C4E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принимать осознанные решения, ориентируясь на морально-нравственные нормы и ценности;</w:t>
      </w:r>
    </w:p>
    <w:p w14:paraId="287884A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328586A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78BB74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4) эстетического воспитания:</w:t>
      </w:r>
    </w:p>
    <w:p w14:paraId="56029C8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эстетическое отношение к миру, включая эстетику быта, научного </w:t>
      </w:r>
      <w:r w:rsidRPr="00B05491">
        <w:rPr>
          <w:rFonts w:ascii="Times New Roman" w:hAnsi="Times New Roman"/>
          <w:sz w:val="24"/>
          <w:szCs w:val="24"/>
        </w:rPr>
        <w:br/>
        <w:t>и технического творчества, спорта, труда, общественных отношений;</w:t>
      </w:r>
    </w:p>
    <w:p w14:paraId="3D3C6F7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28D027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убеждённость в значимости для личности и общества отечественного </w:t>
      </w:r>
      <w:r w:rsidRPr="00B05491">
        <w:rPr>
          <w:rFonts w:ascii="Times New Roman" w:hAnsi="Times New Roman"/>
          <w:sz w:val="24"/>
          <w:szCs w:val="24"/>
        </w:rPr>
        <w:br/>
        <w:t>и мирового искусства, этнических культурных традиций и народного творчества, в том числе словесного;</w:t>
      </w:r>
    </w:p>
    <w:p w14:paraId="06A39D9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4DE0887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39DFE6F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5DAC723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3BA7663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20089CC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0573478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трудолюбие;</w:t>
      </w:r>
    </w:p>
    <w:p w14:paraId="328ABEB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14:paraId="0FC405D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интерес к различным сферам профессиональной деятельности, </w:t>
      </w:r>
      <w:r w:rsidRPr="00B05491">
        <w:rPr>
          <w:rFonts w:ascii="Times New Roman" w:hAnsi="Times New Roman"/>
          <w:sz w:val="24"/>
          <w:szCs w:val="24"/>
        </w:rPr>
        <w:br/>
        <w:t>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6E20F73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01BA2C8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5E4B7F5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экологической культуры, понимание влияния </w:t>
      </w:r>
      <w:r w:rsidRPr="00B05491">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1160812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3E47722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активное неприятие действий, приносящих вред окружающей среде; </w:t>
      </w:r>
    </w:p>
    <w:p w14:paraId="55F3633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75310F8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w:t>
      </w:r>
    </w:p>
    <w:p w14:paraId="762DF89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5CA5F85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3512D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14:paraId="1D1FEDB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14:paraId="6CF0314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559EF41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E06EFE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B2E005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ED0669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FBBBD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536207E9" w14:textId="77777777" w:rsidR="0022206A" w:rsidRPr="00B05491" w:rsidRDefault="0022206A" w:rsidP="0022206A">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22.8.5. </w:t>
      </w:r>
      <w:r w:rsidRPr="00B05491">
        <w:rPr>
          <w:rFonts w:ascii="Times New Roman" w:eastAsia="SchoolBookSanPin" w:hAnsi="Times New Roman"/>
          <w:sz w:val="24"/>
          <w:szCs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D6698E"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22.8.5.1. </w:t>
      </w:r>
      <w:r w:rsidRPr="00B05491">
        <w:rPr>
          <w:rFonts w:ascii="Times New Roman" w:eastAsia="SchoolBookSanPi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69C6CB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самостоятельно формулировать и актуализировать проблему, рассматривать её всесторонне; </w:t>
      </w:r>
    </w:p>
    <w:p w14:paraId="5A03735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516C6F5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47F7AF2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рассматриваемых явлений </w:t>
      </w:r>
      <w:r w:rsidRPr="00B05491">
        <w:rPr>
          <w:rFonts w:ascii="Times New Roman" w:hAnsi="Times New Roman"/>
          <w:sz w:val="24"/>
          <w:szCs w:val="24"/>
        </w:rPr>
        <w:br/>
        <w:t xml:space="preserve">и процессов; </w:t>
      </w:r>
    </w:p>
    <w:p w14:paraId="04062EA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7C386FD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1C278DA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3471438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развивать креативное мышление при решении жизненных проблем, </w:t>
      </w:r>
      <w:r w:rsidRPr="00B05491">
        <w:rPr>
          <w:rFonts w:ascii="Times New Roman" w:hAnsi="Times New Roman"/>
          <w:sz w:val="24"/>
          <w:szCs w:val="24"/>
        </w:rPr>
        <w:br/>
        <w:t>в том числе с использованием собственного читательского опыта.</w:t>
      </w:r>
    </w:p>
    <w:p w14:paraId="7837D340"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22.8.5.2. </w:t>
      </w:r>
      <w:r w:rsidRPr="00B05491">
        <w:rPr>
          <w:rFonts w:ascii="Times New Roman" w:eastAsia="SchoolBookSanPi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0B0363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w:t>
      </w:r>
      <w:r w:rsidRPr="00B05491">
        <w:rPr>
          <w:rFonts w:ascii="Times New Roman" w:hAnsi="Times New Roman"/>
          <w:sz w:val="24"/>
          <w:szCs w:val="24"/>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31C881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14:paraId="089E99D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научной терминологией, общенаучными ключевыми понятиями </w:t>
      </w:r>
      <w:r w:rsidRPr="00B05491">
        <w:rPr>
          <w:rFonts w:ascii="Times New Roman" w:hAnsi="Times New Roman"/>
          <w:sz w:val="24"/>
          <w:szCs w:val="24"/>
        </w:rPr>
        <w:br/>
        <w:t>и методами;</w:t>
      </w:r>
    </w:p>
    <w:p w14:paraId="4781077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3C07BD0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FEB0E0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787137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давать оценку новым ситуациям, оценивать приобретённый опыт;</w:t>
      </w:r>
    </w:p>
    <w:p w14:paraId="24038B8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370CDA8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в познавательную и практическую области жизнедеятельности;</w:t>
      </w:r>
    </w:p>
    <w:p w14:paraId="0328BCD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интегрировать знания из разных предметных областей; </w:t>
      </w:r>
    </w:p>
    <w:p w14:paraId="4CE0923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E561E39"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22.8.5.3. </w:t>
      </w:r>
      <w:r w:rsidRPr="00B05491">
        <w:rPr>
          <w:rFonts w:ascii="Times New Roman" w:eastAsia="SchoolBookSanPi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28D2642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59C24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B05491">
        <w:rPr>
          <w:rFonts w:ascii="Times New Roman" w:hAnsi="Times New Roman"/>
          <w:sz w:val="24"/>
          <w:szCs w:val="24"/>
        </w:rPr>
        <w:br/>
        <w:t>и визуализации (текст, презентация, таблица, схема, диаграмма, график и другие);</w:t>
      </w:r>
    </w:p>
    <w:p w14:paraId="507FE76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14:paraId="55DD35A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61373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068F2A9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22.8.5.4. </w:t>
      </w:r>
      <w:r w:rsidRPr="00B05491">
        <w:rPr>
          <w:rFonts w:ascii="Times New Roman" w:eastAsia="SchoolBookSanPin" w:hAnsi="Times New Roman"/>
          <w:sz w:val="24"/>
          <w:szCs w:val="24"/>
        </w:rPr>
        <w:t>У обучающегося будут сформированы умения общения как часть коммуникативных универсальных учебных действий:</w:t>
      </w:r>
    </w:p>
    <w:p w14:paraId="3D62C4B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14:paraId="1122829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3F8C55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29B705A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логично и корректно с точки зрения культуры речи излагать свою точку зрения.</w:t>
      </w:r>
    </w:p>
    <w:p w14:paraId="6D5FAA5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22.8.5.5. 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часть </w:t>
      </w:r>
      <w:r w:rsidRPr="00B05491">
        <w:rPr>
          <w:rFonts w:ascii="Times New Roman" w:eastAsia="SchoolBookSanPin" w:hAnsi="Times New Roman"/>
          <w:sz w:val="24"/>
          <w:szCs w:val="24"/>
        </w:rPr>
        <w:lastRenderedPageBreak/>
        <w:t>регулятивных универсальных учебных действий:</w:t>
      </w:r>
    </w:p>
    <w:p w14:paraId="0A17601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CE361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AFDBAC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62F2C3B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164A835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делать осознанный выбор, аргументировать его, брать ответственность </w:t>
      </w:r>
      <w:r w:rsidRPr="00B05491">
        <w:rPr>
          <w:rFonts w:ascii="Times New Roman" w:hAnsi="Times New Roman"/>
          <w:sz w:val="24"/>
          <w:szCs w:val="24"/>
        </w:rPr>
        <w:br/>
        <w:t>за решение;</w:t>
      </w:r>
    </w:p>
    <w:p w14:paraId="439D8E3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0E6616F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8B0D8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14:paraId="5A92655B"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22.8.5.6. </w:t>
      </w:r>
      <w:r w:rsidRPr="00B05491">
        <w:rPr>
          <w:rFonts w:ascii="Times New Roman" w:eastAsia="SchoolBookSanPin" w:hAnsi="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3D473D2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710307D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C50C62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приёмы рефлексии для оценки ситуации, выбора верного решения;</w:t>
      </w:r>
    </w:p>
    <w:p w14:paraId="61CEBA8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52D6D09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160E15B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3564D36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780F8EF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07EC13B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06BDFF1F"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bookmarkStart w:id="0" w:name="_Toc118708899"/>
      <w:r w:rsidRPr="00B05491">
        <w:rPr>
          <w:rFonts w:ascii="Times New Roman" w:eastAsia="OfficinaSansBoldITC" w:hAnsi="Times New Roman"/>
          <w:sz w:val="24"/>
          <w:szCs w:val="24"/>
        </w:rPr>
        <w:t>22.8.5.7. </w:t>
      </w:r>
      <w:r w:rsidRPr="00B05491">
        <w:rPr>
          <w:rFonts w:ascii="Times New Roman" w:eastAsia="SchoolBookSanPin" w:hAnsi="Times New Roman"/>
          <w:sz w:val="24"/>
          <w:szCs w:val="24"/>
        </w:rPr>
        <w:t>У обучающегося будут сформированы умения совместной деятельности:</w:t>
      </w:r>
    </w:p>
    <w:p w14:paraId="41F10A5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14:paraId="5726DA1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088A65F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w:t>
      </w:r>
      <w:r w:rsidRPr="00B05491">
        <w:rPr>
          <w:rFonts w:ascii="Times New Roman" w:hAnsi="Times New Roman"/>
          <w:sz w:val="24"/>
          <w:szCs w:val="24"/>
        </w:rPr>
        <w:lastRenderedPageBreak/>
        <w:t xml:space="preserve">её достижению: составлять план действий, распределять роли с учётом мнений участников, обсуждать результаты совместной работы; </w:t>
      </w:r>
    </w:p>
    <w:p w14:paraId="4075E5D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05FEEBF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1FAEC5B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0"/>
    <w:p w14:paraId="0EE48BD3"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22.8.6. К</w:t>
      </w:r>
      <w:r w:rsidRPr="00B05491">
        <w:rPr>
          <w:rFonts w:ascii="Times New Roman" w:eastAsia="SchoolBookSanPin" w:hAnsi="Times New Roman"/>
          <w:sz w:val="24"/>
          <w:szCs w:val="24"/>
        </w:rPr>
        <w:t xml:space="preserve"> концу обучения в 10 классе обучающийся получит следующие п</w:t>
      </w:r>
      <w:r w:rsidRPr="00B05491">
        <w:rPr>
          <w:rFonts w:ascii="Times New Roman" w:eastAsia="OfficinaSansBoldITC" w:hAnsi="Times New Roman"/>
          <w:sz w:val="24"/>
          <w:szCs w:val="24"/>
        </w:rPr>
        <w:t>редметные результаты по отдельным темам программы по родному языку (русскому)</w:t>
      </w:r>
      <w:r w:rsidRPr="00B05491">
        <w:rPr>
          <w:rFonts w:ascii="Times New Roman" w:eastAsia="SchoolBookSanPin" w:hAnsi="Times New Roman"/>
          <w:sz w:val="24"/>
          <w:szCs w:val="24"/>
        </w:rPr>
        <w:t>:</w:t>
      </w:r>
    </w:p>
    <w:p w14:paraId="70D4DEE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22.8.6.1. </w:t>
      </w:r>
      <w:r w:rsidRPr="00B05491">
        <w:rPr>
          <w:rFonts w:ascii="Times New Roman" w:hAnsi="Times New Roman"/>
          <w:sz w:val="24"/>
          <w:szCs w:val="24"/>
        </w:rPr>
        <w:t>Язык и культура.</w:t>
      </w:r>
    </w:p>
    <w:p w14:paraId="317898D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14:paraId="7A8D38D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14:paraId="16C97E4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B05491">
        <w:rPr>
          <w:rFonts w:ascii="Times New Roman" w:hAnsi="Times New Roman"/>
          <w:sz w:val="24"/>
          <w:szCs w:val="24"/>
        </w:rPr>
        <w:br/>
        <w:t xml:space="preserve">в нём ключевых слов русской культуры (в рамках изученного). </w:t>
      </w:r>
    </w:p>
    <w:p w14:paraId="4AFEF17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14:paraId="3182437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Извлекать из словарей различных типов и комментировать информацию </w:t>
      </w:r>
      <w:r w:rsidRPr="00B05491">
        <w:rPr>
          <w:rFonts w:ascii="Times New Roman" w:hAnsi="Times New Roman"/>
          <w:sz w:val="24"/>
          <w:szCs w:val="24"/>
        </w:rPr>
        <w:br/>
        <w:t>об истории и традиционной культуре, особенностях русского быта и мировоззрения русского народа.</w:t>
      </w:r>
    </w:p>
    <w:p w14:paraId="6D63E36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22.8.6.2. </w:t>
      </w:r>
      <w:r w:rsidRPr="00B05491">
        <w:rPr>
          <w:rFonts w:ascii="Times New Roman" w:hAnsi="Times New Roman"/>
          <w:sz w:val="24"/>
          <w:szCs w:val="24"/>
        </w:rPr>
        <w:t>Культура речи.</w:t>
      </w:r>
    </w:p>
    <w:p w14:paraId="2C17F42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2DFF7C0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об основных типах речевой культуры, комментировать основные типы речевой культуры человека.</w:t>
      </w:r>
    </w:p>
    <w:p w14:paraId="3D45E0E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B05491">
        <w:rPr>
          <w:rFonts w:ascii="Times New Roman" w:hAnsi="Times New Roman"/>
          <w:sz w:val="24"/>
          <w:szCs w:val="24"/>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14:paraId="3CD2A96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78B9D54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0C38884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6FD099C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30A94C6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69E4D9D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22.8.6.3. </w:t>
      </w:r>
      <w:r w:rsidRPr="00B05491">
        <w:rPr>
          <w:rFonts w:ascii="Times New Roman" w:hAnsi="Times New Roman"/>
          <w:sz w:val="24"/>
          <w:szCs w:val="24"/>
        </w:rPr>
        <w:t>Речь. Речевая деятельность. Текст.</w:t>
      </w:r>
    </w:p>
    <w:p w14:paraId="0B86FA4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14:paraId="543D6850"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52D7A711"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3631277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14:paraId="16C4F15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 коммуникации в Рунете как одной из сфер общения, отражающей </w:t>
      </w:r>
      <w:r w:rsidRPr="00B05491">
        <w:rPr>
          <w:rFonts w:ascii="Times New Roman" w:hAnsi="Times New Roman"/>
          <w:sz w:val="24"/>
          <w:szCs w:val="24"/>
        </w:rPr>
        <w:lastRenderedPageBreak/>
        <w:t xml:space="preserve">современное состояние русского языка и тенденции его развития, владеть культурой электронного общения. </w:t>
      </w:r>
    </w:p>
    <w:p w14:paraId="1C6AF43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Обучающий корпус Национального корпуса русского языка как информационно-справочный ресурс. </w:t>
      </w:r>
    </w:p>
    <w:p w14:paraId="4E27AD82" w14:textId="77777777" w:rsidR="0022206A" w:rsidRPr="00B05491" w:rsidRDefault="0022206A" w:rsidP="0022206A">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22.8.7. К</w:t>
      </w:r>
      <w:r w:rsidRPr="00B05491">
        <w:rPr>
          <w:rFonts w:ascii="Times New Roman" w:eastAsia="SchoolBookSanPin" w:hAnsi="Times New Roman"/>
          <w:sz w:val="24"/>
          <w:szCs w:val="24"/>
        </w:rPr>
        <w:t xml:space="preserve"> концу обучения в 11 классе обучающийся получит следующие п</w:t>
      </w:r>
      <w:r w:rsidRPr="00B05491">
        <w:rPr>
          <w:rFonts w:ascii="Times New Roman" w:eastAsia="OfficinaSansBoldITC" w:hAnsi="Times New Roman"/>
          <w:sz w:val="24"/>
          <w:szCs w:val="24"/>
        </w:rPr>
        <w:t>редметные результаты по отдельным темам программы по родному языку (русскому)</w:t>
      </w:r>
      <w:r w:rsidRPr="00B05491">
        <w:rPr>
          <w:rFonts w:ascii="Times New Roman" w:eastAsia="SchoolBookSanPin" w:hAnsi="Times New Roman"/>
          <w:sz w:val="24"/>
          <w:szCs w:val="24"/>
        </w:rPr>
        <w:t>:</w:t>
      </w:r>
    </w:p>
    <w:p w14:paraId="633831A9"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22.8.7.1. </w:t>
      </w:r>
      <w:r w:rsidRPr="00B05491">
        <w:rPr>
          <w:rFonts w:ascii="Times New Roman" w:hAnsi="Times New Roman"/>
          <w:sz w:val="24"/>
          <w:szCs w:val="24"/>
        </w:rPr>
        <w:t>Язык и культура.</w:t>
      </w:r>
    </w:p>
    <w:p w14:paraId="7DD60DA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 динамических процессах и новых тенденциях </w:t>
      </w:r>
      <w:r w:rsidRPr="00B05491">
        <w:rPr>
          <w:rFonts w:ascii="Times New Roman" w:hAnsi="Times New Roman"/>
          <w:sz w:val="24"/>
          <w:szCs w:val="24"/>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17D61FF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14:paraId="0C9573BE"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Комментировать активные процессы в развитии лексики русского языка </w:t>
      </w:r>
      <w:r w:rsidRPr="00B05491">
        <w:rPr>
          <w:rFonts w:ascii="Times New Roman" w:hAnsi="Times New Roman"/>
          <w:sz w:val="24"/>
          <w:szCs w:val="24"/>
        </w:rPr>
        <w:b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14:paraId="5C86032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1C340C2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14:paraId="13C2AF8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14:paraId="2ED4777B"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22.8.7.2. </w:t>
      </w:r>
      <w:r w:rsidRPr="00B05491">
        <w:rPr>
          <w:rFonts w:ascii="Times New Roman" w:hAnsi="Times New Roman"/>
          <w:sz w:val="24"/>
          <w:szCs w:val="24"/>
        </w:rPr>
        <w:t>Культура речи.</w:t>
      </w:r>
    </w:p>
    <w:p w14:paraId="27F86E52"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w:t>
      </w:r>
      <w:r w:rsidRPr="00B05491">
        <w:rPr>
          <w:rFonts w:ascii="Times New Roman" w:hAnsi="Times New Roman"/>
          <w:sz w:val="24"/>
          <w:szCs w:val="24"/>
        </w:rPr>
        <w:lastRenderedPageBreak/>
        <w:t>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00AD01F4"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0830B00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4EDDD3D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Характеризовать языковые особенности, функции, виды делового письма (в рамках изученного), анализировать деловое письмо как текст </w:t>
      </w:r>
      <w:r w:rsidRPr="00B05491">
        <w:rPr>
          <w:rFonts w:ascii="Times New Roman" w:hAnsi="Times New Roman"/>
          <w:sz w:val="24"/>
          <w:szCs w:val="24"/>
        </w:rPr>
        <w:br/>
        <w:t xml:space="preserve">официально-делового стиля, создавать текст делового письма в соответствии </w:t>
      </w:r>
      <w:r w:rsidRPr="00B05491">
        <w:rPr>
          <w:rFonts w:ascii="Times New Roman" w:hAnsi="Times New Roman"/>
          <w:sz w:val="24"/>
          <w:szCs w:val="24"/>
        </w:rPr>
        <w:br/>
        <w:t>с целью, речевой ситуацией и стилистическими нормами официально-делового стиля (в рамках изученного).</w:t>
      </w:r>
    </w:p>
    <w:p w14:paraId="2F148F2C"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42C565A6"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29D962E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13B40A58"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7CFD7DF3"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22.8.7.3. </w:t>
      </w:r>
      <w:r w:rsidRPr="00B05491">
        <w:rPr>
          <w:rFonts w:ascii="Times New Roman" w:hAnsi="Times New Roman"/>
          <w:sz w:val="24"/>
          <w:szCs w:val="24"/>
        </w:rPr>
        <w:t>Речь. Речевая деятельность. Текст.</w:t>
      </w:r>
    </w:p>
    <w:p w14:paraId="23D5C505"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5AF4207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Характеризовать различия в представлении информации в сплошных </w:t>
      </w:r>
      <w:r w:rsidRPr="00B05491">
        <w:rPr>
          <w:rFonts w:ascii="Times New Roman" w:hAnsi="Times New Roman"/>
          <w:sz w:val="24"/>
          <w:szCs w:val="24"/>
        </w:rPr>
        <w:br/>
        <w:t xml:space="preserve">и несплошных текстах. Выявлять роль иллюстративного материала </w:t>
      </w:r>
      <w:r w:rsidRPr="00B05491">
        <w:rPr>
          <w:rFonts w:ascii="Times New Roman" w:hAnsi="Times New Roman"/>
          <w:sz w:val="24"/>
          <w:szCs w:val="24"/>
        </w:rPr>
        <w:br/>
        <w:t xml:space="preserve">в содержательном наполнении несплошных текстов разных видов. </w:t>
      </w:r>
    </w:p>
    <w:p w14:paraId="628E524A"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B05491">
        <w:rPr>
          <w:rFonts w:ascii="Times New Roman" w:hAnsi="Times New Roman"/>
          <w:sz w:val="24"/>
          <w:szCs w:val="24"/>
        </w:rPr>
        <w:br/>
        <w:t xml:space="preserve">и невербальных инструкций. </w:t>
      </w:r>
    </w:p>
    <w:p w14:paraId="08F7D1A7"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2632B54F"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14:paraId="02624FAD" w14:textId="77777777" w:rsidR="0022206A" w:rsidRPr="00B05491" w:rsidRDefault="0022206A" w:rsidP="0022206A">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Характеризовать традиции и новаторство в художественных текстах. Иметь представление о стилизации. </w:t>
      </w:r>
    </w:p>
    <w:p w14:paraId="10974743" w14:textId="77777777" w:rsidR="0022206A" w:rsidRPr="00B05491" w:rsidRDefault="0022206A" w:rsidP="0022206A">
      <w:pPr>
        <w:rPr>
          <w:rFonts w:ascii="Times New Roman" w:hAnsi="Times New Roman"/>
          <w:sz w:val="24"/>
          <w:szCs w:val="24"/>
        </w:rPr>
      </w:pPr>
    </w:p>
    <w:p w14:paraId="16959DA7" w14:textId="77777777" w:rsidR="0022206A" w:rsidRPr="00B05491" w:rsidRDefault="0022206A" w:rsidP="0022206A">
      <w:pPr>
        <w:rPr>
          <w:rFonts w:ascii="Times New Roman" w:hAnsi="Times New Roman"/>
          <w:sz w:val="24"/>
          <w:szCs w:val="24"/>
        </w:rPr>
      </w:pPr>
    </w:p>
    <w:p w14:paraId="04CDBEA7" w14:textId="77777777" w:rsidR="0022206A" w:rsidRPr="00B05491" w:rsidRDefault="0022206A" w:rsidP="0022206A">
      <w:pPr>
        <w:rPr>
          <w:rFonts w:ascii="Times New Roman" w:hAnsi="Times New Roman"/>
          <w:sz w:val="24"/>
          <w:szCs w:val="24"/>
        </w:rPr>
      </w:pPr>
    </w:p>
    <w:p w14:paraId="6417BBDF" w14:textId="77777777" w:rsidR="0022206A" w:rsidRPr="00B05491" w:rsidRDefault="0022206A" w:rsidP="0022206A">
      <w:pPr>
        <w:rPr>
          <w:rFonts w:ascii="Times New Roman" w:hAnsi="Times New Roman"/>
          <w:sz w:val="24"/>
          <w:szCs w:val="24"/>
        </w:rPr>
      </w:pPr>
    </w:p>
    <w:p w14:paraId="7AC9ECA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 Федеральная рабочая программа по учебному предмету «Родная литература (русская)». </w:t>
      </w:r>
    </w:p>
    <w:p w14:paraId="2F892F25" w14:textId="77777777" w:rsidR="0022206A" w:rsidRPr="00B05491" w:rsidRDefault="0022206A" w:rsidP="0022206A">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 xml:space="preserve">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B05491">
        <w:rPr>
          <w:rFonts w:ascii="Times New Roman" w:eastAsia="SchoolBookSanPin" w:hAnsi="Times New Roman"/>
          <w:sz w:val="24"/>
          <w:szCs w:val="24"/>
        </w:rPr>
        <w:t>пояснительную записку, содержание обучения, планируемые результаты освоения программы по родной литературе (русской).</w:t>
      </w:r>
    </w:p>
    <w:p w14:paraId="3CE25BC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w:t>
      </w:r>
      <w:r w:rsidRPr="00B05491">
        <w:rPr>
          <w:rFonts w:ascii="Times New Roman" w:eastAsia="SchoolBookSanPin" w:hAnsi="Times New Roman"/>
          <w:sz w:val="24"/>
          <w:szCs w:val="24"/>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B05491">
        <w:rPr>
          <w:rFonts w:ascii="Times New Roman" w:hAnsi="Times New Roman"/>
          <w:sz w:val="24"/>
          <w:szCs w:val="24"/>
        </w:rPr>
        <w:t>определению планируемых результатов и к структуре тематического планирования.</w:t>
      </w:r>
    </w:p>
    <w:p w14:paraId="52E8E4F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BA4F6F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2A2C7F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 Пояснительная записка.</w:t>
      </w:r>
    </w:p>
    <w:p w14:paraId="09DDC94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14:paraId="1C7EDF3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14:paraId="4A460C9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14:paraId="7C5D94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D180E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0EF24B4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w:t>
      </w:r>
      <w:r w:rsidRPr="00B05491">
        <w:rPr>
          <w:rFonts w:ascii="Times New Roman" w:hAnsi="Times New Roman"/>
          <w:sz w:val="24"/>
          <w:szCs w:val="24"/>
        </w:rPr>
        <w:lastRenderedPageBreak/>
        <w:t xml:space="preserve">обогащению речи обучающихся, развитию их речевой культуры, коммуникативной и межкультурной компетенций. </w:t>
      </w:r>
    </w:p>
    <w:p w14:paraId="003DB9E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14:paraId="5B11C31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14:paraId="5375F99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построением содержания в соответствии с проблемно-тематическими блоками;</w:t>
      </w:r>
    </w:p>
    <w:p w14:paraId="6FF5BCF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41606EF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14:paraId="2B8E863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14:paraId="15BF256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14:paraId="610A8FD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63.5.11. В программе курса родной русской литературы для 10 класса выделяются три </w:t>
      </w:r>
      <w:r w:rsidRPr="00B05491">
        <w:rPr>
          <w:rFonts w:ascii="Times New Roman" w:hAnsi="Times New Roman"/>
          <w:sz w:val="24"/>
          <w:szCs w:val="24"/>
        </w:rPr>
        <w:lastRenderedPageBreak/>
        <w:t xml:space="preserve">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14:paraId="6D3D50D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«Времена не выбирают»;</w:t>
      </w:r>
    </w:p>
    <w:p w14:paraId="6453669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«Тайны русской души»;</w:t>
      </w:r>
    </w:p>
    <w:p w14:paraId="6E931C3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 поисках счастья».</w:t>
      </w:r>
    </w:p>
    <w:p w14:paraId="1CADA19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14:paraId="4C1D591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«Человек в круговороте истории»;</w:t>
      </w:r>
    </w:p>
    <w:p w14:paraId="1CF0113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«Загадочная русская душа»;</w:t>
      </w:r>
    </w:p>
    <w:p w14:paraId="40D12B7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«Существует ли формула счастья?». </w:t>
      </w:r>
    </w:p>
    <w:p w14:paraId="337E69A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14:paraId="13A8D0B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4E5BBF2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63.5.15. Изучение предмета «Родная литература (русская)» должно обеспечить достижение следующих целей: </w:t>
      </w:r>
    </w:p>
    <w:p w14:paraId="30C1A16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14:paraId="0F5A8D0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14:paraId="1FE1AC8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14:paraId="2FA550A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расширение представлений о родной русской литературе как художественном отражении </w:t>
      </w:r>
      <w:r w:rsidRPr="00B05491">
        <w:rPr>
          <w:rFonts w:ascii="Times New Roman" w:hAnsi="Times New Roman"/>
          <w:sz w:val="24"/>
          <w:szCs w:val="24"/>
        </w:rPr>
        <w:lastRenderedPageBreak/>
        <w:t xml:space="preserve">традиционных духовно-нравственных российских и национально-культурных ценностей. </w:t>
      </w:r>
    </w:p>
    <w:p w14:paraId="7412D4D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63.5.16. Достижение указанных целей возможно при комплексном решении следующих взаимосвязанных учебных задач: </w:t>
      </w:r>
    </w:p>
    <w:p w14:paraId="117BA6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14:paraId="4FB056E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3B025E7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64EEDBD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14:paraId="3A73999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умения выявлять идейно-тематическое содержание произведений разных жанров; </w:t>
      </w:r>
    </w:p>
    <w:p w14:paraId="7FD75C2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14:paraId="03F7A7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14:paraId="4ED637C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14:paraId="0B25B3F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14:paraId="4076D8B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2A63A15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14:paraId="4B326D4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63.6. Содержание обучения в 10 классе.</w:t>
      </w:r>
    </w:p>
    <w:p w14:paraId="6897771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63.6.1. Раздел 1. Времена не выбирают.</w:t>
      </w:r>
    </w:p>
    <w:p w14:paraId="15BF901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Враг этот был – крепостное право.</w:t>
      </w:r>
    </w:p>
    <w:p w14:paraId="7107455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14:paraId="3EFC71B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Хождение в народ.</w:t>
      </w:r>
    </w:p>
    <w:p w14:paraId="75A3B2E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В.Г. Короленко. Рассказы (один по выбору). Например, «Чудная» и другие.</w:t>
      </w:r>
    </w:p>
    <w:p w14:paraId="24141D7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Время – это испытанье.</w:t>
      </w:r>
    </w:p>
    <w:p w14:paraId="32BA4EE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14:paraId="30716EA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63.6.2. Раздел 2. Тайны русской души.</w:t>
      </w:r>
    </w:p>
    <w:p w14:paraId="0AAFA14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Русский Гамлет.</w:t>
      </w:r>
    </w:p>
    <w:p w14:paraId="0ECA6CF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14:paraId="06C23F1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 стоит земля без праведника.</w:t>
      </w:r>
    </w:p>
    <w:p w14:paraId="64FAC0D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Н.С. Лесков. Рассказы (один по выбору). Например: «Кадетский монастырь», «Пигмей», «Инженеры-бессребреники» и другие (из цикла «Праведники»). </w:t>
      </w:r>
    </w:p>
    <w:p w14:paraId="02C4415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Любовью всё спасается.</w:t>
      </w:r>
    </w:p>
    <w:p w14:paraId="3E0B3C2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14:paraId="5010BCE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63.6.3. Раздел 3. В поисках счастья.</w:t>
      </w:r>
    </w:p>
    <w:p w14:paraId="2D2BD4F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 накажи меня подобным счастьем.</w:t>
      </w:r>
    </w:p>
    <w:p w14:paraId="0596DD6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Повести и романы (одно произведение по выбору). Например: Н.Г. Помяловский </w:t>
      </w:r>
      <w:r w:rsidRPr="00B05491">
        <w:rPr>
          <w:rFonts w:ascii="Times New Roman" w:hAnsi="Times New Roman"/>
          <w:sz w:val="24"/>
          <w:szCs w:val="24"/>
        </w:rPr>
        <w:lastRenderedPageBreak/>
        <w:t>«Мещанское счастье» (фрагменты), И.Н. Потапенко «Не герой» (фрагменты) и другие.</w:t>
      </w:r>
    </w:p>
    <w:p w14:paraId="07B89D0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 безумно, мучительно хочется счастья.</w:t>
      </w:r>
    </w:p>
    <w:p w14:paraId="506DAD0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1A93ACF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Главное – перевернуть жизнь.</w:t>
      </w:r>
    </w:p>
    <w:p w14:paraId="2E5EC41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А.П. Чехов. Рассказы (один по выбору). Например: «Невеста», «О любви»  и другие. </w:t>
      </w:r>
    </w:p>
    <w:p w14:paraId="049569B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 свете счастье есть.</w:t>
      </w:r>
    </w:p>
    <w:p w14:paraId="730576A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33A506E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63.7. Содержание обучения в 11 классе.</w:t>
      </w:r>
    </w:p>
    <w:p w14:paraId="5D07CFD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63.7.1. Раздел 1. Человек в круговороте истории.</w:t>
      </w:r>
    </w:p>
    <w:p w14:paraId="0FBC92B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 далёкой Гражданской.</w:t>
      </w:r>
    </w:p>
    <w:p w14:paraId="50545D4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14:paraId="4F8A4EF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Жить вне России.</w:t>
      </w:r>
    </w:p>
    <w:p w14:paraId="080551F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Рассказы (один по выбору). Например: В.В. Набоков «Бритва», И.С. Шмелёв «Russie» (из цикла «Рассказы о России зарубежной»), очерк «Душа Родины»  и другие.</w:t>
      </w:r>
    </w:p>
    <w:p w14:paraId="4F258B6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 не участвую в войне – она участвует во мне.</w:t>
      </w:r>
    </w:p>
    <w:p w14:paraId="6E62BE9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 Платонов. Рассказы (один по выбору). Например: «Взыскание погибших», «Одухотворённые люди» и другие.</w:t>
      </w:r>
    </w:p>
    <w:p w14:paraId="5D37B46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14:paraId="3D118B5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Россия – это совесть.</w:t>
      </w:r>
    </w:p>
    <w:p w14:paraId="651B8F5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 Грекова. Рассказы и повести (одно произведение по выбору). Например: «Скрипка Ротшильда», «Перелом» (фрагменты) и другие.</w:t>
      </w:r>
    </w:p>
    <w:p w14:paraId="6D56539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63.7.2. Раздел 2. Загадочная русская душа.</w:t>
      </w:r>
    </w:p>
    <w:p w14:paraId="23D2C6E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Любовь и милосердие.</w:t>
      </w:r>
    </w:p>
    <w:p w14:paraId="6824E14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Рассказы и повести (два произведения по выбору). Например: В.В. Вересаев «Марья Петровна», Б.А. Пильняк «Первый день весны», Н.А. Тэффи «Дэзи», К.М. Симонов «Малышка» </w:t>
      </w:r>
      <w:r w:rsidRPr="00B05491">
        <w:rPr>
          <w:rFonts w:ascii="Times New Roman" w:hAnsi="Times New Roman"/>
          <w:sz w:val="24"/>
          <w:szCs w:val="24"/>
        </w:rPr>
        <w:lastRenderedPageBreak/>
        <w:t>и другие.</w:t>
      </w:r>
    </w:p>
    <w:p w14:paraId="69E379C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Бывает всё на свете хорошо.</w:t>
      </w:r>
    </w:p>
    <w:p w14:paraId="56C45D8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А.Г. Битов. Рассказы (один по выбору). Например: «Солнце», «Большой шар», «Автобус», «Пятница, вечер» и другие (из цикла «Аптекарский остров»).</w:t>
      </w:r>
    </w:p>
    <w:p w14:paraId="4643E1E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Дорогие мои старики.</w:t>
      </w:r>
    </w:p>
    <w:p w14:paraId="353E0BB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Б.П. Екимов. Рассказы (один по выбору). Например: «Родня», «Старые люди», «Родительская суббота», «Старый да малый» и другие.</w:t>
      </w:r>
    </w:p>
    <w:p w14:paraId="28538F0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Бессмертно всё.</w:t>
      </w:r>
    </w:p>
    <w:p w14:paraId="28A2871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14:paraId="7E26244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63.7.3. Раздел 3. Существует ли формула счастья?</w:t>
      </w:r>
    </w:p>
    <w:p w14:paraId="184A68E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 надо спешить жить.</w:t>
      </w:r>
    </w:p>
    <w:p w14:paraId="79A60BF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Стихотворения (одно по выбору). Например: М.А. Светлов «Гренада», «Каховка», «Моя поэзия», В.В. Маяковский «Домой!» и другие.</w:t>
      </w:r>
    </w:p>
    <w:p w14:paraId="72255A6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 чём заключается счастье?</w:t>
      </w:r>
    </w:p>
    <w:p w14:paraId="1E0A9F8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М.М. Зощенко. Рассказы (один по выбору). Например: «Счастье», «Семейное счастье» и другие.</w:t>
      </w:r>
    </w:p>
    <w:p w14:paraId="1895C93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Если б я мог вернуть рассвет!</w:t>
      </w:r>
    </w:p>
    <w:p w14:paraId="45561DE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 Богомолов. Рассказы (один по выбору). Например: «Первая любовь», «Сердца моего боль» и другие.</w:t>
      </w:r>
    </w:p>
    <w:p w14:paraId="13C5DA3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 счастье всюду.</w:t>
      </w:r>
    </w:p>
    <w:p w14:paraId="285266A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7C37C36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 Планируемые результаты освоения учебного предмета «Родная литература (русская)».</w:t>
      </w:r>
    </w:p>
    <w:p w14:paraId="024FC72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B05491">
        <w:rPr>
          <w:rFonts w:ascii="Times New Roman" w:hAnsi="Times New Roman"/>
          <w:sz w:val="24"/>
          <w:szCs w:val="24"/>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14:paraId="49988F9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CC88A7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14:paraId="3473D69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гражданского воспитания: </w:t>
      </w:r>
    </w:p>
    <w:p w14:paraId="5AFC018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14:paraId="10D4358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своих конституционных прав и обязанностей, уважение закона  и правопорядка; </w:t>
      </w:r>
    </w:p>
    <w:p w14:paraId="38160B1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14:paraId="40B4D1D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3E3066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677ACEA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взаимодействовать с социальными институтами в соответствии  с их функциями и назначением; </w:t>
      </w:r>
    </w:p>
    <w:p w14:paraId="6D56C01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34145A5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 патриотического воспитания: </w:t>
      </w:r>
    </w:p>
    <w:p w14:paraId="0BDAC51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14:paraId="62C835D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14:paraId="35C61FD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14:paraId="0CC077C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3) духовно-нравственного воспитания: </w:t>
      </w:r>
    </w:p>
    <w:p w14:paraId="4EC03D7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14:paraId="4002400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315FA29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14:paraId="3CEE38D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личного вклада в построение устойчивого будущего; </w:t>
      </w:r>
    </w:p>
    <w:p w14:paraId="1A07D88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14:paraId="3A0AFBB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4) эстетического воспитания: </w:t>
      </w:r>
    </w:p>
    <w:p w14:paraId="5266EC8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14:paraId="518BC89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14:paraId="7A9BE7E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14:paraId="4A1C83F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5) физического воспитания: </w:t>
      </w:r>
    </w:p>
    <w:p w14:paraId="42FEE50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здорового и безопасного образа жизни, ответственного отношения к своему здоровью; </w:t>
      </w:r>
    </w:p>
    <w:p w14:paraId="47A44E8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потребность в физическом совершенствовании, занятиях  спортивно-оздоровительной деятельностью; </w:t>
      </w:r>
    </w:p>
    <w:p w14:paraId="0564570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14:paraId="756A4DF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 трудового воспитания: </w:t>
      </w:r>
    </w:p>
    <w:p w14:paraId="0A3D50E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14:paraId="6D55578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E0AC26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7DD1FCC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7BDA6F9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7) экологического воспитания: </w:t>
      </w:r>
    </w:p>
    <w:p w14:paraId="05F91C2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14:paraId="40BAB61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14:paraId="55E8CF6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действий, приносящих вред окружающей среде,  в том числе на основе интерпретации литературных произведений; </w:t>
      </w:r>
    </w:p>
    <w:p w14:paraId="5F6A431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14:paraId="0A9DAA6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14:paraId="5D9FA08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4FDDB30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14:paraId="072A13E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744A17C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14:paraId="597FE49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w:t>
      </w:r>
      <w:r w:rsidRPr="00B05491">
        <w:rPr>
          <w:rFonts w:ascii="Times New Roman" w:hAnsi="Times New Roman"/>
          <w:sz w:val="24"/>
          <w:szCs w:val="24"/>
        </w:rPr>
        <w:lastRenderedPageBreak/>
        <w:t xml:space="preserve">обучающихся совершенствуется эмоциональный интеллект, предполагающий сформированность: </w:t>
      </w:r>
    </w:p>
    <w:p w14:paraId="1A7276D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444D53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FB5708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EAAF66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FBBEE4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7B1661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BA799F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63.8.5.1. У обучающегося будут сформированы следующие базовые логические действия как часть познавательных универсальных учебных действий:</w:t>
      </w:r>
    </w:p>
    <w:p w14:paraId="07CB59E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14:paraId="1F43AD7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02632FF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цели деятельности, задавать параметры и критерии их достижения; </w:t>
      </w:r>
    </w:p>
    <w:p w14:paraId="3234AA6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w:t>
      </w:r>
    </w:p>
    <w:p w14:paraId="2979A1F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разрабатывать план решения проблемы с учётом анализа имеющихся материальных и нематериальных ресурсов; </w:t>
      </w:r>
    </w:p>
    <w:p w14:paraId="3A48215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7C346D9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w:t>
      </w:r>
      <w:r w:rsidRPr="00B05491">
        <w:rPr>
          <w:rFonts w:ascii="Times New Roman" w:hAnsi="Times New Roman"/>
          <w:sz w:val="24"/>
          <w:szCs w:val="24"/>
        </w:rPr>
        <w:lastRenderedPageBreak/>
        <w:t xml:space="preserve">литературе; </w:t>
      </w:r>
    </w:p>
    <w:p w14:paraId="025DD37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14:paraId="64853A8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6623AB9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17A4FB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eastAsia="Times New Roman" w:hAnsi="Times New Roman"/>
          <w:sz w:val="24"/>
          <w:szCs w:val="24"/>
        </w:rPr>
        <w:t xml:space="preserve">осуществлять различные виды </w:t>
      </w:r>
      <w:r w:rsidRPr="00B05491">
        <w:rPr>
          <w:rFonts w:ascii="Times New Roman" w:hAnsi="Times New Roman"/>
          <w:sz w:val="24"/>
          <w:szCs w:val="24"/>
        </w:rPr>
        <w:t>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4C51F2F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14:paraId="7EE3618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14:paraId="74221F6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14:paraId="5C1BDA2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38E0B3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оценивать приобретённый опыт, в том числе читательский; </w:t>
      </w:r>
    </w:p>
    <w:p w14:paraId="6B5174D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среду; </w:t>
      </w:r>
    </w:p>
    <w:p w14:paraId="2EFCC5A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14:paraId="32379E9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интегрировать знания из разных предметных областей;</w:t>
      </w:r>
    </w:p>
    <w:p w14:paraId="1ACCCC0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выдвигать новые идеи, предлагать оригинальные подходы и решения; </w:t>
      </w:r>
    </w:p>
    <w:p w14:paraId="3DBCA82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проблемы и задачи, допускающие альтернативные решения.</w:t>
      </w:r>
    </w:p>
    <w:p w14:paraId="098A9D3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63.8.5.3. У обучающегося будут сформированы умения работать  с информацией как часть познавательных универсальных учебных действий:</w:t>
      </w:r>
    </w:p>
    <w:p w14:paraId="25BDBBF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получения информации из источников разных типов, самостоятельно </w:t>
      </w:r>
      <w:r w:rsidRPr="00B05491">
        <w:rPr>
          <w:rFonts w:ascii="Times New Roman" w:hAnsi="Times New Roman"/>
          <w:sz w:val="24"/>
          <w:szCs w:val="24"/>
        </w:rPr>
        <w:lastRenderedPageBreak/>
        <w:t xml:space="preserve">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14:paraId="7AE0D80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14:paraId="1ECC9AE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достоверность литературной и другой информации, её соответствие правовым и морально-этическим нормам; </w:t>
      </w:r>
    </w:p>
    <w:p w14:paraId="2A603ED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958195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53D1313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63.8.5.4. У обучающегося будут сформированы умения общения как часть коммуникативных универсальных учебных действий:</w:t>
      </w:r>
    </w:p>
    <w:p w14:paraId="1B5ADD0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14:paraId="07DF518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1D469F8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в парной  и групповой работе на уроках родной литературы (русской);</w:t>
      </w:r>
    </w:p>
    <w:p w14:paraId="3962B37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аргументированно вести диалог, уметь смягчать конфликтные ситуации; </w:t>
      </w:r>
    </w:p>
    <w:p w14:paraId="1A8BC9A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14:paraId="7FC2E07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63.8.5.5. У обучающегося будут сформированы умения самоорганизации как часть регулятивных универсальных учебных действий:</w:t>
      </w:r>
    </w:p>
    <w:p w14:paraId="7229C07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46C99F0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14:paraId="3FE6848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в том числе отображённым  в художественном </w:t>
      </w:r>
      <w:r w:rsidRPr="00B05491">
        <w:rPr>
          <w:rFonts w:ascii="Times New Roman" w:hAnsi="Times New Roman"/>
          <w:sz w:val="24"/>
          <w:szCs w:val="24"/>
        </w:rPr>
        <w:lastRenderedPageBreak/>
        <w:t xml:space="preserve">произведении; </w:t>
      </w:r>
    </w:p>
    <w:p w14:paraId="0976A5E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расширять рамки учебного предмета на основе личных предпочтений  с использованием читательского опыта; </w:t>
      </w:r>
    </w:p>
    <w:p w14:paraId="27C7629D"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делать осознанный выбор, аргументировать его, брать ответственность  за решение; </w:t>
      </w:r>
    </w:p>
    <w:p w14:paraId="271EF6C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приобретённый опыт с учётом знаний по родной (русской) литературе; </w:t>
      </w:r>
    </w:p>
    <w:p w14:paraId="69ED1C2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485E26C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14:paraId="5F01E6D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новых ситуаций, вносить коррективы в деятельность, оценивать соответствие результатов целям; </w:t>
      </w:r>
    </w:p>
    <w:p w14:paraId="6700FA4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B8E568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14:paraId="0E9A3FA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4E87BB0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 в том числе на занятиях по родной литературе (русской);</w:t>
      </w:r>
    </w:p>
    <w:p w14:paraId="481E2C6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себя, понимая свои недостатки и достоинства; </w:t>
      </w:r>
    </w:p>
    <w:p w14:paraId="489AE5E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14:paraId="7972B15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признавать своё право и право других на ошибку в дискуссиях  на литературные темы; </w:t>
      </w:r>
    </w:p>
    <w:p w14:paraId="400B7D4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 используя знания по родной литературе (русской).</w:t>
      </w:r>
    </w:p>
    <w:p w14:paraId="13D1D8B3" w14:textId="77777777" w:rsidR="0022206A" w:rsidRPr="00B05491" w:rsidRDefault="0022206A" w:rsidP="0022206A">
      <w:pPr>
        <w:spacing w:after="0" w:line="360" w:lineRule="auto"/>
        <w:ind w:firstLine="709"/>
        <w:contextualSpacing/>
        <w:jc w:val="both"/>
        <w:rPr>
          <w:rFonts w:ascii="Times New Roman" w:hAnsi="Times New Roman"/>
          <w:sz w:val="24"/>
          <w:szCs w:val="24"/>
        </w:rPr>
      </w:pPr>
      <w:bookmarkStart w:id="1" w:name="_Toc118709203"/>
      <w:bookmarkStart w:id="2" w:name="_Toc118709242"/>
      <w:bookmarkStart w:id="3" w:name="_Toc118709416"/>
      <w:r w:rsidRPr="00B05491">
        <w:rPr>
          <w:rFonts w:ascii="Times New Roman" w:hAnsi="Times New Roman"/>
          <w:sz w:val="24"/>
          <w:szCs w:val="24"/>
        </w:rPr>
        <w:t>63.8.5.7. У обучающегося будут сформированы умения совместной деятельности:</w:t>
      </w:r>
    </w:p>
    <w:p w14:paraId="7472FE9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14:paraId="7A9D4C6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F89071F"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B05491">
        <w:rPr>
          <w:rFonts w:ascii="Times New Roman" w:hAnsi="Times New Roman"/>
          <w:sz w:val="24"/>
          <w:szCs w:val="24"/>
        </w:rPr>
        <w:lastRenderedPageBreak/>
        <w:t xml:space="preserve">обсуждать результаты совместной работы на уроках  и во внеурочной деятельности по предмету «Родная литература (русская)»; </w:t>
      </w:r>
    </w:p>
    <w:p w14:paraId="46E32C4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14261E3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14:paraId="15622B4E"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1"/>
    <w:bookmarkEnd w:id="2"/>
    <w:bookmarkEnd w:id="3"/>
    <w:p w14:paraId="7224047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63.8.6. Предметные результаты освоения программы по родной литературе (русской) должны отражать: </w:t>
      </w:r>
    </w:p>
    <w:p w14:paraId="6ACBF46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2D6B6BC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14:paraId="0D12AE34"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14:paraId="20B1AC8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5B33796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14:paraId="60C5222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05BC4C2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w:t>
      </w:r>
      <w:r w:rsidRPr="00B05491">
        <w:rPr>
          <w:rFonts w:ascii="Times New Roman" w:hAnsi="Times New Roman"/>
          <w:sz w:val="24"/>
          <w:szCs w:val="24"/>
        </w:rPr>
        <w:lastRenderedPageBreak/>
        <w:t>литературы;</w:t>
      </w:r>
    </w:p>
    <w:p w14:paraId="23C20BB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664786D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610D3535"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52BF0E31"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069042C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63.8.7. Предметные результаты освоения программы по родной литературе (русской). К концу 10 класса обучающийся научится:</w:t>
      </w:r>
    </w:p>
    <w:p w14:paraId="675E58A7"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14:paraId="297BFDC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14:paraId="14C264A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устойчивый интерес к чтению как средству познания отечественной  и других культур, проявлять уважительное отношение к ним; </w:t>
      </w:r>
    </w:p>
    <w:p w14:paraId="009B189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умением внимательно читать, понимать и самостоятельно интерпретировать художественный текст;</w:t>
      </w:r>
    </w:p>
    <w:p w14:paraId="590BBAE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14:paraId="320E7D3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и учитывать историко-культурный контекст  и контекст творчества писателя в </w:t>
      </w:r>
      <w:r w:rsidRPr="00B05491">
        <w:rPr>
          <w:rFonts w:ascii="Times New Roman" w:hAnsi="Times New Roman"/>
          <w:sz w:val="24"/>
          <w:szCs w:val="24"/>
        </w:rPr>
        <w:lastRenderedPageBreak/>
        <w:t xml:space="preserve">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14:paraId="70E6CD52"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615FA5E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2D6D0E3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4BC68E9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14:paraId="1B5955C8"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4D3C9719"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63.8.8. Предметные результаты освоения программы по родной литературе (русской). К концу 11 класса обучающийся научится:</w:t>
      </w:r>
    </w:p>
    <w:p w14:paraId="287D71D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14:paraId="6F847A0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484A383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14:paraId="625C199B"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и учитывать историко-культурный контекст  и контекст творчества писателя в </w:t>
      </w:r>
      <w:r w:rsidRPr="00B05491">
        <w:rPr>
          <w:rFonts w:ascii="Times New Roman" w:hAnsi="Times New Roman"/>
          <w:sz w:val="24"/>
          <w:szCs w:val="24"/>
        </w:rPr>
        <w:lastRenderedPageBreak/>
        <w:t>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024F37E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14:paraId="3420AF00"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14:paraId="64E6662C"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75EA884A"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14:paraId="417B64B6"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14:paraId="35D36E43" w14:textId="77777777" w:rsidR="0022206A" w:rsidRPr="00B05491" w:rsidRDefault="0022206A" w:rsidP="0022206A">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0B39D982" w14:textId="77777777" w:rsidR="0022206A" w:rsidRPr="00B05491" w:rsidRDefault="0022206A" w:rsidP="0022206A">
      <w:pPr>
        <w:rPr>
          <w:rFonts w:ascii="Times New Roman" w:hAnsi="Times New Roman"/>
          <w:sz w:val="24"/>
          <w:szCs w:val="24"/>
        </w:rPr>
      </w:pPr>
    </w:p>
    <w:p w14:paraId="07F21F31" w14:textId="77777777" w:rsidR="0022206A" w:rsidRPr="00B05491" w:rsidRDefault="0022206A" w:rsidP="0022206A">
      <w:pPr>
        <w:widowControl/>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96. Федеральная рабочая программа по учебному предмету «Иностранный (английский) язык (базовый уровень)» </w:t>
      </w:r>
    </w:p>
    <w:p w14:paraId="6EA3591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B9CB8D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66BFE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47FD17E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38BC09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 Пояснительная записка.</w:t>
      </w:r>
    </w:p>
    <w:p w14:paraId="3367D3A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96.5.1. Программа по английскому языку (базовый уровень) на уровне среднего общего образования разработана на основе ФГОС СОО.</w:t>
      </w:r>
    </w:p>
    <w:p w14:paraId="3130222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E9B4CF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6E4AA4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96.5.4. Личностные, метапредметные и предметные результаты представлены в программе </w:t>
      </w:r>
      <w:r w:rsidRPr="00B05491">
        <w:rPr>
          <w:rFonts w:ascii="Times New Roman" w:hAnsi="Times New Roman"/>
          <w:sz w:val="24"/>
          <w:szCs w:val="24"/>
        </w:rPr>
        <w:lastRenderedPageBreak/>
        <w:t>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D6513A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9AFA77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2B74F4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D6822BD" w14:textId="77777777" w:rsidR="0022206A" w:rsidRPr="00B05491" w:rsidRDefault="0022206A" w:rsidP="0022206A">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96.5.8</w:t>
      </w:r>
      <w:r w:rsidRPr="00B05491">
        <w:rPr>
          <w:rFonts w:ascii="Times New Roman" w:eastAsia="Times New Roman" w:hAnsi="Times New Roman"/>
          <w:color w:val="000000"/>
          <w:spacing w:val="2"/>
          <w:sz w:val="24"/>
          <w:szCs w:val="24"/>
          <w:lang w:eastAsia="ru-RU"/>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4F099A5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96.5.9. Возрастание значимости владения иностранными языками приводит  к переосмыслению целей и содержания обучения предмету.</w:t>
      </w:r>
    </w:p>
    <w:p w14:paraId="3E736BE7" w14:textId="77777777" w:rsidR="0022206A" w:rsidRPr="00B05491" w:rsidRDefault="0022206A" w:rsidP="0022206A">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96.5.10. Цели иноязычного образования становятся более сложными  по структуре, </w:t>
      </w:r>
      <w:r w:rsidRPr="00B05491">
        <w:rPr>
          <w:rFonts w:ascii="Times New Roman" w:eastAsia="Times New Roman" w:hAnsi="Times New Roman"/>
          <w:color w:val="000000"/>
          <w:sz w:val="24"/>
          <w:szCs w:val="24"/>
          <w:lang w:eastAsia="ru-RU"/>
        </w:rPr>
        <w:lastRenderedPageBreak/>
        <w:t>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CFF4466" w14:textId="77777777" w:rsidR="0022206A" w:rsidRPr="00B05491" w:rsidRDefault="0022206A" w:rsidP="0022206A">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7EFE1D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8B78E0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64D19B9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584A7D9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3CC006B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DCF12B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7C0DEE1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3D72D81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79D9DDE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bCs/>
          <w:sz w:val="24"/>
          <w:szCs w:val="24"/>
        </w:rPr>
        <w:t>96.5.15. Общее число часов, рекомендованных для изучения иностранного (английского) языка</w:t>
      </w:r>
      <w:r w:rsidRPr="00B05491">
        <w:rPr>
          <w:rFonts w:ascii="Times New Roman" w:hAnsi="Times New Roman"/>
          <w:sz w:val="24"/>
          <w:szCs w:val="24"/>
        </w:rPr>
        <w:t xml:space="preserve"> – 204 часа: в 10 классе – 102 часа (3 часа в неделю),  в 11 классе – 102 часа (3 часа в неделю).</w:t>
      </w:r>
    </w:p>
    <w:p w14:paraId="36239D9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0F60C72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0EC5DAB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 Содержание обучения в 10 классе.</w:t>
      </w:r>
    </w:p>
    <w:p w14:paraId="5764A8B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96.6.1. Коммуникативные умения.</w:t>
      </w:r>
    </w:p>
    <w:p w14:paraId="4BA99FE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68C4A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5F4C083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Внешность и характеристика человека, литературного персонажа. </w:t>
      </w:r>
    </w:p>
    <w:p w14:paraId="02E300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598466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475C4C0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3ADDCD7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14:paraId="6A1FF9B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Покупки: одежда, обувь и продукты питания. Карманные деньги. Молодёжная мода. </w:t>
      </w:r>
    </w:p>
    <w:p w14:paraId="67BABC4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Туризм. Виды отдыха. Путешествия по России и зарубежным странам.</w:t>
      </w:r>
    </w:p>
    <w:p w14:paraId="01D542B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Проблемы экологии. Защита окружающей среды. Стихийные бедствия.</w:t>
      </w:r>
    </w:p>
    <w:p w14:paraId="6D6C267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Условия проживания в городской/сельской местности.</w:t>
      </w:r>
    </w:p>
    <w:p w14:paraId="690B81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14:paraId="798695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B284A9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3C14BF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96.6.1.1. Говорение.</w:t>
      </w:r>
    </w:p>
    <w:p w14:paraId="798BC11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017B1C9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6B05B91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59A32B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999FC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7B937FB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6496807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Объём диалога – 8 реплик со стороны каждого собеседника. </w:t>
      </w:r>
    </w:p>
    <w:p w14:paraId="7CCA52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коммуникативных умений монологической речи на базе умений,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 xml:space="preserve">: </w:t>
      </w:r>
    </w:p>
    <w:p w14:paraId="78CB13F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21C90E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92CA1D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повествование/сообщение; </w:t>
      </w:r>
    </w:p>
    <w:p w14:paraId="0048EFB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рассуждение;</w:t>
      </w:r>
    </w:p>
    <w:p w14:paraId="09215E6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602F793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устное представление (презентация) результатов выполненной проектной работы.</w:t>
      </w:r>
    </w:p>
    <w:p w14:paraId="184A65D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7931304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Объём монологического высказывания – до 14 фраз.</w:t>
      </w:r>
    </w:p>
    <w:p w14:paraId="6F172C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96.6.1.2. Аудирование.</w:t>
      </w:r>
    </w:p>
    <w:p w14:paraId="6719CAE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коммуникативных умений аудирования на базе умений,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638ADD7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15EB8E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9E8693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419EB2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Время звучания текста/текстов для аудирования – до 2,5 минуты.</w:t>
      </w:r>
    </w:p>
    <w:p w14:paraId="616009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96.6.1.3. Смысловое чтение.</w:t>
      </w:r>
    </w:p>
    <w:p w14:paraId="3C46DF5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05F2838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3AD1FC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w:t>
      </w:r>
      <w:r w:rsidRPr="00B05491">
        <w:rPr>
          <w:rFonts w:ascii="Times New Roman" w:hAnsi="Times New Roman"/>
          <w:sz w:val="24"/>
          <w:szCs w:val="24"/>
        </w:rPr>
        <w:lastRenderedPageBreak/>
        <w:t xml:space="preserve">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3A9A6B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E6D40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14:paraId="4043D0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04AA08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текста/текстов для чтения – 500–700 слов.</w:t>
      </w:r>
    </w:p>
    <w:p w14:paraId="0A063D5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96.6.1.4. Письменная речь.</w:t>
      </w:r>
    </w:p>
    <w:p w14:paraId="2C6D0A27" w14:textId="77777777" w:rsidR="0022206A" w:rsidRPr="00B05491" w:rsidRDefault="0022206A" w:rsidP="0022206A">
      <w:pPr>
        <w:tabs>
          <w:tab w:val="left" w:pos="1843"/>
        </w:tabs>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 xml:space="preserve">Развитие умений письменной речи на базе умений, сформированных </w:t>
      </w:r>
      <w:r w:rsidRPr="00B05491">
        <w:rPr>
          <w:rFonts w:ascii="Times New Roman" w:eastAsia="SchoolBookSanPin" w:hAnsi="Times New Roman"/>
          <w:sz w:val="24"/>
          <w:szCs w:val="24"/>
        </w:rPr>
        <w:t>на уровне основного общего образования:</w:t>
      </w:r>
    </w:p>
    <w:p w14:paraId="6E2B4D3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14:paraId="0E3D0E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5755587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02FCD1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4DA8DA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14:paraId="0F78BA9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14:paraId="259A742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96.6.2. Языковые знания и навыки.</w:t>
      </w:r>
    </w:p>
    <w:p w14:paraId="316661A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96.6.2.1. Фонетическая сторона речи.</w:t>
      </w:r>
    </w:p>
    <w:p w14:paraId="3FBCC53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Различение на слух (без ошибок, ведущих к сбою в коммуникации) произношение слов с </w:t>
      </w:r>
      <w:r w:rsidRPr="00B05491">
        <w:rPr>
          <w:rFonts w:ascii="Times New Roman" w:hAnsi="Times New Roman"/>
          <w:sz w:val="24"/>
          <w:szCs w:val="24"/>
        </w:rPr>
        <w:lastRenderedPageBreak/>
        <w:t>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7E7AE3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E146EB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10E9504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96.6.2.2. Орфография и пунктуация.</w:t>
      </w:r>
    </w:p>
    <w:p w14:paraId="61B9AB2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Правильное написание изученных слов.</w:t>
      </w:r>
    </w:p>
    <w:p w14:paraId="2AE7DE9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C5253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D6CFF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998955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96.6.2.3. Лексическая сторона речи.</w:t>
      </w:r>
    </w:p>
    <w:p w14:paraId="6DA6051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1F39E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9FDED7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способы словообразования: </w:t>
      </w:r>
    </w:p>
    <w:p w14:paraId="4D8C138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аффиксация: </w:t>
      </w:r>
    </w:p>
    <w:p w14:paraId="11D5C9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глаголов при помощи префиксов dis-, mis-, re-, over-, under-  и суффикса -ise/-ize; </w:t>
      </w:r>
    </w:p>
    <w:p w14:paraId="51B274E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образование имён существительных при помощи префиксов un-, in-/im-  и суффиксов -ance/-ence, -er/-or, -ing, -ist, -ity, -ment, -ness, -sion/-tion, -ship; </w:t>
      </w:r>
    </w:p>
    <w:p w14:paraId="463BB02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14:paraId="7AE10FF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наречий при помощи префиксов un-, in-/im- и суффикса -ly; </w:t>
      </w:r>
    </w:p>
    <w:p w14:paraId="272E947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числительных при помощи суффиксов -teen, -ty, -th;</w:t>
      </w:r>
    </w:p>
    <w:p w14:paraId="41020D9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словосложение: </w:t>
      </w:r>
    </w:p>
    <w:p w14:paraId="06D13A5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существительных путём соединения основ существительных (football);</w:t>
      </w:r>
    </w:p>
    <w:p w14:paraId="23B7200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14:paraId="4355586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14:paraId="3C2D64C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47FD55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прилагательных путём соединения наречия с основой причасти</w:t>
      </w:r>
    </w:p>
    <w:p w14:paraId="272893D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 II (well-behaved);</w:t>
      </w:r>
    </w:p>
    <w:p w14:paraId="5ABD920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14:paraId="3596E87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конверсия: </w:t>
      </w:r>
    </w:p>
    <w:p w14:paraId="7961B8C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имён существительных от неопределённой формы глаголов (to run – a run); </w:t>
      </w:r>
    </w:p>
    <w:p w14:paraId="34F9D0E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имён существительных от имён прилагательных (rich people – the rich);</w:t>
      </w:r>
    </w:p>
    <w:p w14:paraId="6ED0137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глаголов от имён существительных (a hand – to hand); </w:t>
      </w:r>
    </w:p>
    <w:p w14:paraId="3F86DAF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глаголов от имён прилагательных (cool – to cool). </w:t>
      </w:r>
    </w:p>
    <w:p w14:paraId="338B654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Имена прилагательные на -ed и -ing (excited – exciting).</w:t>
      </w:r>
    </w:p>
    <w:p w14:paraId="05B991C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B19C36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14:paraId="666B016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96.6.2.4. Грамматическая сторона речи.</w:t>
      </w:r>
    </w:p>
    <w:p w14:paraId="3222310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4BF942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4A2DE3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733426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It. </w:t>
      </w:r>
    </w:p>
    <w:p w14:paraId="2487A7F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There + to be. </w:t>
      </w:r>
    </w:p>
    <w:p w14:paraId="03435ED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глагольными</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w:t>
      </w:r>
      <w:r w:rsidRPr="00B05491">
        <w:rPr>
          <w:rFonts w:ascii="Times New Roman" w:hAnsi="Times New Roman"/>
          <w:sz w:val="24"/>
          <w:szCs w:val="24"/>
        </w:rPr>
        <w:t>содержащими</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w:t>
      </w:r>
      <w:r w:rsidRPr="00B05491">
        <w:rPr>
          <w:rFonts w:ascii="Times New Roman" w:hAnsi="Times New Roman"/>
          <w:sz w:val="24"/>
          <w:szCs w:val="24"/>
        </w:rPr>
        <w:t>связки</w:t>
      </w:r>
      <w:r w:rsidRPr="00B05491">
        <w:rPr>
          <w:rFonts w:ascii="Times New Roman" w:hAnsi="Times New Roman"/>
          <w:sz w:val="24"/>
          <w:szCs w:val="24"/>
          <w:lang w:val="en-US"/>
        </w:rPr>
        <w:t xml:space="preserve">  to be, to look, to seem, to feel (He looks/seems/feels happy.). </w:t>
      </w:r>
    </w:p>
    <w:p w14:paraId="4A9A02B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c</w:t>
      </w:r>
      <w:r w:rsidRPr="00B05491">
        <w:rPr>
          <w:rFonts w:ascii="Times New Roman" w:hAnsi="Times New Roman"/>
          <w:sz w:val="24"/>
          <w:szCs w:val="24"/>
        </w:rPr>
        <w:t>о</w:t>
      </w:r>
      <w:r w:rsidRPr="00B05491">
        <w:rPr>
          <w:rFonts w:ascii="Times New Roman" w:hAnsi="Times New Roman"/>
          <w:sz w:val="24"/>
          <w:szCs w:val="24"/>
          <w:lang w:val="en-US"/>
        </w:rPr>
        <w:t xml:space="preserve"> </w:t>
      </w:r>
      <w:r w:rsidRPr="00B05491">
        <w:rPr>
          <w:rFonts w:ascii="Times New Roman" w:hAnsi="Times New Roman"/>
          <w:sz w:val="24"/>
          <w:szCs w:val="24"/>
        </w:rPr>
        <w:t>сложным</w:t>
      </w:r>
      <w:r w:rsidRPr="00B05491">
        <w:rPr>
          <w:rFonts w:ascii="Times New Roman" w:hAnsi="Times New Roman"/>
          <w:sz w:val="24"/>
          <w:szCs w:val="24"/>
          <w:lang w:val="en-US"/>
        </w:rPr>
        <w:t xml:space="preserve"> </w:t>
      </w:r>
      <w:r w:rsidRPr="00B05491">
        <w:rPr>
          <w:rFonts w:ascii="Times New Roman" w:hAnsi="Times New Roman"/>
          <w:sz w:val="24"/>
          <w:szCs w:val="24"/>
        </w:rPr>
        <w:t>дополнением</w:t>
      </w:r>
      <w:r w:rsidRPr="00B05491">
        <w:rPr>
          <w:rFonts w:ascii="Times New Roman" w:hAnsi="Times New Roman"/>
          <w:sz w:val="24"/>
          <w:szCs w:val="24"/>
          <w:lang w:val="en-US"/>
        </w:rPr>
        <w:t xml:space="preserve"> – Complex Object (I want you to help me. I saw her cross/crossing the road. I want to have my hair cut.). </w:t>
      </w:r>
    </w:p>
    <w:p w14:paraId="11682C6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Сложносочинённые предложения с сочинительными союзами and, but, or.</w:t>
      </w:r>
    </w:p>
    <w:p w14:paraId="647C8C8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союзами и союзными словами because, if, when, where, what, why, how.</w:t>
      </w:r>
    </w:p>
    <w:p w14:paraId="19276BA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определительными придаточными с союзными словами who, which, that.</w:t>
      </w:r>
    </w:p>
    <w:p w14:paraId="185A05B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Сложноподчинённые предложения с союзными словами whoever, whatever, however, whenever. </w:t>
      </w:r>
    </w:p>
    <w:p w14:paraId="509A16B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4266777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Все</w:t>
      </w:r>
      <w:r w:rsidRPr="00B05491">
        <w:rPr>
          <w:rFonts w:ascii="Times New Roman" w:hAnsi="Times New Roman"/>
          <w:sz w:val="24"/>
          <w:szCs w:val="24"/>
          <w:lang w:val="en-US"/>
        </w:rPr>
        <w:t xml:space="preserve"> </w:t>
      </w:r>
      <w:r w:rsidRPr="00B05491">
        <w:rPr>
          <w:rFonts w:ascii="Times New Roman" w:hAnsi="Times New Roman"/>
          <w:sz w:val="24"/>
          <w:szCs w:val="24"/>
        </w:rPr>
        <w:t>типы</w:t>
      </w:r>
      <w:r w:rsidRPr="00B05491">
        <w:rPr>
          <w:rFonts w:ascii="Times New Roman" w:hAnsi="Times New Roman"/>
          <w:sz w:val="24"/>
          <w:szCs w:val="24"/>
          <w:lang w:val="en-US"/>
        </w:rPr>
        <w:t xml:space="preserve"> </w:t>
      </w:r>
      <w:r w:rsidRPr="00B05491">
        <w:rPr>
          <w:rFonts w:ascii="Times New Roman" w:hAnsi="Times New Roman"/>
          <w:sz w:val="24"/>
          <w:szCs w:val="24"/>
        </w:rPr>
        <w:t>вопросительных</w:t>
      </w:r>
      <w:r w:rsidRPr="00B05491">
        <w:rPr>
          <w:rFonts w:ascii="Times New Roman" w:hAnsi="Times New Roman"/>
          <w:sz w:val="24"/>
          <w:szCs w:val="24"/>
          <w:lang w:val="en-US"/>
        </w:rPr>
        <w:t xml:space="preserve"> </w:t>
      </w:r>
      <w:r w:rsidRPr="00B05491">
        <w:rPr>
          <w:rFonts w:ascii="Times New Roman" w:hAnsi="Times New Roman"/>
          <w:sz w:val="24"/>
          <w:szCs w:val="24"/>
        </w:rPr>
        <w:t>предложений</w:t>
      </w:r>
      <w:r w:rsidRPr="00B05491">
        <w:rPr>
          <w:rFonts w:ascii="Times New Roman" w:hAnsi="Times New Roman"/>
          <w:sz w:val="24"/>
          <w:szCs w:val="24"/>
          <w:lang w:val="en-US"/>
        </w:rPr>
        <w:t xml:space="preserve"> (</w:t>
      </w:r>
      <w:r w:rsidRPr="00B05491">
        <w:rPr>
          <w:rFonts w:ascii="Times New Roman" w:hAnsi="Times New Roman"/>
          <w:sz w:val="24"/>
          <w:szCs w:val="24"/>
        </w:rPr>
        <w:t>общий</w:t>
      </w:r>
      <w:r w:rsidRPr="00B05491">
        <w:rPr>
          <w:rFonts w:ascii="Times New Roman" w:hAnsi="Times New Roman"/>
          <w:sz w:val="24"/>
          <w:szCs w:val="24"/>
          <w:lang w:val="en-US"/>
        </w:rPr>
        <w:t xml:space="preserve">, </w:t>
      </w:r>
      <w:r w:rsidRPr="00B05491">
        <w:rPr>
          <w:rFonts w:ascii="Times New Roman" w:hAnsi="Times New Roman"/>
          <w:sz w:val="24"/>
          <w:szCs w:val="24"/>
        </w:rPr>
        <w:t>специальный</w:t>
      </w:r>
      <w:r w:rsidRPr="00B05491">
        <w:rPr>
          <w:rFonts w:ascii="Times New Roman" w:hAnsi="Times New Roman"/>
          <w:sz w:val="24"/>
          <w:szCs w:val="24"/>
          <w:lang w:val="en-US"/>
        </w:rPr>
        <w:t xml:space="preserve">, </w:t>
      </w:r>
      <w:r w:rsidRPr="00B05491">
        <w:rPr>
          <w:rFonts w:ascii="Times New Roman" w:hAnsi="Times New Roman"/>
          <w:sz w:val="24"/>
          <w:szCs w:val="24"/>
        </w:rPr>
        <w:t>альтернативный</w:t>
      </w:r>
      <w:r w:rsidRPr="00B05491">
        <w:rPr>
          <w:rFonts w:ascii="Times New Roman" w:hAnsi="Times New Roman"/>
          <w:sz w:val="24"/>
          <w:szCs w:val="24"/>
          <w:lang w:val="en-US"/>
        </w:rPr>
        <w:t xml:space="preserve">, </w:t>
      </w:r>
      <w:r w:rsidRPr="00B05491">
        <w:rPr>
          <w:rFonts w:ascii="Times New Roman" w:hAnsi="Times New Roman"/>
          <w:sz w:val="24"/>
          <w:szCs w:val="24"/>
        </w:rPr>
        <w:t>разделительный</w:t>
      </w:r>
      <w:r w:rsidRPr="00B05491">
        <w:rPr>
          <w:rFonts w:ascii="Times New Roman" w:hAnsi="Times New Roman"/>
          <w:sz w:val="24"/>
          <w:szCs w:val="24"/>
          <w:lang w:val="en-US"/>
        </w:rPr>
        <w:t xml:space="preserve"> </w:t>
      </w:r>
      <w:r w:rsidRPr="00B05491">
        <w:rPr>
          <w:rFonts w:ascii="Times New Roman" w:hAnsi="Times New Roman"/>
          <w:sz w:val="24"/>
          <w:szCs w:val="24"/>
        </w:rPr>
        <w:t>вопросы</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Present/Past/Future Simple Tense, Present/Past Continuous Tense, Present/Past Perfect Tense, Present Perfect Continuous Tense). </w:t>
      </w:r>
    </w:p>
    <w:p w14:paraId="7003172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19B3E9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Модальные глаголы в косвенной речи в настоящем и прошедшем времени. </w:t>
      </w:r>
    </w:p>
    <w:p w14:paraId="7BBC9BB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as … as, not so … as, both … and …, either … or, neither … nor. </w:t>
      </w:r>
    </w:p>
    <w:p w14:paraId="0DADACA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I wish… </w:t>
      </w:r>
    </w:p>
    <w:p w14:paraId="5AC5EE2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Конструкции с глаголами на -ing: to love/hate doing smth.</w:t>
      </w:r>
    </w:p>
    <w:p w14:paraId="764EBD7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c </w:t>
      </w:r>
      <w:r w:rsidRPr="00B05491">
        <w:rPr>
          <w:rFonts w:ascii="Times New Roman" w:hAnsi="Times New Roman"/>
          <w:sz w:val="24"/>
          <w:szCs w:val="24"/>
        </w:rPr>
        <w:t>глаголами</w:t>
      </w:r>
      <w:r w:rsidRPr="00B05491">
        <w:rPr>
          <w:rFonts w:ascii="Times New Roman" w:hAnsi="Times New Roman"/>
          <w:sz w:val="24"/>
          <w:szCs w:val="24"/>
          <w:lang w:val="en-US"/>
        </w:rPr>
        <w:t xml:space="preserve"> to stop, to remember, to forget (</w:t>
      </w:r>
      <w:r w:rsidRPr="00B05491">
        <w:rPr>
          <w:rFonts w:ascii="Times New Roman" w:hAnsi="Times New Roman"/>
          <w:sz w:val="24"/>
          <w:szCs w:val="24"/>
        </w:rPr>
        <w:t>разница</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значении</w:t>
      </w:r>
      <w:r w:rsidRPr="00B05491">
        <w:rPr>
          <w:rFonts w:ascii="Times New Roman" w:hAnsi="Times New Roman"/>
          <w:sz w:val="24"/>
          <w:szCs w:val="24"/>
          <w:lang w:val="en-US"/>
        </w:rPr>
        <w:t xml:space="preserve"> to stop doing smth </w:t>
      </w:r>
      <w:r w:rsidRPr="00B05491">
        <w:rPr>
          <w:rFonts w:ascii="Times New Roman" w:hAnsi="Times New Roman"/>
          <w:sz w:val="24"/>
          <w:szCs w:val="24"/>
        </w:rPr>
        <w:t>и</w:t>
      </w:r>
      <w:r w:rsidRPr="00B05491">
        <w:rPr>
          <w:rFonts w:ascii="Times New Roman" w:hAnsi="Times New Roman"/>
          <w:sz w:val="24"/>
          <w:szCs w:val="24"/>
          <w:lang w:val="en-US"/>
        </w:rPr>
        <w:t xml:space="preserve"> to stop to do smth). </w:t>
      </w:r>
    </w:p>
    <w:p w14:paraId="45C8446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lastRenderedPageBreak/>
        <w:t>Конструкция</w:t>
      </w:r>
      <w:r w:rsidRPr="00B05491">
        <w:rPr>
          <w:rFonts w:ascii="Times New Roman" w:hAnsi="Times New Roman"/>
          <w:sz w:val="24"/>
          <w:szCs w:val="24"/>
          <w:lang w:val="en-US"/>
        </w:rPr>
        <w:t xml:space="preserve"> It takes me … to do smth. </w:t>
      </w:r>
    </w:p>
    <w:p w14:paraId="2EF4A46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Конструкция used to + инфинитив глагола. </w:t>
      </w:r>
    </w:p>
    <w:p w14:paraId="7A5378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be/get used to smth, be/get used to doing smth. </w:t>
      </w:r>
    </w:p>
    <w:p w14:paraId="6F308D5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 prefer, I’d prefer, I’d rather prefer,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предпочтение</w:t>
      </w:r>
      <w:r w:rsidRPr="00B05491">
        <w:rPr>
          <w:rFonts w:ascii="Times New Roman" w:hAnsi="Times New Roman"/>
          <w:sz w:val="24"/>
          <w:szCs w:val="24"/>
          <w:lang w:val="en-US"/>
        </w:rPr>
        <w:t xml:space="preserve">, </w:t>
      </w:r>
      <w:r w:rsidRPr="00B05491">
        <w:rPr>
          <w:rFonts w:ascii="Times New Roman" w:hAnsi="Times New Roman"/>
          <w:sz w:val="24"/>
          <w:szCs w:val="24"/>
        </w:rPr>
        <w:t>а</w:t>
      </w:r>
      <w:r w:rsidRPr="00B05491">
        <w:rPr>
          <w:rFonts w:ascii="Times New Roman" w:hAnsi="Times New Roman"/>
          <w:sz w:val="24"/>
          <w:szCs w:val="24"/>
          <w:lang w:val="en-US"/>
        </w:rPr>
        <w:t xml:space="preserve"> </w:t>
      </w:r>
      <w:r w:rsidRPr="00B05491">
        <w:rPr>
          <w:rFonts w:ascii="Times New Roman" w:hAnsi="Times New Roman"/>
          <w:sz w:val="24"/>
          <w:szCs w:val="24"/>
        </w:rPr>
        <w:t>также</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I’d rather, You’d better. </w:t>
      </w:r>
    </w:p>
    <w:p w14:paraId="34AC2D7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14:paraId="4C59BBE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298A35D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to be going to, </w:t>
      </w:r>
      <w:r w:rsidRPr="00B05491">
        <w:rPr>
          <w:rFonts w:ascii="Times New Roman" w:hAnsi="Times New Roman"/>
          <w:sz w:val="24"/>
          <w:szCs w:val="24"/>
        </w:rPr>
        <w:t>формы</w:t>
      </w:r>
      <w:r w:rsidRPr="00B05491">
        <w:rPr>
          <w:rFonts w:ascii="Times New Roman" w:hAnsi="Times New Roman"/>
          <w:sz w:val="24"/>
          <w:szCs w:val="24"/>
          <w:lang w:val="en-US"/>
        </w:rPr>
        <w:t xml:space="preserve"> Future Simple Tense </w:t>
      </w:r>
      <w:r w:rsidRPr="00B05491">
        <w:rPr>
          <w:rFonts w:ascii="Times New Roman" w:hAnsi="Times New Roman"/>
          <w:sz w:val="24"/>
          <w:szCs w:val="24"/>
        </w:rPr>
        <w:t>и</w:t>
      </w:r>
      <w:r w:rsidRPr="00B05491">
        <w:rPr>
          <w:rFonts w:ascii="Times New Roman" w:hAnsi="Times New Roman"/>
          <w:sz w:val="24"/>
          <w:szCs w:val="24"/>
          <w:lang w:val="en-US"/>
        </w:rPr>
        <w:t xml:space="preserve"> Present Continuous Tense </w:t>
      </w:r>
      <w:r w:rsidRPr="00B05491">
        <w:rPr>
          <w:rFonts w:ascii="Times New Roman" w:hAnsi="Times New Roman"/>
          <w:sz w:val="24"/>
          <w:szCs w:val="24"/>
        </w:rPr>
        <w:t>для</w:t>
      </w:r>
      <w:r w:rsidRPr="00B05491">
        <w:rPr>
          <w:rFonts w:ascii="Times New Roman" w:hAnsi="Times New Roman"/>
          <w:sz w:val="24"/>
          <w:szCs w:val="24"/>
          <w:lang w:val="en-US"/>
        </w:rPr>
        <w:t xml:space="preserve"> </w:t>
      </w:r>
      <w:r w:rsidRPr="00B05491">
        <w:rPr>
          <w:rFonts w:ascii="Times New Roman" w:hAnsi="Times New Roman"/>
          <w:sz w:val="24"/>
          <w:szCs w:val="24"/>
        </w:rPr>
        <w:t>выражения</w:t>
      </w:r>
      <w:r w:rsidRPr="00B05491">
        <w:rPr>
          <w:rFonts w:ascii="Times New Roman" w:hAnsi="Times New Roman"/>
          <w:sz w:val="24"/>
          <w:szCs w:val="24"/>
          <w:lang w:val="en-US"/>
        </w:rPr>
        <w:t xml:space="preserve"> </w:t>
      </w:r>
      <w:r w:rsidRPr="00B05491">
        <w:rPr>
          <w:rFonts w:ascii="Times New Roman" w:hAnsi="Times New Roman"/>
          <w:sz w:val="24"/>
          <w:szCs w:val="24"/>
        </w:rPr>
        <w:t>будущего</w:t>
      </w:r>
      <w:r w:rsidRPr="00B05491">
        <w:rPr>
          <w:rFonts w:ascii="Times New Roman" w:hAnsi="Times New Roman"/>
          <w:sz w:val="24"/>
          <w:szCs w:val="24"/>
          <w:lang w:val="en-US"/>
        </w:rPr>
        <w:t xml:space="preserve"> </w:t>
      </w:r>
      <w:r w:rsidRPr="00B05491">
        <w:rPr>
          <w:rFonts w:ascii="Times New Roman" w:hAnsi="Times New Roman"/>
          <w:sz w:val="24"/>
          <w:szCs w:val="24"/>
        </w:rPr>
        <w:t>действия</w:t>
      </w:r>
      <w:r w:rsidRPr="00B05491">
        <w:rPr>
          <w:rFonts w:ascii="Times New Roman" w:hAnsi="Times New Roman"/>
          <w:sz w:val="24"/>
          <w:szCs w:val="24"/>
          <w:lang w:val="en-US"/>
        </w:rPr>
        <w:t xml:space="preserve">. </w:t>
      </w:r>
    </w:p>
    <w:p w14:paraId="363FE69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Модальные</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 xml:space="preserve">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их</w:t>
      </w:r>
      <w:r w:rsidRPr="00B05491">
        <w:rPr>
          <w:rFonts w:ascii="Times New Roman" w:hAnsi="Times New Roman"/>
          <w:sz w:val="24"/>
          <w:szCs w:val="24"/>
          <w:lang w:val="en-US"/>
        </w:rPr>
        <w:t xml:space="preserve"> </w:t>
      </w:r>
      <w:r w:rsidRPr="00B05491">
        <w:rPr>
          <w:rFonts w:ascii="Times New Roman" w:hAnsi="Times New Roman"/>
          <w:sz w:val="24"/>
          <w:szCs w:val="24"/>
        </w:rPr>
        <w:t>эквиваленты</w:t>
      </w:r>
      <w:r w:rsidRPr="00B05491">
        <w:rPr>
          <w:rFonts w:ascii="Times New Roman" w:hAnsi="Times New Roman"/>
          <w:sz w:val="24"/>
          <w:szCs w:val="24"/>
          <w:lang w:val="en-US"/>
        </w:rPr>
        <w:t xml:space="preserve"> (can/be able to, could, must/have to, may, might, should, shall, would, will, need). </w:t>
      </w:r>
    </w:p>
    <w:p w14:paraId="4C7E5A9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Неличные</w:t>
      </w:r>
      <w:r w:rsidRPr="00B05491">
        <w:rPr>
          <w:rFonts w:ascii="Times New Roman" w:hAnsi="Times New Roman"/>
          <w:sz w:val="24"/>
          <w:szCs w:val="24"/>
          <w:lang w:val="en-US"/>
        </w:rPr>
        <w:t xml:space="preserve"> </w:t>
      </w:r>
      <w:r w:rsidRPr="00B05491">
        <w:rPr>
          <w:rFonts w:ascii="Times New Roman" w:hAnsi="Times New Roman"/>
          <w:sz w:val="24"/>
          <w:szCs w:val="24"/>
        </w:rPr>
        <w:t>формы</w:t>
      </w:r>
      <w:r w:rsidRPr="00B05491">
        <w:rPr>
          <w:rFonts w:ascii="Times New Roman" w:hAnsi="Times New Roman"/>
          <w:sz w:val="24"/>
          <w:szCs w:val="24"/>
          <w:lang w:val="en-US"/>
        </w:rPr>
        <w:t xml:space="preserve"> </w:t>
      </w:r>
      <w:r w:rsidRPr="00B05491">
        <w:rPr>
          <w:rFonts w:ascii="Times New Roman" w:hAnsi="Times New Roman"/>
          <w:sz w:val="24"/>
          <w:szCs w:val="24"/>
        </w:rPr>
        <w:t>глагола</w:t>
      </w:r>
      <w:r w:rsidRPr="00B05491">
        <w:rPr>
          <w:rFonts w:ascii="Times New Roman" w:hAnsi="Times New Roman"/>
          <w:sz w:val="24"/>
          <w:szCs w:val="24"/>
          <w:lang w:val="en-US"/>
        </w:rPr>
        <w:t xml:space="preserve"> – </w:t>
      </w:r>
      <w:r w:rsidRPr="00B05491">
        <w:rPr>
          <w:rFonts w:ascii="Times New Roman" w:hAnsi="Times New Roman"/>
          <w:sz w:val="24"/>
          <w:szCs w:val="24"/>
        </w:rPr>
        <w:t>инфинитив</w:t>
      </w:r>
      <w:r w:rsidRPr="00B05491">
        <w:rPr>
          <w:rFonts w:ascii="Times New Roman" w:hAnsi="Times New Roman"/>
          <w:sz w:val="24"/>
          <w:szCs w:val="24"/>
          <w:lang w:val="en-US"/>
        </w:rPr>
        <w:t xml:space="preserve">, </w:t>
      </w:r>
      <w:r w:rsidRPr="00B05491">
        <w:rPr>
          <w:rFonts w:ascii="Times New Roman" w:hAnsi="Times New Roman"/>
          <w:sz w:val="24"/>
          <w:szCs w:val="24"/>
        </w:rPr>
        <w:t>герундий</w:t>
      </w:r>
      <w:r w:rsidRPr="00B05491">
        <w:rPr>
          <w:rFonts w:ascii="Times New Roman" w:hAnsi="Times New Roman"/>
          <w:sz w:val="24"/>
          <w:szCs w:val="24"/>
          <w:lang w:val="en-US"/>
        </w:rPr>
        <w:t xml:space="preserve">, </w:t>
      </w:r>
      <w:r w:rsidRPr="00B05491">
        <w:rPr>
          <w:rFonts w:ascii="Times New Roman" w:hAnsi="Times New Roman"/>
          <w:sz w:val="24"/>
          <w:szCs w:val="24"/>
        </w:rPr>
        <w:t>причастие</w:t>
      </w:r>
      <w:r w:rsidRPr="00B05491">
        <w:rPr>
          <w:rFonts w:ascii="Times New Roman" w:hAnsi="Times New Roman"/>
          <w:sz w:val="24"/>
          <w:szCs w:val="24"/>
          <w:lang w:val="en-US"/>
        </w:rPr>
        <w:t xml:space="preserve"> (Participle I </w:t>
      </w:r>
      <w:r w:rsidRPr="00B05491">
        <w:rPr>
          <w:rFonts w:ascii="Times New Roman" w:hAnsi="Times New Roman"/>
          <w:sz w:val="24"/>
          <w:szCs w:val="24"/>
        </w:rPr>
        <w:t>и</w:t>
      </w:r>
      <w:r w:rsidRPr="00B05491">
        <w:rPr>
          <w:rFonts w:ascii="Times New Roman" w:hAnsi="Times New Roman"/>
          <w:sz w:val="24"/>
          <w:szCs w:val="24"/>
          <w:lang w:val="en-US"/>
        </w:rPr>
        <w:t xml:space="preserve"> Participle II), </w:t>
      </w:r>
      <w:r w:rsidRPr="00B05491">
        <w:rPr>
          <w:rFonts w:ascii="Times New Roman" w:hAnsi="Times New Roman"/>
          <w:sz w:val="24"/>
          <w:szCs w:val="24"/>
        </w:rPr>
        <w:t>причастия</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функции</w:t>
      </w:r>
      <w:r w:rsidRPr="00B05491">
        <w:rPr>
          <w:rFonts w:ascii="Times New Roman" w:hAnsi="Times New Roman"/>
          <w:sz w:val="24"/>
          <w:szCs w:val="24"/>
          <w:lang w:val="en-US"/>
        </w:rPr>
        <w:t xml:space="preserve"> </w:t>
      </w:r>
      <w:r w:rsidRPr="00B05491">
        <w:rPr>
          <w:rFonts w:ascii="Times New Roman" w:hAnsi="Times New Roman"/>
          <w:sz w:val="24"/>
          <w:szCs w:val="24"/>
        </w:rPr>
        <w:t>определения</w:t>
      </w:r>
      <w:r w:rsidRPr="00B05491">
        <w:rPr>
          <w:rFonts w:ascii="Times New Roman" w:hAnsi="Times New Roman"/>
          <w:sz w:val="24"/>
          <w:szCs w:val="24"/>
          <w:lang w:val="en-US"/>
        </w:rPr>
        <w:t xml:space="preserve"> (Participle I – a playing child, Participle II – a written text).</w:t>
      </w:r>
    </w:p>
    <w:p w14:paraId="266638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Определённый, неопределённый и нулевой артикли. </w:t>
      </w:r>
    </w:p>
    <w:p w14:paraId="3AA4E52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существительные во множественном числе, образованных по правилу, и исключения. </w:t>
      </w:r>
    </w:p>
    <w:p w14:paraId="62F6E4B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Неисчисляемые имена существительные, имеющие форму только множественного числа. </w:t>
      </w:r>
    </w:p>
    <w:p w14:paraId="34B08C5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Притяжательный падеж имён существительных.</w:t>
      </w:r>
    </w:p>
    <w:p w14:paraId="7404628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14:paraId="6744EA7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Порядок следования нескольких прилагательных (мнение – размер – возраст – цвет – происхождение).</w:t>
      </w:r>
    </w:p>
    <w:p w14:paraId="59E31F1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Слова</w:t>
      </w:r>
      <w:r w:rsidRPr="00B05491">
        <w:rPr>
          <w:rFonts w:ascii="Times New Roman" w:hAnsi="Times New Roman"/>
          <w:sz w:val="24"/>
          <w:szCs w:val="24"/>
          <w:lang w:val="en-US"/>
        </w:rPr>
        <w:t xml:space="preserve">,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количество</w:t>
      </w:r>
      <w:r w:rsidRPr="00B05491">
        <w:rPr>
          <w:rFonts w:ascii="Times New Roman" w:hAnsi="Times New Roman"/>
          <w:sz w:val="24"/>
          <w:szCs w:val="24"/>
          <w:lang w:val="en-US"/>
        </w:rPr>
        <w:t xml:space="preserve"> (many/much, little/a little, few/a few, a lot of). </w:t>
      </w:r>
    </w:p>
    <w:p w14:paraId="792D4D2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9F51A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Количественные и порядковые числительные. </w:t>
      </w:r>
    </w:p>
    <w:p w14:paraId="2B19760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Предлоги места, времени, направления, предлоги, употребляемые с глаголами в страдательном залоге. </w:t>
      </w:r>
    </w:p>
    <w:p w14:paraId="0AD2297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96.6.3. Социокультурные знания и умения.</w:t>
      </w:r>
    </w:p>
    <w:p w14:paraId="3B8D66D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AAE165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39B43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3667F57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D414C8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D21662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96.6.4. Компенсаторные умения.</w:t>
      </w:r>
    </w:p>
    <w:p w14:paraId="6559C0B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F42E35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417E5D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 Содержание обучения в 11 классе.</w:t>
      </w:r>
    </w:p>
    <w:p w14:paraId="23D9E25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96.7.1. Коммуникативные умения.</w:t>
      </w:r>
    </w:p>
    <w:p w14:paraId="78CC1C8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Совершенствование умения общаться в устной и письменной форме, используя </w:t>
      </w:r>
      <w:r w:rsidRPr="00B05491">
        <w:rPr>
          <w:rFonts w:ascii="Times New Roman" w:hAnsi="Times New Roman"/>
          <w:sz w:val="24"/>
          <w:szCs w:val="24"/>
        </w:rPr>
        <w:lastRenderedPageBreak/>
        <w:t>рецептивные и продуктивные виды речевой деятельности в рамках тематического содержания речи.</w:t>
      </w:r>
    </w:p>
    <w:p w14:paraId="496E945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323CF99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Внешность и характеристика человека, литературного персонажа. </w:t>
      </w:r>
    </w:p>
    <w:p w14:paraId="6840BE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CA8D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391BA6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14:paraId="38A918B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A255A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14:paraId="16147BE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Туризм. Виды отдыха. Экотуризм. Путешествия по России и зарубежным странам.</w:t>
      </w:r>
    </w:p>
    <w:p w14:paraId="2AE2640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14:paraId="4A25085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9BE8FC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E9DD34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BE2CE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96.7.1.1. Говорение.</w:t>
      </w:r>
    </w:p>
    <w:p w14:paraId="15CE182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E814F6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61D02E4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A8D6B4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E58A5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9D8005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E91C91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диалога – до 9 реплик со стороны каждого собеседника.</w:t>
      </w:r>
    </w:p>
    <w:p w14:paraId="49DB8B9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коммуникативных умений монологической речи:</w:t>
      </w:r>
    </w:p>
    <w:p w14:paraId="0687B1D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1EBF757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209BAE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повествование/сообщение; </w:t>
      </w:r>
    </w:p>
    <w:p w14:paraId="3A533E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рассуждение; </w:t>
      </w:r>
    </w:p>
    <w:p w14:paraId="2690A80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68A3ED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устное представление (презентация) результатов выполненной проектной работы.</w:t>
      </w:r>
    </w:p>
    <w:p w14:paraId="5099064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w:t>
      </w:r>
      <w:r w:rsidRPr="00B05491">
        <w:rPr>
          <w:rFonts w:ascii="Times New Roman" w:hAnsi="Times New Roman"/>
          <w:sz w:val="24"/>
          <w:szCs w:val="24"/>
        </w:rPr>
        <w:lastRenderedPageBreak/>
        <w:t>графиков и(или) без их использования.</w:t>
      </w:r>
    </w:p>
    <w:p w14:paraId="1992EC0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монологического высказывания – 14–15 фраз.</w:t>
      </w:r>
    </w:p>
    <w:p w14:paraId="3474686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96.7.1.2. Аудирование.</w:t>
      </w:r>
    </w:p>
    <w:p w14:paraId="70D7392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BB843F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713460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971327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6AA99A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14:paraId="59D4CCE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Время звучания текста/текстов для аудирования – до 2,5 минуты.</w:t>
      </w:r>
    </w:p>
    <w:p w14:paraId="53C630E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96.7.1.3. Смысловое чтение.</w:t>
      </w:r>
    </w:p>
    <w:p w14:paraId="754E1BF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50932EE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97BA7B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с пониманием нужной/интересующей/запрашиваемой информации предполагает </w:t>
      </w:r>
      <w:r w:rsidRPr="00B05491">
        <w:rPr>
          <w:rFonts w:ascii="Times New Roman" w:hAnsi="Times New Roman"/>
          <w:sz w:val="24"/>
          <w:szCs w:val="24"/>
        </w:rPr>
        <w:lastRenderedPageBreak/>
        <w:t xml:space="preserve">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7DEEA9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DDB1A3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14:paraId="7988BA7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D6754C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14:paraId="502D455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текста/текстов для чтения – до 600–800 слов.</w:t>
      </w:r>
    </w:p>
    <w:p w14:paraId="73CAFB8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96.7.1.4. Письменная речь.</w:t>
      </w:r>
    </w:p>
    <w:p w14:paraId="4D1FE50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умений письменной речи:</w:t>
      </w:r>
    </w:p>
    <w:p w14:paraId="5BA1EA9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14:paraId="6DB0E99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36FEE83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C1EE75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89D9CE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14:paraId="5199B2B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14:paraId="106A247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96.7.2. Языковые знания и навыки.</w:t>
      </w:r>
    </w:p>
    <w:p w14:paraId="5305F17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96.7.2.1. Фонетическая сторона речи.</w:t>
      </w:r>
    </w:p>
    <w:p w14:paraId="260CAB2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F0F0A5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0C087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5BAD8FC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96.7.2.2. Орфография и пунктуация.</w:t>
      </w:r>
    </w:p>
    <w:p w14:paraId="2C728BC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Правильное написание изученных слов.</w:t>
      </w:r>
    </w:p>
    <w:p w14:paraId="4168549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A82DB4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923479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97EAEB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96.7.2.3. Лексическая сторона речи.</w:t>
      </w:r>
    </w:p>
    <w:p w14:paraId="5C029A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DB9A5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5BCE45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способы словообразования: </w:t>
      </w:r>
    </w:p>
    <w:p w14:paraId="3A914E8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аффиксация: </w:t>
      </w:r>
    </w:p>
    <w:p w14:paraId="737D5D5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образование глаголов при помощи префиксов dis-, mis-, re-, over-, under-  и суффиксов -ise/-ize, -en; </w:t>
      </w:r>
    </w:p>
    <w:p w14:paraId="2B73A2F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14:paraId="0E3F79A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14:paraId="342BD88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наречий при помощи префиксов un-, in-/im-, il-/ir- и суффикса -ly; </w:t>
      </w:r>
    </w:p>
    <w:p w14:paraId="111ECED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числительных при помощи суффиксов -teen, -ty, -th; </w:t>
      </w:r>
    </w:p>
    <w:p w14:paraId="65F119F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словосложение: </w:t>
      </w:r>
    </w:p>
    <w:p w14:paraId="6D7E041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существительных путём соединения основ существительных (football);</w:t>
      </w:r>
    </w:p>
    <w:p w14:paraId="16703E7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14:paraId="6B1895E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14:paraId="293C57E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B04F26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прилагательных путём соединения наречия с основой причастия II (well-behaved);</w:t>
      </w:r>
    </w:p>
    <w:p w14:paraId="57D3A60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14:paraId="6D94D06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конверсия: </w:t>
      </w:r>
    </w:p>
    <w:p w14:paraId="010CD1C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образование имён существительных от неопределённой формы глаголов (to run – a run);</w:t>
      </w:r>
    </w:p>
    <w:p w14:paraId="63D93DA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имён существительных от прилагательных (rich people – the rich);</w:t>
      </w:r>
    </w:p>
    <w:p w14:paraId="201FE3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глаголов от имён существительных (a hand – to hand);</w:t>
      </w:r>
    </w:p>
    <w:p w14:paraId="025545E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глаголов от имён прилагательных (cool – to cool).</w:t>
      </w:r>
    </w:p>
    <w:p w14:paraId="1C6892C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Имена прилагательные на -ed и -ing (excited – exciting).</w:t>
      </w:r>
    </w:p>
    <w:p w14:paraId="72D2C10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A44A60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14:paraId="56A31F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96.7.2.4. Грамматическая сторона речи.</w:t>
      </w:r>
    </w:p>
    <w:p w14:paraId="4B024F3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2A4D88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9128E3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7E6235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It. </w:t>
      </w:r>
    </w:p>
    <w:p w14:paraId="32E7120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There + to be. </w:t>
      </w:r>
    </w:p>
    <w:p w14:paraId="65AB8AA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глагольными</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w:t>
      </w:r>
      <w:r w:rsidRPr="00B05491">
        <w:rPr>
          <w:rFonts w:ascii="Times New Roman" w:hAnsi="Times New Roman"/>
          <w:sz w:val="24"/>
          <w:szCs w:val="24"/>
        </w:rPr>
        <w:t>содержащими</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w:t>
      </w:r>
      <w:r w:rsidRPr="00B05491">
        <w:rPr>
          <w:rFonts w:ascii="Times New Roman" w:hAnsi="Times New Roman"/>
          <w:sz w:val="24"/>
          <w:szCs w:val="24"/>
        </w:rPr>
        <w:t>связки</w:t>
      </w:r>
      <w:r w:rsidRPr="00B05491">
        <w:rPr>
          <w:rFonts w:ascii="Times New Roman" w:hAnsi="Times New Roman"/>
          <w:sz w:val="24"/>
          <w:szCs w:val="24"/>
          <w:lang w:val="en-US"/>
        </w:rPr>
        <w:t xml:space="preserve">  to be, to look, to seem, to feel (He looks/seems/feels happy.). </w:t>
      </w:r>
    </w:p>
    <w:p w14:paraId="00F423E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Предложения cо сложным подлежащим – Complex Subject.</w:t>
      </w:r>
    </w:p>
    <w:p w14:paraId="3111537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c</w:t>
      </w:r>
      <w:r w:rsidRPr="00B05491">
        <w:rPr>
          <w:rFonts w:ascii="Times New Roman" w:hAnsi="Times New Roman"/>
          <w:sz w:val="24"/>
          <w:szCs w:val="24"/>
        </w:rPr>
        <w:t>о</w:t>
      </w:r>
      <w:r w:rsidRPr="00B05491">
        <w:rPr>
          <w:rFonts w:ascii="Times New Roman" w:hAnsi="Times New Roman"/>
          <w:sz w:val="24"/>
          <w:szCs w:val="24"/>
          <w:lang w:val="en-US"/>
        </w:rPr>
        <w:t xml:space="preserve"> </w:t>
      </w:r>
      <w:r w:rsidRPr="00B05491">
        <w:rPr>
          <w:rFonts w:ascii="Times New Roman" w:hAnsi="Times New Roman"/>
          <w:sz w:val="24"/>
          <w:szCs w:val="24"/>
        </w:rPr>
        <w:t>сложным</w:t>
      </w:r>
      <w:r w:rsidRPr="00B05491">
        <w:rPr>
          <w:rFonts w:ascii="Times New Roman" w:hAnsi="Times New Roman"/>
          <w:sz w:val="24"/>
          <w:szCs w:val="24"/>
          <w:lang w:val="en-US"/>
        </w:rPr>
        <w:t xml:space="preserve"> </w:t>
      </w:r>
      <w:r w:rsidRPr="00B05491">
        <w:rPr>
          <w:rFonts w:ascii="Times New Roman" w:hAnsi="Times New Roman"/>
          <w:sz w:val="24"/>
          <w:szCs w:val="24"/>
        </w:rPr>
        <w:t>дополнением</w:t>
      </w:r>
      <w:r w:rsidRPr="00B05491">
        <w:rPr>
          <w:rFonts w:ascii="Times New Roman" w:hAnsi="Times New Roman"/>
          <w:sz w:val="24"/>
          <w:szCs w:val="24"/>
          <w:lang w:val="en-US"/>
        </w:rPr>
        <w:t xml:space="preserve"> – Complex Object (I want you to help me. I saw her cross/crossing the road. I want to have my hair cut.).</w:t>
      </w:r>
    </w:p>
    <w:p w14:paraId="00BAF4B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Сложносочинённые предложения с сочинительными союзами and, but, or.</w:t>
      </w:r>
    </w:p>
    <w:p w14:paraId="1F49D2B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союзами и союзными словами because, if, when, where, what, why, how.</w:t>
      </w:r>
    </w:p>
    <w:p w14:paraId="6E25F00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определительными придаточными с союзными словами who, which, that.</w:t>
      </w:r>
    </w:p>
    <w:p w14:paraId="4076A1C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Сложноподчинённые предложения с союзными словами whoever, whatever, however, whenever. </w:t>
      </w:r>
    </w:p>
    <w:p w14:paraId="22280EC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75CCB65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Все</w:t>
      </w:r>
      <w:r w:rsidRPr="00B05491">
        <w:rPr>
          <w:rFonts w:ascii="Times New Roman" w:hAnsi="Times New Roman"/>
          <w:sz w:val="24"/>
          <w:szCs w:val="24"/>
          <w:lang w:val="en-US"/>
        </w:rPr>
        <w:t xml:space="preserve"> </w:t>
      </w:r>
      <w:r w:rsidRPr="00B05491">
        <w:rPr>
          <w:rFonts w:ascii="Times New Roman" w:hAnsi="Times New Roman"/>
          <w:sz w:val="24"/>
          <w:szCs w:val="24"/>
        </w:rPr>
        <w:t>типы</w:t>
      </w:r>
      <w:r w:rsidRPr="00B05491">
        <w:rPr>
          <w:rFonts w:ascii="Times New Roman" w:hAnsi="Times New Roman"/>
          <w:sz w:val="24"/>
          <w:szCs w:val="24"/>
          <w:lang w:val="en-US"/>
        </w:rPr>
        <w:t xml:space="preserve"> </w:t>
      </w:r>
      <w:r w:rsidRPr="00B05491">
        <w:rPr>
          <w:rFonts w:ascii="Times New Roman" w:hAnsi="Times New Roman"/>
          <w:sz w:val="24"/>
          <w:szCs w:val="24"/>
        </w:rPr>
        <w:t>вопросительных</w:t>
      </w:r>
      <w:r w:rsidRPr="00B05491">
        <w:rPr>
          <w:rFonts w:ascii="Times New Roman" w:hAnsi="Times New Roman"/>
          <w:sz w:val="24"/>
          <w:szCs w:val="24"/>
          <w:lang w:val="en-US"/>
        </w:rPr>
        <w:t xml:space="preserve"> </w:t>
      </w:r>
      <w:r w:rsidRPr="00B05491">
        <w:rPr>
          <w:rFonts w:ascii="Times New Roman" w:hAnsi="Times New Roman"/>
          <w:sz w:val="24"/>
          <w:szCs w:val="24"/>
        </w:rPr>
        <w:t>предложений</w:t>
      </w:r>
      <w:r w:rsidRPr="00B05491">
        <w:rPr>
          <w:rFonts w:ascii="Times New Roman" w:hAnsi="Times New Roman"/>
          <w:sz w:val="24"/>
          <w:szCs w:val="24"/>
          <w:lang w:val="en-US"/>
        </w:rPr>
        <w:t xml:space="preserve"> (</w:t>
      </w:r>
      <w:r w:rsidRPr="00B05491">
        <w:rPr>
          <w:rFonts w:ascii="Times New Roman" w:hAnsi="Times New Roman"/>
          <w:sz w:val="24"/>
          <w:szCs w:val="24"/>
        </w:rPr>
        <w:t>общий</w:t>
      </w:r>
      <w:r w:rsidRPr="00B05491">
        <w:rPr>
          <w:rFonts w:ascii="Times New Roman" w:hAnsi="Times New Roman"/>
          <w:sz w:val="24"/>
          <w:szCs w:val="24"/>
          <w:lang w:val="en-US"/>
        </w:rPr>
        <w:t xml:space="preserve">, </w:t>
      </w:r>
      <w:r w:rsidRPr="00B05491">
        <w:rPr>
          <w:rFonts w:ascii="Times New Roman" w:hAnsi="Times New Roman"/>
          <w:sz w:val="24"/>
          <w:szCs w:val="24"/>
        </w:rPr>
        <w:t>специальный</w:t>
      </w:r>
      <w:r w:rsidRPr="00B05491">
        <w:rPr>
          <w:rFonts w:ascii="Times New Roman" w:hAnsi="Times New Roman"/>
          <w:sz w:val="24"/>
          <w:szCs w:val="24"/>
          <w:lang w:val="en-US"/>
        </w:rPr>
        <w:t xml:space="preserve">, </w:t>
      </w:r>
      <w:r w:rsidRPr="00B05491">
        <w:rPr>
          <w:rFonts w:ascii="Times New Roman" w:hAnsi="Times New Roman"/>
          <w:sz w:val="24"/>
          <w:szCs w:val="24"/>
        </w:rPr>
        <w:t>альтернативный</w:t>
      </w:r>
      <w:r w:rsidRPr="00B05491">
        <w:rPr>
          <w:rFonts w:ascii="Times New Roman" w:hAnsi="Times New Roman"/>
          <w:sz w:val="24"/>
          <w:szCs w:val="24"/>
          <w:lang w:val="en-US"/>
        </w:rPr>
        <w:t xml:space="preserve">, </w:t>
      </w:r>
      <w:r w:rsidRPr="00B05491">
        <w:rPr>
          <w:rFonts w:ascii="Times New Roman" w:hAnsi="Times New Roman"/>
          <w:sz w:val="24"/>
          <w:szCs w:val="24"/>
        </w:rPr>
        <w:t>разделительный</w:t>
      </w:r>
      <w:r w:rsidRPr="00B05491">
        <w:rPr>
          <w:rFonts w:ascii="Times New Roman" w:hAnsi="Times New Roman"/>
          <w:sz w:val="24"/>
          <w:szCs w:val="24"/>
          <w:lang w:val="en-US"/>
        </w:rPr>
        <w:t xml:space="preserve"> </w:t>
      </w:r>
      <w:r w:rsidRPr="00B05491">
        <w:rPr>
          <w:rFonts w:ascii="Times New Roman" w:hAnsi="Times New Roman"/>
          <w:sz w:val="24"/>
          <w:szCs w:val="24"/>
        </w:rPr>
        <w:t>вопросы</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Present/Past/Future Simple Tense, Present/Past Continuous Tense, Present/Past Perfect Tense, Present Perfect Continuous Tense). </w:t>
      </w:r>
    </w:p>
    <w:p w14:paraId="497B5E8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CE71D5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Модальные глаголы в косвенной речи в настоящем и прошедшем времени. </w:t>
      </w:r>
    </w:p>
    <w:p w14:paraId="695C7AF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as … as, not so … as, both … and …, either … or, neither … nor. </w:t>
      </w:r>
    </w:p>
    <w:p w14:paraId="1BE5A3E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Предложения с I wish… </w:t>
      </w:r>
    </w:p>
    <w:p w14:paraId="53CDB6C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Конструкции с глаголами на -ing: to love/hate doing smth.</w:t>
      </w:r>
    </w:p>
    <w:p w14:paraId="15E9AC5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c </w:t>
      </w:r>
      <w:r w:rsidRPr="00B05491">
        <w:rPr>
          <w:rFonts w:ascii="Times New Roman" w:hAnsi="Times New Roman"/>
          <w:sz w:val="24"/>
          <w:szCs w:val="24"/>
        </w:rPr>
        <w:t>глаголами</w:t>
      </w:r>
      <w:r w:rsidRPr="00B05491">
        <w:rPr>
          <w:rFonts w:ascii="Times New Roman" w:hAnsi="Times New Roman"/>
          <w:sz w:val="24"/>
          <w:szCs w:val="24"/>
          <w:lang w:val="en-US"/>
        </w:rPr>
        <w:t xml:space="preserve"> to stop, to remember, to forget (</w:t>
      </w:r>
      <w:r w:rsidRPr="00B05491">
        <w:rPr>
          <w:rFonts w:ascii="Times New Roman" w:hAnsi="Times New Roman"/>
          <w:sz w:val="24"/>
          <w:szCs w:val="24"/>
        </w:rPr>
        <w:t>разница</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значении</w:t>
      </w:r>
      <w:r w:rsidRPr="00B05491">
        <w:rPr>
          <w:rFonts w:ascii="Times New Roman" w:hAnsi="Times New Roman"/>
          <w:sz w:val="24"/>
          <w:szCs w:val="24"/>
          <w:lang w:val="en-US"/>
        </w:rPr>
        <w:t xml:space="preserve"> to stop doing smth </w:t>
      </w:r>
      <w:r w:rsidRPr="00B05491">
        <w:rPr>
          <w:rFonts w:ascii="Times New Roman" w:hAnsi="Times New Roman"/>
          <w:sz w:val="24"/>
          <w:szCs w:val="24"/>
        </w:rPr>
        <w:t>и</w:t>
      </w:r>
      <w:r w:rsidRPr="00B05491">
        <w:rPr>
          <w:rFonts w:ascii="Times New Roman" w:hAnsi="Times New Roman"/>
          <w:sz w:val="24"/>
          <w:szCs w:val="24"/>
          <w:lang w:val="en-US"/>
        </w:rPr>
        <w:t xml:space="preserve"> to stop to do smth). </w:t>
      </w:r>
    </w:p>
    <w:p w14:paraId="40843F7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It takes me … to do smth. </w:t>
      </w:r>
    </w:p>
    <w:p w14:paraId="2C84BB1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Конструкция used to + инфинитив глагола. </w:t>
      </w:r>
    </w:p>
    <w:p w14:paraId="7B0A0D8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be/get used to smth, be/get used to doing smth. </w:t>
      </w:r>
    </w:p>
    <w:p w14:paraId="4BB72D9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 prefer, I’d prefer, I’d rather prefer,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предпочтение</w:t>
      </w:r>
      <w:r w:rsidRPr="00B05491">
        <w:rPr>
          <w:rFonts w:ascii="Times New Roman" w:hAnsi="Times New Roman"/>
          <w:sz w:val="24"/>
          <w:szCs w:val="24"/>
          <w:lang w:val="en-US"/>
        </w:rPr>
        <w:t xml:space="preserve">, </w:t>
      </w:r>
      <w:r w:rsidRPr="00B05491">
        <w:rPr>
          <w:rFonts w:ascii="Times New Roman" w:hAnsi="Times New Roman"/>
          <w:sz w:val="24"/>
          <w:szCs w:val="24"/>
        </w:rPr>
        <w:t>а</w:t>
      </w:r>
      <w:r w:rsidRPr="00B05491">
        <w:rPr>
          <w:rFonts w:ascii="Times New Roman" w:hAnsi="Times New Roman"/>
          <w:sz w:val="24"/>
          <w:szCs w:val="24"/>
          <w:lang w:val="en-US"/>
        </w:rPr>
        <w:t xml:space="preserve"> </w:t>
      </w:r>
      <w:r w:rsidRPr="00B05491">
        <w:rPr>
          <w:rFonts w:ascii="Times New Roman" w:hAnsi="Times New Roman"/>
          <w:sz w:val="24"/>
          <w:szCs w:val="24"/>
        </w:rPr>
        <w:t>также</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I’d rather, You’d better. </w:t>
      </w:r>
    </w:p>
    <w:p w14:paraId="4D5D09C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14:paraId="054D87F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A65D2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to be going to, </w:t>
      </w:r>
      <w:r w:rsidRPr="00B05491">
        <w:rPr>
          <w:rFonts w:ascii="Times New Roman" w:hAnsi="Times New Roman"/>
          <w:sz w:val="24"/>
          <w:szCs w:val="24"/>
        </w:rPr>
        <w:t>формы</w:t>
      </w:r>
      <w:r w:rsidRPr="00B05491">
        <w:rPr>
          <w:rFonts w:ascii="Times New Roman" w:hAnsi="Times New Roman"/>
          <w:sz w:val="24"/>
          <w:szCs w:val="24"/>
          <w:lang w:val="en-US"/>
        </w:rPr>
        <w:t xml:space="preserve"> Future Simple Tense </w:t>
      </w:r>
      <w:r w:rsidRPr="00B05491">
        <w:rPr>
          <w:rFonts w:ascii="Times New Roman" w:hAnsi="Times New Roman"/>
          <w:sz w:val="24"/>
          <w:szCs w:val="24"/>
        </w:rPr>
        <w:t>и</w:t>
      </w:r>
      <w:r w:rsidRPr="00B05491">
        <w:rPr>
          <w:rFonts w:ascii="Times New Roman" w:hAnsi="Times New Roman"/>
          <w:sz w:val="24"/>
          <w:szCs w:val="24"/>
          <w:lang w:val="en-US"/>
        </w:rPr>
        <w:t xml:space="preserve"> Present Continuous Tense </w:t>
      </w:r>
      <w:r w:rsidRPr="00B05491">
        <w:rPr>
          <w:rFonts w:ascii="Times New Roman" w:hAnsi="Times New Roman"/>
          <w:sz w:val="24"/>
          <w:szCs w:val="24"/>
        </w:rPr>
        <w:t>для</w:t>
      </w:r>
      <w:r w:rsidRPr="00B05491">
        <w:rPr>
          <w:rFonts w:ascii="Times New Roman" w:hAnsi="Times New Roman"/>
          <w:sz w:val="24"/>
          <w:szCs w:val="24"/>
          <w:lang w:val="en-US"/>
        </w:rPr>
        <w:t xml:space="preserve"> </w:t>
      </w:r>
      <w:r w:rsidRPr="00B05491">
        <w:rPr>
          <w:rFonts w:ascii="Times New Roman" w:hAnsi="Times New Roman"/>
          <w:sz w:val="24"/>
          <w:szCs w:val="24"/>
        </w:rPr>
        <w:t>выражения</w:t>
      </w:r>
      <w:r w:rsidRPr="00B05491">
        <w:rPr>
          <w:rFonts w:ascii="Times New Roman" w:hAnsi="Times New Roman"/>
          <w:sz w:val="24"/>
          <w:szCs w:val="24"/>
          <w:lang w:val="en-US"/>
        </w:rPr>
        <w:t xml:space="preserve"> </w:t>
      </w:r>
      <w:r w:rsidRPr="00B05491">
        <w:rPr>
          <w:rFonts w:ascii="Times New Roman" w:hAnsi="Times New Roman"/>
          <w:sz w:val="24"/>
          <w:szCs w:val="24"/>
        </w:rPr>
        <w:t>будущего</w:t>
      </w:r>
      <w:r w:rsidRPr="00B05491">
        <w:rPr>
          <w:rFonts w:ascii="Times New Roman" w:hAnsi="Times New Roman"/>
          <w:sz w:val="24"/>
          <w:szCs w:val="24"/>
          <w:lang w:val="en-US"/>
        </w:rPr>
        <w:t xml:space="preserve"> </w:t>
      </w:r>
      <w:r w:rsidRPr="00B05491">
        <w:rPr>
          <w:rFonts w:ascii="Times New Roman" w:hAnsi="Times New Roman"/>
          <w:sz w:val="24"/>
          <w:szCs w:val="24"/>
        </w:rPr>
        <w:t>действия</w:t>
      </w:r>
      <w:r w:rsidRPr="00B05491">
        <w:rPr>
          <w:rFonts w:ascii="Times New Roman" w:hAnsi="Times New Roman"/>
          <w:sz w:val="24"/>
          <w:szCs w:val="24"/>
          <w:lang w:val="en-US"/>
        </w:rPr>
        <w:t xml:space="preserve">. </w:t>
      </w:r>
    </w:p>
    <w:p w14:paraId="7F50A07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Модальные</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 xml:space="preserve">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их</w:t>
      </w:r>
      <w:r w:rsidRPr="00B05491">
        <w:rPr>
          <w:rFonts w:ascii="Times New Roman" w:hAnsi="Times New Roman"/>
          <w:sz w:val="24"/>
          <w:szCs w:val="24"/>
          <w:lang w:val="en-US"/>
        </w:rPr>
        <w:t xml:space="preserve"> </w:t>
      </w:r>
      <w:r w:rsidRPr="00B05491">
        <w:rPr>
          <w:rFonts w:ascii="Times New Roman" w:hAnsi="Times New Roman"/>
          <w:sz w:val="24"/>
          <w:szCs w:val="24"/>
        </w:rPr>
        <w:t>эквиваленты</w:t>
      </w:r>
      <w:r w:rsidRPr="00B05491">
        <w:rPr>
          <w:rFonts w:ascii="Times New Roman" w:hAnsi="Times New Roman"/>
          <w:sz w:val="24"/>
          <w:szCs w:val="24"/>
          <w:lang w:val="en-US"/>
        </w:rPr>
        <w:t xml:space="preserve"> (can/be able to, could, must/have to, may, might, should, shall, would, will, need). </w:t>
      </w:r>
    </w:p>
    <w:p w14:paraId="5329296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Неличные</w:t>
      </w:r>
      <w:r w:rsidRPr="00B05491">
        <w:rPr>
          <w:rFonts w:ascii="Times New Roman" w:hAnsi="Times New Roman"/>
          <w:sz w:val="24"/>
          <w:szCs w:val="24"/>
          <w:lang w:val="en-US"/>
        </w:rPr>
        <w:t xml:space="preserve"> </w:t>
      </w:r>
      <w:r w:rsidRPr="00B05491">
        <w:rPr>
          <w:rFonts w:ascii="Times New Roman" w:hAnsi="Times New Roman"/>
          <w:sz w:val="24"/>
          <w:szCs w:val="24"/>
        </w:rPr>
        <w:t>формы</w:t>
      </w:r>
      <w:r w:rsidRPr="00B05491">
        <w:rPr>
          <w:rFonts w:ascii="Times New Roman" w:hAnsi="Times New Roman"/>
          <w:sz w:val="24"/>
          <w:szCs w:val="24"/>
          <w:lang w:val="en-US"/>
        </w:rPr>
        <w:t xml:space="preserve"> </w:t>
      </w:r>
      <w:r w:rsidRPr="00B05491">
        <w:rPr>
          <w:rFonts w:ascii="Times New Roman" w:hAnsi="Times New Roman"/>
          <w:sz w:val="24"/>
          <w:szCs w:val="24"/>
        </w:rPr>
        <w:t>глагола</w:t>
      </w:r>
      <w:r w:rsidRPr="00B05491">
        <w:rPr>
          <w:rFonts w:ascii="Times New Roman" w:hAnsi="Times New Roman"/>
          <w:sz w:val="24"/>
          <w:szCs w:val="24"/>
          <w:lang w:val="en-US"/>
        </w:rPr>
        <w:t xml:space="preserve"> – </w:t>
      </w:r>
      <w:r w:rsidRPr="00B05491">
        <w:rPr>
          <w:rFonts w:ascii="Times New Roman" w:hAnsi="Times New Roman"/>
          <w:sz w:val="24"/>
          <w:szCs w:val="24"/>
        </w:rPr>
        <w:t>инфинитив</w:t>
      </w:r>
      <w:r w:rsidRPr="00B05491">
        <w:rPr>
          <w:rFonts w:ascii="Times New Roman" w:hAnsi="Times New Roman"/>
          <w:sz w:val="24"/>
          <w:szCs w:val="24"/>
          <w:lang w:val="en-US"/>
        </w:rPr>
        <w:t xml:space="preserve">, </w:t>
      </w:r>
      <w:r w:rsidRPr="00B05491">
        <w:rPr>
          <w:rFonts w:ascii="Times New Roman" w:hAnsi="Times New Roman"/>
          <w:sz w:val="24"/>
          <w:szCs w:val="24"/>
        </w:rPr>
        <w:t>герундий</w:t>
      </w:r>
      <w:r w:rsidRPr="00B05491">
        <w:rPr>
          <w:rFonts w:ascii="Times New Roman" w:hAnsi="Times New Roman"/>
          <w:sz w:val="24"/>
          <w:szCs w:val="24"/>
          <w:lang w:val="en-US"/>
        </w:rPr>
        <w:t xml:space="preserve">, </w:t>
      </w:r>
      <w:r w:rsidRPr="00B05491">
        <w:rPr>
          <w:rFonts w:ascii="Times New Roman" w:hAnsi="Times New Roman"/>
          <w:sz w:val="24"/>
          <w:szCs w:val="24"/>
        </w:rPr>
        <w:t>причастие</w:t>
      </w:r>
      <w:r w:rsidRPr="00B05491">
        <w:rPr>
          <w:rFonts w:ascii="Times New Roman" w:hAnsi="Times New Roman"/>
          <w:sz w:val="24"/>
          <w:szCs w:val="24"/>
          <w:lang w:val="en-US"/>
        </w:rPr>
        <w:t xml:space="preserve"> (Participle  I </w:t>
      </w:r>
      <w:r w:rsidRPr="00B05491">
        <w:rPr>
          <w:rFonts w:ascii="Times New Roman" w:hAnsi="Times New Roman"/>
          <w:sz w:val="24"/>
          <w:szCs w:val="24"/>
        </w:rPr>
        <w:t>и</w:t>
      </w:r>
      <w:r w:rsidRPr="00B05491">
        <w:rPr>
          <w:rFonts w:ascii="Times New Roman" w:hAnsi="Times New Roman"/>
          <w:sz w:val="24"/>
          <w:szCs w:val="24"/>
          <w:lang w:val="en-US"/>
        </w:rPr>
        <w:t xml:space="preserve"> Participle II), </w:t>
      </w:r>
      <w:r w:rsidRPr="00B05491">
        <w:rPr>
          <w:rFonts w:ascii="Times New Roman" w:hAnsi="Times New Roman"/>
          <w:sz w:val="24"/>
          <w:szCs w:val="24"/>
        </w:rPr>
        <w:t>причастия</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функции</w:t>
      </w:r>
      <w:r w:rsidRPr="00B05491">
        <w:rPr>
          <w:rFonts w:ascii="Times New Roman" w:hAnsi="Times New Roman"/>
          <w:sz w:val="24"/>
          <w:szCs w:val="24"/>
          <w:lang w:val="en-US"/>
        </w:rPr>
        <w:t xml:space="preserve"> </w:t>
      </w:r>
      <w:r w:rsidRPr="00B05491">
        <w:rPr>
          <w:rFonts w:ascii="Times New Roman" w:hAnsi="Times New Roman"/>
          <w:sz w:val="24"/>
          <w:szCs w:val="24"/>
        </w:rPr>
        <w:t>определения</w:t>
      </w:r>
      <w:r w:rsidRPr="00B05491">
        <w:rPr>
          <w:rFonts w:ascii="Times New Roman" w:hAnsi="Times New Roman"/>
          <w:sz w:val="24"/>
          <w:szCs w:val="24"/>
          <w:lang w:val="en-US"/>
        </w:rPr>
        <w:t xml:space="preserve"> (Participle I – a playing child, Participle II – a written text).</w:t>
      </w:r>
    </w:p>
    <w:p w14:paraId="6D275B5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Определённый, неопределённый и нулевой артикли. </w:t>
      </w:r>
    </w:p>
    <w:p w14:paraId="19E724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существительные во множественном числе, образованных по правилу, и исключения. </w:t>
      </w:r>
    </w:p>
    <w:p w14:paraId="535D956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Неисчисляемые имена существительные, имеющие форму только множественного числа. </w:t>
      </w:r>
    </w:p>
    <w:p w14:paraId="4838819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Притяжательный падеж имён существительных.</w:t>
      </w:r>
    </w:p>
    <w:p w14:paraId="3AD0E93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7B8F5E2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Порядок следования нескольких прилагательных (мнение – размер – возраст – цвет – происхождение).</w:t>
      </w:r>
    </w:p>
    <w:p w14:paraId="461D194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Слова</w:t>
      </w:r>
      <w:r w:rsidRPr="00B05491">
        <w:rPr>
          <w:rFonts w:ascii="Times New Roman" w:hAnsi="Times New Roman"/>
          <w:sz w:val="24"/>
          <w:szCs w:val="24"/>
          <w:lang w:val="en-US"/>
        </w:rPr>
        <w:t xml:space="preserve">,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количество</w:t>
      </w:r>
      <w:r w:rsidRPr="00B05491">
        <w:rPr>
          <w:rFonts w:ascii="Times New Roman" w:hAnsi="Times New Roman"/>
          <w:sz w:val="24"/>
          <w:szCs w:val="24"/>
          <w:lang w:val="en-US"/>
        </w:rPr>
        <w:t xml:space="preserve"> (many/much, little/a little, few/a few, a lot of). </w:t>
      </w:r>
    </w:p>
    <w:p w14:paraId="65606BE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Личные местоимения в именительном и объектном падежах, притяжательные местоимения </w:t>
      </w:r>
      <w:r w:rsidRPr="00B05491">
        <w:rPr>
          <w:rFonts w:ascii="Times New Roman" w:hAnsi="Times New Roman"/>
          <w:sz w:val="24"/>
          <w:szCs w:val="24"/>
        </w:rPr>
        <w:lastRenderedPageBreak/>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F192B7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Количественные и порядковые числительные. </w:t>
      </w:r>
    </w:p>
    <w:p w14:paraId="43A5D2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4B9C34C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96.7.3. Социокультурные знания и умения.</w:t>
      </w:r>
    </w:p>
    <w:p w14:paraId="42A1ED0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90F99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686B9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399A17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78BDA0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B37707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96.7.4. Компенсаторные умения.</w:t>
      </w:r>
    </w:p>
    <w:p w14:paraId="18E27B1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39916E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B05491">
        <w:rPr>
          <w:rFonts w:ascii="Times New Roman" w:hAnsi="Times New Roman"/>
          <w:sz w:val="24"/>
          <w:szCs w:val="24"/>
        </w:rPr>
        <w:lastRenderedPageBreak/>
        <w:t>запрашиваемой информации.</w:t>
      </w:r>
    </w:p>
    <w:p w14:paraId="63110E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 Планируемые результаты освоения программы по английскому языку  на уровне среднего общего образования.</w:t>
      </w:r>
    </w:p>
    <w:p w14:paraId="2078BCA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EB1E9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101C7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5C3DED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4ED3E94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32A9240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w:t>
      </w:r>
    </w:p>
    <w:p w14:paraId="1DD9101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14:paraId="2B4A33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B96C9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C88BEF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0512F43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432F4D0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2) патриотического воспитания:</w:t>
      </w:r>
    </w:p>
    <w:p w14:paraId="08A9D83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6D94A7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90A9AD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76E1E07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526D63A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4995453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7E8CAA9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5784BD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2303AA1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EA011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3DDED92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93D502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3039081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6F73F7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264B1A3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2A3983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7B6C1A5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7D3B666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потребность в физическом совершенствовании, занятиях спортивно-оздоровительной деятельностью;</w:t>
      </w:r>
    </w:p>
    <w:p w14:paraId="6AD36AE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4BBA289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3FB50E7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трудолюбие;</w:t>
      </w:r>
    </w:p>
    <w:p w14:paraId="1FF9AA2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80069D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52EA0DC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81EE0C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53A33F6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8C493A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68617F2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действий, приносящих вред окружающей среде; </w:t>
      </w:r>
    </w:p>
    <w:p w14:paraId="7F58D7C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0E5C00B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w:t>
      </w:r>
    </w:p>
    <w:p w14:paraId="7A93F7C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199610F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D16CF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14:paraId="5F36167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907DEB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96.8.4. В процессе достижения личностных результатов освоения обучающимися </w:t>
      </w:r>
      <w:r w:rsidRPr="00B05491">
        <w:rPr>
          <w:rFonts w:ascii="Times New Roman" w:hAnsi="Times New Roman"/>
          <w:sz w:val="24"/>
          <w:szCs w:val="24"/>
        </w:rPr>
        <w:lastRenderedPageBreak/>
        <w:t>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DF8015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E5993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D6DDE9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B01D20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FE40C3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7AB5B5D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80D7F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14:paraId="28CEF08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14:paraId="25ED713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11CF1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6E5AF73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14:paraId="32CA173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0DE8D7D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38AE3F6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0FC357D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развивать креативное мышление при решении жизненных проблем.</w:t>
      </w:r>
    </w:p>
    <w:p w14:paraId="540EA66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11C30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174FEE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0639F5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научной лингвистической терминологией и ключевыми понятиями;</w:t>
      </w:r>
    </w:p>
    <w:p w14:paraId="38E481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314ED49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83E4E1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945B84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12BAFD9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2A9F717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в познавательную и практическую области жизнедеятельности;</w:t>
      </w:r>
    </w:p>
    <w:p w14:paraId="41D15D8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интегрировать знания из разных предметных областей; </w:t>
      </w:r>
    </w:p>
    <w:p w14:paraId="17FE598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выдвигать новые идеи, предлагать оригинальные подходы и решения; </w:t>
      </w:r>
    </w:p>
    <w:p w14:paraId="13BCE36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проблемы и задачи, допускающие альтернативных решений.</w:t>
      </w:r>
    </w:p>
    <w:p w14:paraId="506C1CE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96.8.5.3. У обучающегося будут сформированы умения работать с информацией как часть познавательных универсальных учебных действий:</w:t>
      </w:r>
    </w:p>
    <w:p w14:paraId="5E9E0F9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0C881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70B92D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оценивать достоверность информации, её соответствие морально-этическим нормам; </w:t>
      </w:r>
    </w:p>
    <w:p w14:paraId="720DD22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44AA1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403D1E2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96.8.5.4. У обучающегося будут сформированы умения общения как часть коммуникативных универсальных учебных действий:</w:t>
      </w:r>
    </w:p>
    <w:p w14:paraId="03B9843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коммуникации во всех сферах жизни;</w:t>
      </w:r>
    </w:p>
    <w:p w14:paraId="7F11527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694C8E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24EC894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215A710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96.8.5.5. У обучающегося будут сформированы умения самоорганизации как часть регулятивных универсальных учебных действий:</w:t>
      </w:r>
    </w:p>
    <w:p w14:paraId="25B01C4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03887E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43C1D1A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7D93CFF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2A9D7B8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7699241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A60B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14:paraId="652D4F1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w:t>
      </w:r>
    </w:p>
    <w:p w14:paraId="163FA32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26411A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приёмы рефлексии для оценки ситуации, выбора верного решения;</w:t>
      </w:r>
    </w:p>
    <w:p w14:paraId="7405E36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соответствие создаваемого устного/письменного текста на иностранном </w:t>
      </w:r>
      <w:r w:rsidRPr="00B05491">
        <w:rPr>
          <w:rFonts w:ascii="Times New Roman" w:hAnsi="Times New Roman"/>
          <w:sz w:val="24"/>
          <w:szCs w:val="24"/>
        </w:rPr>
        <w:lastRenderedPageBreak/>
        <w:t xml:space="preserve">(английском) языке выполняемой коммуникативной задаче; </w:t>
      </w:r>
    </w:p>
    <w:p w14:paraId="20F18E9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созданный речевой продукт в случае необходимости; </w:t>
      </w:r>
    </w:p>
    <w:p w14:paraId="6DF7AB6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5176FD2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5CDBD69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78C4CC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30ECF6E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0DC968C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02C5076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96.8.5.7. У обучающегося будут сформированы умения совместной деятельности:</w:t>
      </w:r>
    </w:p>
    <w:p w14:paraId="5BBA29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w:t>
      </w:r>
    </w:p>
    <w:p w14:paraId="0FDDA63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453E910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C4F905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636133A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14:paraId="23080DB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702590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96.8.7. Предметные результаты освоения программы по английскому языку.  К концу 10 класса обучающийся научится:</w:t>
      </w:r>
    </w:p>
    <w:p w14:paraId="001F3D7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основными видами речевой деятельности:</w:t>
      </w:r>
    </w:p>
    <w:p w14:paraId="4984B2E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говорение: </w:t>
      </w:r>
    </w:p>
    <w:p w14:paraId="02CF164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D95FD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5E2081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201C828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устно излагать результаты выполненной проектной работы (объём – до 14 фраз); </w:t>
      </w:r>
    </w:p>
    <w:p w14:paraId="00C8280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аудирование: </w:t>
      </w:r>
    </w:p>
    <w:p w14:paraId="19B328E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934A91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смысловое чтение: </w:t>
      </w:r>
    </w:p>
    <w:p w14:paraId="4446C84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6A7E3ED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14:paraId="083DCDF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14:paraId="4613735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письменная речь: </w:t>
      </w:r>
    </w:p>
    <w:p w14:paraId="733CBF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C7A258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74FE4A6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5A78A78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61BFF81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заполнять таблицу, кратко фиксируя содержание прочитанного/ прослушанного текста или </w:t>
      </w:r>
      <w:r w:rsidRPr="00B05491">
        <w:rPr>
          <w:rFonts w:ascii="Times New Roman" w:hAnsi="Times New Roman"/>
          <w:sz w:val="24"/>
          <w:szCs w:val="24"/>
        </w:rPr>
        <w:lastRenderedPageBreak/>
        <w:t xml:space="preserve">дополняя информацию в таблице, письменно представлять результаты выполненной проектной работы (объём – до 150 слов); </w:t>
      </w:r>
    </w:p>
    <w:p w14:paraId="1C9CF1C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фонетическими навыками: </w:t>
      </w:r>
    </w:p>
    <w:p w14:paraId="4BF4495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5AD831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C8ADAF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орфографическими навыками: правильно писать изученные слова;</w:t>
      </w:r>
    </w:p>
    <w:p w14:paraId="15FE952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пунктуационными навыками: </w:t>
      </w:r>
    </w:p>
    <w:p w14:paraId="62AC39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414AF2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890AE2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w:t>
      </w:r>
    </w:p>
    <w:p w14:paraId="517519F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родственные слова, образованные с использованием аффиксации:</w:t>
      </w:r>
    </w:p>
    <w:p w14:paraId="14718A0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при помощи префиксов dis-, mis-, re-, over-, under- и суффиксов -ise/-ize; </w:t>
      </w:r>
    </w:p>
    <w:p w14:paraId="62C9B11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имена</w:t>
      </w:r>
      <w:r w:rsidRPr="00B05491">
        <w:rPr>
          <w:rFonts w:ascii="Times New Roman" w:hAnsi="Times New Roman"/>
          <w:sz w:val="24"/>
          <w:szCs w:val="24"/>
          <w:lang w:val="en-US"/>
        </w:rPr>
        <w:t xml:space="preserve"> </w:t>
      </w:r>
      <w:r w:rsidRPr="00B05491">
        <w:rPr>
          <w:rFonts w:ascii="Times New Roman" w:hAnsi="Times New Roman"/>
          <w:sz w:val="24"/>
          <w:szCs w:val="24"/>
        </w:rPr>
        <w:t>существительные</w:t>
      </w:r>
      <w:r w:rsidRPr="00B05491">
        <w:rPr>
          <w:rFonts w:ascii="Times New Roman" w:hAnsi="Times New Roman"/>
          <w:sz w:val="24"/>
          <w:szCs w:val="24"/>
          <w:lang w:val="en-US"/>
        </w:rPr>
        <w:t xml:space="preserve"> </w:t>
      </w:r>
      <w:r w:rsidRPr="00B05491">
        <w:rPr>
          <w:rFonts w:ascii="Times New Roman" w:hAnsi="Times New Roman"/>
          <w:sz w:val="24"/>
          <w:szCs w:val="24"/>
        </w:rPr>
        <w:t>при</w:t>
      </w:r>
      <w:r w:rsidRPr="00B05491">
        <w:rPr>
          <w:rFonts w:ascii="Times New Roman" w:hAnsi="Times New Roman"/>
          <w:sz w:val="24"/>
          <w:szCs w:val="24"/>
          <w:lang w:val="en-US"/>
        </w:rPr>
        <w:t xml:space="preserve"> </w:t>
      </w:r>
      <w:r w:rsidRPr="00B05491">
        <w:rPr>
          <w:rFonts w:ascii="Times New Roman" w:hAnsi="Times New Roman"/>
          <w:sz w:val="24"/>
          <w:szCs w:val="24"/>
        </w:rPr>
        <w:t>помощи</w:t>
      </w:r>
      <w:r w:rsidRPr="00B05491">
        <w:rPr>
          <w:rFonts w:ascii="Times New Roman" w:hAnsi="Times New Roman"/>
          <w:sz w:val="24"/>
          <w:szCs w:val="24"/>
          <w:lang w:val="en-US"/>
        </w:rPr>
        <w:t xml:space="preserve"> </w:t>
      </w:r>
      <w:r w:rsidRPr="00B05491">
        <w:rPr>
          <w:rFonts w:ascii="Times New Roman" w:hAnsi="Times New Roman"/>
          <w:sz w:val="24"/>
          <w:szCs w:val="24"/>
        </w:rPr>
        <w:t>префиксов</w:t>
      </w:r>
      <w:r w:rsidRPr="00B05491">
        <w:rPr>
          <w:rFonts w:ascii="Times New Roman" w:hAnsi="Times New Roman"/>
          <w:sz w:val="24"/>
          <w:szCs w:val="24"/>
          <w:lang w:val="en-US"/>
        </w:rPr>
        <w:t xml:space="preserve"> un-, in-/im-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суффиксов</w:t>
      </w:r>
      <w:r w:rsidRPr="00B05491">
        <w:rPr>
          <w:rFonts w:ascii="Times New Roman" w:hAnsi="Times New Roman"/>
          <w:sz w:val="24"/>
          <w:szCs w:val="24"/>
          <w:lang w:val="en-US"/>
        </w:rPr>
        <w:t xml:space="preserve"> -ance/-ence, -er/-or, -ing, -ist, -ity, -ment, -ness, -sion/-tion, -ship; </w:t>
      </w:r>
    </w:p>
    <w:p w14:paraId="6E9CC60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имена</w:t>
      </w:r>
      <w:r w:rsidRPr="00B05491">
        <w:rPr>
          <w:rFonts w:ascii="Times New Roman" w:hAnsi="Times New Roman"/>
          <w:sz w:val="24"/>
          <w:szCs w:val="24"/>
          <w:lang w:val="en-US"/>
        </w:rPr>
        <w:t xml:space="preserve"> </w:t>
      </w:r>
      <w:r w:rsidRPr="00B05491">
        <w:rPr>
          <w:rFonts w:ascii="Times New Roman" w:hAnsi="Times New Roman"/>
          <w:sz w:val="24"/>
          <w:szCs w:val="24"/>
        </w:rPr>
        <w:t>прилагательные</w:t>
      </w:r>
      <w:r w:rsidRPr="00B05491">
        <w:rPr>
          <w:rFonts w:ascii="Times New Roman" w:hAnsi="Times New Roman"/>
          <w:sz w:val="24"/>
          <w:szCs w:val="24"/>
          <w:lang w:val="en-US"/>
        </w:rPr>
        <w:t xml:space="preserve"> </w:t>
      </w:r>
      <w:r w:rsidRPr="00B05491">
        <w:rPr>
          <w:rFonts w:ascii="Times New Roman" w:hAnsi="Times New Roman"/>
          <w:sz w:val="24"/>
          <w:szCs w:val="24"/>
        </w:rPr>
        <w:t>при</w:t>
      </w:r>
      <w:r w:rsidRPr="00B05491">
        <w:rPr>
          <w:rFonts w:ascii="Times New Roman" w:hAnsi="Times New Roman"/>
          <w:sz w:val="24"/>
          <w:szCs w:val="24"/>
          <w:lang w:val="en-US"/>
        </w:rPr>
        <w:t xml:space="preserve"> </w:t>
      </w:r>
      <w:r w:rsidRPr="00B05491">
        <w:rPr>
          <w:rFonts w:ascii="Times New Roman" w:hAnsi="Times New Roman"/>
          <w:sz w:val="24"/>
          <w:szCs w:val="24"/>
        </w:rPr>
        <w:t>помощи</w:t>
      </w:r>
      <w:r w:rsidRPr="00B05491">
        <w:rPr>
          <w:rFonts w:ascii="Times New Roman" w:hAnsi="Times New Roman"/>
          <w:sz w:val="24"/>
          <w:szCs w:val="24"/>
          <w:lang w:val="en-US"/>
        </w:rPr>
        <w:t xml:space="preserve"> </w:t>
      </w:r>
      <w:r w:rsidRPr="00B05491">
        <w:rPr>
          <w:rFonts w:ascii="Times New Roman" w:hAnsi="Times New Roman"/>
          <w:sz w:val="24"/>
          <w:szCs w:val="24"/>
        </w:rPr>
        <w:t>префиксов</w:t>
      </w:r>
      <w:r w:rsidRPr="00B05491">
        <w:rPr>
          <w:rFonts w:ascii="Times New Roman" w:hAnsi="Times New Roman"/>
          <w:sz w:val="24"/>
          <w:szCs w:val="24"/>
          <w:lang w:val="en-US"/>
        </w:rPr>
        <w:t xml:space="preserve"> un-, in-/im-, inter-, non-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суффиксов</w:t>
      </w:r>
      <w:r w:rsidRPr="00B05491">
        <w:rPr>
          <w:rFonts w:ascii="Times New Roman" w:hAnsi="Times New Roman"/>
          <w:sz w:val="24"/>
          <w:szCs w:val="24"/>
          <w:lang w:val="en-US"/>
        </w:rPr>
        <w:t xml:space="preserve"> -able/-ible, -al, -ed, -ese, -ful, -ian/-an, -ing, -ish, -ive, -less, -ly, -ous, -y;</w:t>
      </w:r>
    </w:p>
    <w:p w14:paraId="0F65FD9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наречия при помощи префиксов un-, in-/im-, и суффикса -ly; </w:t>
      </w:r>
    </w:p>
    <w:p w14:paraId="56BE7E3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числительные при помощи суффиксов -teen, -ty, -th; </w:t>
      </w:r>
    </w:p>
    <w:p w14:paraId="64FD078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 использованием словосложения: </w:t>
      </w:r>
    </w:p>
    <w:p w14:paraId="5A17AAE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существительные путём соединения основ существительных (football); </w:t>
      </w:r>
    </w:p>
    <w:p w14:paraId="590525D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14:paraId="358A21A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сложные существительные путём соединения основ существительных с предлогом (father-in-law); </w:t>
      </w:r>
    </w:p>
    <w:p w14:paraId="0F397D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B971B4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сложных прилагательные путём соединения наречия с основой причастия II (well-behaved); </w:t>
      </w:r>
    </w:p>
    <w:p w14:paraId="5EFF67C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14:paraId="073D6BC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 использованием конверсии:</w:t>
      </w:r>
    </w:p>
    <w:p w14:paraId="5A5D72E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имён существительных от неопределённых форм глаголов (to run – a run); </w:t>
      </w:r>
    </w:p>
    <w:p w14:paraId="4E0D39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имён существительных от прилагательных (rich people – the rich); </w:t>
      </w:r>
    </w:p>
    <w:p w14:paraId="6C51446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глаголов от имён существительных (a hand – to hand); </w:t>
      </w:r>
    </w:p>
    <w:p w14:paraId="04B9866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глаголов от имён прилагательных (cool – to cool);</w:t>
      </w:r>
    </w:p>
    <w:p w14:paraId="5C66ABD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имена прилагательные на -ed и -ing (excited – exciting);</w:t>
      </w:r>
    </w:p>
    <w:p w14:paraId="69DAF8F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08E463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D27A88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357A38D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w:t>
      </w:r>
    </w:p>
    <w:p w14:paraId="2CE431A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14:paraId="4950C1E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It; </w:t>
      </w:r>
    </w:p>
    <w:p w14:paraId="3A2CBC8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There + to be; </w:t>
      </w:r>
    </w:p>
    <w:p w14:paraId="614849B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глагольными конструкциями, содержащими глаголы-связки to be, to look, to seem, to feel; </w:t>
      </w:r>
    </w:p>
    <w:p w14:paraId="2D4031A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cо сложным дополнением – Complex Object; </w:t>
      </w:r>
    </w:p>
    <w:p w14:paraId="12BD43B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сложносочинённые предложения с сочинительными союзами and, but, or;</w:t>
      </w:r>
    </w:p>
    <w:p w14:paraId="01DB5C8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союзами и союзными словами because, if, when, where, what, why, how;</w:t>
      </w:r>
    </w:p>
    <w:p w14:paraId="5778B45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сложноподчинённые предложения с определительными придаточными с союзными </w:t>
      </w:r>
      <w:r w:rsidRPr="00B05491">
        <w:rPr>
          <w:rFonts w:ascii="Times New Roman" w:hAnsi="Times New Roman"/>
          <w:sz w:val="24"/>
          <w:szCs w:val="24"/>
        </w:rPr>
        <w:lastRenderedPageBreak/>
        <w:t>словами who, which, that;</w:t>
      </w:r>
    </w:p>
    <w:p w14:paraId="4CAAD0D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союзными словами whoever, whatever, however, whenever;</w:t>
      </w:r>
    </w:p>
    <w:p w14:paraId="501A75D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22267EC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все</w:t>
      </w:r>
      <w:r w:rsidRPr="00B05491">
        <w:rPr>
          <w:rFonts w:ascii="Times New Roman" w:hAnsi="Times New Roman"/>
          <w:sz w:val="24"/>
          <w:szCs w:val="24"/>
          <w:lang w:val="en-US"/>
        </w:rPr>
        <w:t xml:space="preserve"> </w:t>
      </w:r>
      <w:r w:rsidRPr="00B05491">
        <w:rPr>
          <w:rFonts w:ascii="Times New Roman" w:hAnsi="Times New Roman"/>
          <w:sz w:val="24"/>
          <w:szCs w:val="24"/>
        </w:rPr>
        <w:t>типы</w:t>
      </w:r>
      <w:r w:rsidRPr="00B05491">
        <w:rPr>
          <w:rFonts w:ascii="Times New Roman" w:hAnsi="Times New Roman"/>
          <w:sz w:val="24"/>
          <w:szCs w:val="24"/>
          <w:lang w:val="en-US"/>
        </w:rPr>
        <w:t xml:space="preserve"> </w:t>
      </w:r>
      <w:r w:rsidRPr="00B05491">
        <w:rPr>
          <w:rFonts w:ascii="Times New Roman" w:hAnsi="Times New Roman"/>
          <w:sz w:val="24"/>
          <w:szCs w:val="24"/>
        </w:rPr>
        <w:t>вопросительных</w:t>
      </w:r>
      <w:r w:rsidRPr="00B05491">
        <w:rPr>
          <w:rFonts w:ascii="Times New Roman" w:hAnsi="Times New Roman"/>
          <w:sz w:val="24"/>
          <w:szCs w:val="24"/>
          <w:lang w:val="en-US"/>
        </w:rPr>
        <w:t xml:space="preserve"> </w:t>
      </w:r>
      <w:r w:rsidRPr="00B05491">
        <w:rPr>
          <w:rFonts w:ascii="Times New Roman" w:hAnsi="Times New Roman"/>
          <w:sz w:val="24"/>
          <w:szCs w:val="24"/>
        </w:rPr>
        <w:t>предложений</w:t>
      </w:r>
      <w:r w:rsidRPr="00B05491">
        <w:rPr>
          <w:rFonts w:ascii="Times New Roman" w:hAnsi="Times New Roman"/>
          <w:sz w:val="24"/>
          <w:szCs w:val="24"/>
          <w:lang w:val="en-US"/>
        </w:rPr>
        <w:t xml:space="preserve"> (</w:t>
      </w:r>
      <w:r w:rsidRPr="00B05491">
        <w:rPr>
          <w:rFonts w:ascii="Times New Roman" w:hAnsi="Times New Roman"/>
          <w:sz w:val="24"/>
          <w:szCs w:val="24"/>
        </w:rPr>
        <w:t>общий</w:t>
      </w:r>
      <w:r w:rsidRPr="00B05491">
        <w:rPr>
          <w:rFonts w:ascii="Times New Roman" w:hAnsi="Times New Roman"/>
          <w:sz w:val="24"/>
          <w:szCs w:val="24"/>
          <w:lang w:val="en-US"/>
        </w:rPr>
        <w:t xml:space="preserve">, </w:t>
      </w:r>
      <w:r w:rsidRPr="00B05491">
        <w:rPr>
          <w:rFonts w:ascii="Times New Roman" w:hAnsi="Times New Roman"/>
          <w:sz w:val="24"/>
          <w:szCs w:val="24"/>
        </w:rPr>
        <w:t>специальный</w:t>
      </w:r>
      <w:r w:rsidRPr="00B05491">
        <w:rPr>
          <w:rFonts w:ascii="Times New Roman" w:hAnsi="Times New Roman"/>
          <w:sz w:val="24"/>
          <w:szCs w:val="24"/>
          <w:lang w:val="en-US"/>
        </w:rPr>
        <w:t xml:space="preserve">, </w:t>
      </w:r>
      <w:r w:rsidRPr="00B05491">
        <w:rPr>
          <w:rFonts w:ascii="Times New Roman" w:hAnsi="Times New Roman"/>
          <w:sz w:val="24"/>
          <w:szCs w:val="24"/>
        </w:rPr>
        <w:t>альтернативный</w:t>
      </w:r>
      <w:r w:rsidRPr="00B05491">
        <w:rPr>
          <w:rFonts w:ascii="Times New Roman" w:hAnsi="Times New Roman"/>
          <w:sz w:val="24"/>
          <w:szCs w:val="24"/>
          <w:lang w:val="en-US"/>
        </w:rPr>
        <w:t xml:space="preserve">, </w:t>
      </w:r>
      <w:r w:rsidRPr="00B05491">
        <w:rPr>
          <w:rFonts w:ascii="Times New Roman" w:hAnsi="Times New Roman"/>
          <w:sz w:val="24"/>
          <w:szCs w:val="24"/>
        </w:rPr>
        <w:t>разделительный</w:t>
      </w:r>
      <w:r w:rsidRPr="00B05491">
        <w:rPr>
          <w:rFonts w:ascii="Times New Roman" w:hAnsi="Times New Roman"/>
          <w:sz w:val="24"/>
          <w:szCs w:val="24"/>
          <w:lang w:val="en-US"/>
        </w:rPr>
        <w:t xml:space="preserve"> </w:t>
      </w:r>
      <w:r w:rsidRPr="00B05491">
        <w:rPr>
          <w:rFonts w:ascii="Times New Roman" w:hAnsi="Times New Roman"/>
          <w:sz w:val="24"/>
          <w:szCs w:val="24"/>
        </w:rPr>
        <w:t>вопросы</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Present/Past/Future Simple Tense, Present/Past Continuous Tense, Present/Past Perfect Tense, Present Perfect Continuous Tense); </w:t>
      </w:r>
    </w:p>
    <w:p w14:paraId="39D9BC4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118EDE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модальные глаголы в косвенной речи в настоящем и прошедшем времени; </w:t>
      </w:r>
    </w:p>
    <w:p w14:paraId="646B5EE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as … as, not so … as, both … and …, either … or, neither … nor; </w:t>
      </w:r>
    </w:p>
    <w:p w14:paraId="0625AA4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I wish; </w:t>
      </w:r>
    </w:p>
    <w:p w14:paraId="6E031DA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конструкции с глаголами на -ing: to love/hate doing smth;</w:t>
      </w:r>
    </w:p>
    <w:p w14:paraId="08951C5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c </w:t>
      </w:r>
      <w:r w:rsidRPr="00B05491">
        <w:rPr>
          <w:rFonts w:ascii="Times New Roman" w:hAnsi="Times New Roman"/>
          <w:sz w:val="24"/>
          <w:szCs w:val="24"/>
        </w:rPr>
        <w:t>глаголами</w:t>
      </w:r>
      <w:r w:rsidRPr="00B05491">
        <w:rPr>
          <w:rFonts w:ascii="Times New Roman" w:hAnsi="Times New Roman"/>
          <w:sz w:val="24"/>
          <w:szCs w:val="24"/>
          <w:lang w:val="en-US"/>
        </w:rPr>
        <w:t xml:space="preserve"> to stop, to remember, to forget (</w:t>
      </w:r>
      <w:r w:rsidRPr="00B05491">
        <w:rPr>
          <w:rFonts w:ascii="Times New Roman" w:hAnsi="Times New Roman"/>
          <w:sz w:val="24"/>
          <w:szCs w:val="24"/>
        </w:rPr>
        <w:t>разница</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значении</w:t>
      </w:r>
      <w:r w:rsidRPr="00B05491">
        <w:rPr>
          <w:rFonts w:ascii="Times New Roman" w:hAnsi="Times New Roman"/>
          <w:sz w:val="24"/>
          <w:szCs w:val="24"/>
          <w:lang w:val="en-US"/>
        </w:rPr>
        <w:t xml:space="preserve"> to stop doing smth </w:t>
      </w:r>
      <w:r w:rsidRPr="00B05491">
        <w:rPr>
          <w:rFonts w:ascii="Times New Roman" w:hAnsi="Times New Roman"/>
          <w:sz w:val="24"/>
          <w:szCs w:val="24"/>
        </w:rPr>
        <w:t>и</w:t>
      </w:r>
      <w:r w:rsidRPr="00B05491">
        <w:rPr>
          <w:rFonts w:ascii="Times New Roman" w:hAnsi="Times New Roman"/>
          <w:sz w:val="24"/>
          <w:szCs w:val="24"/>
          <w:lang w:val="en-US"/>
        </w:rPr>
        <w:t xml:space="preserve"> to stop to do smth); </w:t>
      </w:r>
    </w:p>
    <w:p w14:paraId="5B6CB72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It takes me … to do smth;</w:t>
      </w:r>
    </w:p>
    <w:p w14:paraId="74BC326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конструкция used to + инфинитив глагола;</w:t>
      </w:r>
    </w:p>
    <w:p w14:paraId="72E7942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be/get used to smth, be/get used to doing smth; </w:t>
      </w:r>
    </w:p>
    <w:p w14:paraId="392C8A0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 prefer, I’d prefer, I’d rather prefer,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предпочтение</w:t>
      </w:r>
      <w:r w:rsidRPr="00B05491">
        <w:rPr>
          <w:rFonts w:ascii="Times New Roman" w:hAnsi="Times New Roman"/>
          <w:sz w:val="24"/>
          <w:szCs w:val="24"/>
          <w:lang w:val="en-US"/>
        </w:rPr>
        <w:t xml:space="preserve">, </w:t>
      </w:r>
      <w:r w:rsidRPr="00B05491">
        <w:rPr>
          <w:rFonts w:ascii="Times New Roman" w:hAnsi="Times New Roman"/>
          <w:sz w:val="24"/>
          <w:szCs w:val="24"/>
        </w:rPr>
        <w:t>а</w:t>
      </w:r>
      <w:r w:rsidRPr="00B05491">
        <w:rPr>
          <w:rFonts w:ascii="Times New Roman" w:hAnsi="Times New Roman"/>
          <w:sz w:val="24"/>
          <w:szCs w:val="24"/>
          <w:lang w:val="en-US"/>
        </w:rPr>
        <w:t xml:space="preserve"> </w:t>
      </w:r>
      <w:r w:rsidRPr="00B05491">
        <w:rPr>
          <w:rFonts w:ascii="Times New Roman" w:hAnsi="Times New Roman"/>
          <w:sz w:val="24"/>
          <w:szCs w:val="24"/>
        </w:rPr>
        <w:t>также</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конструкций</w:t>
      </w:r>
      <w:r w:rsidRPr="00B05491">
        <w:rPr>
          <w:rFonts w:ascii="Times New Roman" w:hAnsi="Times New Roman"/>
          <w:sz w:val="24"/>
          <w:szCs w:val="24"/>
          <w:lang w:val="en-US"/>
        </w:rPr>
        <w:t xml:space="preserve"> I’d rather, You’d better; </w:t>
      </w:r>
    </w:p>
    <w:p w14:paraId="7CB8A00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14:paraId="51E0638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856AEA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to be going to, </w:t>
      </w:r>
      <w:r w:rsidRPr="00B05491">
        <w:rPr>
          <w:rFonts w:ascii="Times New Roman" w:hAnsi="Times New Roman"/>
          <w:sz w:val="24"/>
          <w:szCs w:val="24"/>
        </w:rPr>
        <w:t>формы</w:t>
      </w:r>
      <w:r w:rsidRPr="00B05491">
        <w:rPr>
          <w:rFonts w:ascii="Times New Roman" w:hAnsi="Times New Roman"/>
          <w:sz w:val="24"/>
          <w:szCs w:val="24"/>
          <w:lang w:val="en-US"/>
        </w:rPr>
        <w:t xml:space="preserve"> Future Simple Tense </w:t>
      </w:r>
      <w:r w:rsidRPr="00B05491">
        <w:rPr>
          <w:rFonts w:ascii="Times New Roman" w:hAnsi="Times New Roman"/>
          <w:sz w:val="24"/>
          <w:szCs w:val="24"/>
        </w:rPr>
        <w:t>и</w:t>
      </w:r>
      <w:r w:rsidRPr="00B05491">
        <w:rPr>
          <w:rFonts w:ascii="Times New Roman" w:hAnsi="Times New Roman"/>
          <w:sz w:val="24"/>
          <w:szCs w:val="24"/>
          <w:lang w:val="en-US"/>
        </w:rPr>
        <w:t xml:space="preserve"> Present Continuous Tense </w:t>
      </w:r>
      <w:r w:rsidRPr="00B05491">
        <w:rPr>
          <w:rFonts w:ascii="Times New Roman" w:hAnsi="Times New Roman"/>
          <w:sz w:val="24"/>
          <w:szCs w:val="24"/>
        </w:rPr>
        <w:t>для</w:t>
      </w:r>
      <w:r w:rsidRPr="00B05491">
        <w:rPr>
          <w:rFonts w:ascii="Times New Roman" w:hAnsi="Times New Roman"/>
          <w:sz w:val="24"/>
          <w:szCs w:val="24"/>
          <w:lang w:val="en-US"/>
        </w:rPr>
        <w:t xml:space="preserve"> </w:t>
      </w:r>
      <w:r w:rsidRPr="00B05491">
        <w:rPr>
          <w:rFonts w:ascii="Times New Roman" w:hAnsi="Times New Roman"/>
          <w:sz w:val="24"/>
          <w:szCs w:val="24"/>
        </w:rPr>
        <w:t>выражения</w:t>
      </w:r>
      <w:r w:rsidRPr="00B05491">
        <w:rPr>
          <w:rFonts w:ascii="Times New Roman" w:hAnsi="Times New Roman"/>
          <w:sz w:val="24"/>
          <w:szCs w:val="24"/>
          <w:lang w:val="en-US"/>
        </w:rPr>
        <w:t xml:space="preserve"> </w:t>
      </w:r>
      <w:r w:rsidRPr="00B05491">
        <w:rPr>
          <w:rFonts w:ascii="Times New Roman" w:hAnsi="Times New Roman"/>
          <w:sz w:val="24"/>
          <w:szCs w:val="24"/>
        </w:rPr>
        <w:t>будущего</w:t>
      </w:r>
      <w:r w:rsidRPr="00B05491">
        <w:rPr>
          <w:rFonts w:ascii="Times New Roman" w:hAnsi="Times New Roman"/>
          <w:sz w:val="24"/>
          <w:szCs w:val="24"/>
          <w:lang w:val="en-US"/>
        </w:rPr>
        <w:t xml:space="preserve"> </w:t>
      </w:r>
      <w:r w:rsidRPr="00B05491">
        <w:rPr>
          <w:rFonts w:ascii="Times New Roman" w:hAnsi="Times New Roman"/>
          <w:sz w:val="24"/>
          <w:szCs w:val="24"/>
        </w:rPr>
        <w:t>действия</w:t>
      </w:r>
      <w:r w:rsidRPr="00B05491">
        <w:rPr>
          <w:rFonts w:ascii="Times New Roman" w:hAnsi="Times New Roman"/>
          <w:sz w:val="24"/>
          <w:szCs w:val="24"/>
          <w:lang w:val="en-US"/>
        </w:rPr>
        <w:t xml:space="preserve">; </w:t>
      </w:r>
    </w:p>
    <w:p w14:paraId="2077CF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модальные</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 xml:space="preserve">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их</w:t>
      </w:r>
      <w:r w:rsidRPr="00B05491">
        <w:rPr>
          <w:rFonts w:ascii="Times New Roman" w:hAnsi="Times New Roman"/>
          <w:sz w:val="24"/>
          <w:szCs w:val="24"/>
          <w:lang w:val="en-US"/>
        </w:rPr>
        <w:t xml:space="preserve"> </w:t>
      </w:r>
      <w:r w:rsidRPr="00B05491">
        <w:rPr>
          <w:rFonts w:ascii="Times New Roman" w:hAnsi="Times New Roman"/>
          <w:sz w:val="24"/>
          <w:szCs w:val="24"/>
        </w:rPr>
        <w:t>эквиваленты</w:t>
      </w:r>
      <w:r w:rsidRPr="00B05491">
        <w:rPr>
          <w:rFonts w:ascii="Times New Roman" w:hAnsi="Times New Roman"/>
          <w:sz w:val="24"/>
          <w:szCs w:val="24"/>
          <w:lang w:val="en-US"/>
        </w:rPr>
        <w:t xml:space="preserve"> (can/be able to, could, must/have to, may, might, should, shall, would, will, need); </w:t>
      </w:r>
    </w:p>
    <w:p w14:paraId="2F662B5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lastRenderedPageBreak/>
        <w:t>неличные</w:t>
      </w:r>
      <w:r w:rsidRPr="00B05491">
        <w:rPr>
          <w:rFonts w:ascii="Times New Roman" w:hAnsi="Times New Roman"/>
          <w:sz w:val="24"/>
          <w:szCs w:val="24"/>
          <w:lang w:val="en-US"/>
        </w:rPr>
        <w:t xml:space="preserve"> </w:t>
      </w:r>
      <w:r w:rsidRPr="00B05491">
        <w:rPr>
          <w:rFonts w:ascii="Times New Roman" w:hAnsi="Times New Roman"/>
          <w:sz w:val="24"/>
          <w:szCs w:val="24"/>
        </w:rPr>
        <w:t>формы</w:t>
      </w:r>
      <w:r w:rsidRPr="00B05491">
        <w:rPr>
          <w:rFonts w:ascii="Times New Roman" w:hAnsi="Times New Roman"/>
          <w:sz w:val="24"/>
          <w:szCs w:val="24"/>
          <w:lang w:val="en-US"/>
        </w:rPr>
        <w:t xml:space="preserve"> </w:t>
      </w:r>
      <w:r w:rsidRPr="00B05491">
        <w:rPr>
          <w:rFonts w:ascii="Times New Roman" w:hAnsi="Times New Roman"/>
          <w:sz w:val="24"/>
          <w:szCs w:val="24"/>
        </w:rPr>
        <w:t>глагола</w:t>
      </w:r>
      <w:r w:rsidRPr="00B05491">
        <w:rPr>
          <w:rFonts w:ascii="Times New Roman" w:hAnsi="Times New Roman"/>
          <w:sz w:val="24"/>
          <w:szCs w:val="24"/>
          <w:lang w:val="en-US"/>
        </w:rPr>
        <w:t xml:space="preserve"> – </w:t>
      </w:r>
      <w:r w:rsidRPr="00B05491">
        <w:rPr>
          <w:rFonts w:ascii="Times New Roman" w:hAnsi="Times New Roman"/>
          <w:sz w:val="24"/>
          <w:szCs w:val="24"/>
        </w:rPr>
        <w:t>инфинитив</w:t>
      </w:r>
      <w:r w:rsidRPr="00B05491">
        <w:rPr>
          <w:rFonts w:ascii="Times New Roman" w:hAnsi="Times New Roman"/>
          <w:sz w:val="24"/>
          <w:szCs w:val="24"/>
          <w:lang w:val="en-US"/>
        </w:rPr>
        <w:t xml:space="preserve">, </w:t>
      </w:r>
      <w:r w:rsidRPr="00B05491">
        <w:rPr>
          <w:rFonts w:ascii="Times New Roman" w:hAnsi="Times New Roman"/>
          <w:sz w:val="24"/>
          <w:szCs w:val="24"/>
        </w:rPr>
        <w:t>герундий</w:t>
      </w:r>
      <w:r w:rsidRPr="00B05491">
        <w:rPr>
          <w:rFonts w:ascii="Times New Roman" w:hAnsi="Times New Roman"/>
          <w:sz w:val="24"/>
          <w:szCs w:val="24"/>
          <w:lang w:val="en-US"/>
        </w:rPr>
        <w:t xml:space="preserve">, </w:t>
      </w:r>
      <w:r w:rsidRPr="00B05491">
        <w:rPr>
          <w:rFonts w:ascii="Times New Roman" w:hAnsi="Times New Roman"/>
          <w:sz w:val="24"/>
          <w:szCs w:val="24"/>
        </w:rPr>
        <w:t>причастие</w:t>
      </w:r>
      <w:r w:rsidRPr="00B05491">
        <w:rPr>
          <w:rFonts w:ascii="Times New Roman" w:hAnsi="Times New Roman"/>
          <w:sz w:val="24"/>
          <w:szCs w:val="24"/>
          <w:lang w:val="en-US"/>
        </w:rPr>
        <w:t xml:space="preserve"> (Participle  I </w:t>
      </w:r>
      <w:r w:rsidRPr="00B05491">
        <w:rPr>
          <w:rFonts w:ascii="Times New Roman" w:hAnsi="Times New Roman"/>
          <w:sz w:val="24"/>
          <w:szCs w:val="24"/>
        </w:rPr>
        <w:t>и</w:t>
      </w:r>
      <w:r w:rsidRPr="00B05491">
        <w:rPr>
          <w:rFonts w:ascii="Times New Roman" w:hAnsi="Times New Roman"/>
          <w:sz w:val="24"/>
          <w:szCs w:val="24"/>
          <w:lang w:val="en-US"/>
        </w:rPr>
        <w:t xml:space="preserve"> Participle II), </w:t>
      </w:r>
      <w:r w:rsidRPr="00B05491">
        <w:rPr>
          <w:rFonts w:ascii="Times New Roman" w:hAnsi="Times New Roman"/>
          <w:sz w:val="24"/>
          <w:szCs w:val="24"/>
        </w:rPr>
        <w:t>причастия</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функции</w:t>
      </w:r>
      <w:r w:rsidRPr="00B05491">
        <w:rPr>
          <w:rFonts w:ascii="Times New Roman" w:hAnsi="Times New Roman"/>
          <w:sz w:val="24"/>
          <w:szCs w:val="24"/>
          <w:lang w:val="en-US"/>
        </w:rPr>
        <w:t xml:space="preserve"> </w:t>
      </w:r>
      <w:r w:rsidRPr="00B05491">
        <w:rPr>
          <w:rFonts w:ascii="Times New Roman" w:hAnsi="Times New Roman"/>
          <w:sz w:val="24"/>
          <w:szCs w:val="24"/>
        </w:rPr>
        <w:t>определения</w:t>
      </w:r>
      <w:r w:rsidRPr="00B05491">
        <w:rPr>
          <w:rFonts w:ascii="Times New Roman" w:hAnsi="Times New Roman"/>
          <w:sz w:val="24"/>
          <w:szCs w:val="24"/>
          <w:lang w:val="en-US"/>
        </w:rPr>
        <w:t xml:space="preserve"> (Participle I – a playing child, Participle II – a written text);</w:t>
      </w:r>
    </w:p>
    <w:p w14:paraId="7D994AC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определённый, неопределённый и нулевой артикли; </w:t>
      </w:r>
    </w:p>
    <w:p w14:paraId="7CD661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существительные во множественном числе, образованных по правилу, и исключения; </w:t>
      </w:r>
    </w:p>
    <w:p w14:paraId="475ACD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неисчисляемые имена существительные, имеющие форму только множественного числа; </w:t>
      </w:r>
    </w:p>
    <w:p w14:paraId="0191F1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притяжательный падеж имён существительных;</w:t>
      </w:r>
    </w:p>
    <w:p w14:paraId="56DBE25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4C87FB2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14:paraId="17BAE5A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слова</w:t>
      </w:r>
      <w:r w:rsidRPr="00B05491">
        <w:rPr>
          <w:rFonts w:ascii="Times New Roman" w:hAnsi="Times New Roman"/>
          <w:sz w:val="24"/>
          <w:szCs w:val="24"/>
          <w:lang w:val="en-US"/>
        </w:rPr>
        <w:t xml:space="preserve">,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количество</w:t>
      </w:r>
      <w:r w:rsidRPr="00B05491">
        <w:rPr>
          <w:rFonts w:ascii="Times New Roman" w:hAnsi="Times New Roman"/>
          <w:sz w:val="24"/>
          <w:szCs w:val="24"/>
          <w:lang w:val="en-US"/>
        </w:rPr>
        <w:t xml:space="preserve"> (many/much, little/a little, few/a few, a lot of);</w:t>
      </w:r>
    </w:p>
    <w:p w14:paraId="7809136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F3956A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14:paraId="25BE9D4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количественные и порядковые числительные; </w:t>
      </w:r>
    </w:p>
    <w:p w14:paraId="1CA4D81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7B0259F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социокультурными знаниями и умениями:</w:t>
      </w:r>
    </w:p>
    <w:p w14:paraId="24417B3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F20F92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F03E10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42DDA86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представлять родную страну и её культуру на иностранном языке; </w:t>
      </w:r>
    </w:p>
    <w:p w14:paraId="4C9375B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14:paraId="501749E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компенсаторными умениями, позволяющими в случае сбоя коммуникации, а также </w:t>
      </w:r>
      <w:r w:rsidRPr="00B05491">
        <w:rPr>
          <w:rFonts w:ascii="Times New Roman" w:hAnsi="Times New Roman"/>
          <w:sz w:val="24"/>
          <w:szCs w:val="24"/>
        </w:rPr>
        <w:lastRenderedPageBreak/>
        <w:t xml:space="preserve">в условиях дефицита языковых средств: </w:t>
      </w:r>
    </w:p>
    <w:p w14:paraId="287A7EF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65294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метапредметными умениями, позволяющими: </w:t>
      </w:r>
    </w:p>
    <w:p w14:paraId="09EDBCC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совершенствовать учебную деятельность по овладению иностранным языком;</w:t>
      </w:r>
    </w:p>
    <w:p w14:paraId="006FB71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8CFF24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14:paraId="3C8E70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F7DBFB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14:paraId="5631206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96.8.8. Предметные результаты освоения программы по английскому языку.  К концу 11 класса обучающийся научится:</w:t>
      </w:r>
    </w:p>
    <w:p w14:paraId="35B412F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основными видами речевой деятельности:</w:t>
      </w:r>
    </w:p>
    <w:p w14:paraId="58484C8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говорение: </w:t>
      </w:r>
    </w:p>
    <w:p w14:paraId="68AC6C6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C755F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F3A384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78CE6A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устно излагать результаты выполненной проектной работы (объём – 14–15 фраз); </w:t>
      </w:r>
    </w:p>
    <w:p w14:paraId="237AB5F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аудирование: </w:t>
      </w:r>
    </w:p>
    <w:p w14:paraId="35A2CDB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воспринимать на слух и понимать аутентичные тексты, содержащие отдельные </w:t>
      </w:r>
      <w:r w:rsidRPr="00B05491">
        <w:rPr>
          <w:rFonts w:ascii="Times New Roman" w:hAnsi="Times New Roman"/>
          <w:sz w:val="24"/>
          <w:szCs w:val="24"/>
        </w:rPr>
        <w:lastRenderedPageBreak/>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1BBE12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смысловое чтение: </w:t>
      </w:r>
    </w:p>
    <w:p w14:paraId="5FB90A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58CA3F5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14:paraId="61ECD88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письменная речь: </w:t>
      </w:r>
    </w:p>
    <w:p w14:paraId="563A95E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096360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3DA3AC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B24EFB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630C60F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6CF1EE9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фонетическими навыками: </w:t>
      </w:r>
    </w:p>
    <w:p w14:paraId="185B6D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67A17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4E348C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орфографическими навыками: правильно писать изученные слова;</w:t>
      </w:r>
    </w:p>
    <w:p w14:paraId="6E6C19F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пунктуационными навыками: использовать запятую при перечислении, обращении </w:t>
      </w:r>
      <w:r w:rsidRPr="00B05491">
        <w:rPr>
          <w:rFonts w:ascii="Times New Roman" w:hAnsi="Times New Roman"/>
          <w:sz w:val="24"/>
          <w:szCs w:val="24"/>
        </w:rPr>
        <w:lastRenderedPageBreak/>
        <w:t xml:space="preserve">и при выделении вводных слов; </w:t>
      </w:r>
    </w:p>
    <w:p w14:paraId="442CF57E"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апостроф, точку, вопросительный и восклицательный знаки; </w:t>
      </w:r>
    </w:p>
    <w:p w14:paraId="0BD2B7D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DE2ACF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C13142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w:t>
      </w:r>
    </w:p>
    <w:p w14:paraId="32F885B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родственные слова, образованные с использованием аффиксации:</w:t>
      </w:r>
    </w:p>
    <w:p w14:paraId="032D9E4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при помощи префиксов dis-, mis-, re-, over-, under- и суффиксов -ise/-ize, -en; </w:t>
      </w:r>
    </w:p>
    <w:p w14:paraId="081D245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имена</w:t>
      </w:r>
      <w:r w:rsidRPr="00B05491">
        <w:rPr>
          <w:rFonts w:ascii="Times New Roman" w:hAnsi="Times New Roman"/>
          <w:sz w:val="24"/>
          <w:szCs w:val="24"/>
          <w:lang w:val="en-US"/>
        </w:rPr>
        <w:t xml:space="preserve"> </w:t>
      </w:r>
      <w:r w:rsidRPr="00B05491">
        <w:rPr>
          <w:rFonts w:ascii="Times New Roman" w:hAnsi="Times New Roman"/>
          <w:sz w:val="24"/>
          <w:szCs w:val="24"/>
        </w:rPr>
        <w:t>существительные</w:t>
      </w:r>
      <w:r w:rsidRPr="00B05491">
        <w:rPr>
          <w:rFonts w:ascii="Times New Roman" w:hAnsi="Times New Roman"/>
          <w:sz w:val="24"/>
          <w:szCs w:val="24"/>
          <w:lang w:val="en-US"/>
        </w:rPr>
        <w:t xml:space="preserve"> </w:t>
      </w:r>
      <w:r w:rsidRPr="00B05491">
        <w:rPr>
          <w:rFonts w:ascii="Times New Roman" w:hAnsi="Times New Roman"/>
          <w:sz w:val="24"/>
          <w:szCs w:val="24"/>
        </w:rPr>
        <w:t>при</w:t>
      </w:r>
      <w:r w:rsidRPr="00B05491">
        <w:rPr>
          <w:rFonts w:ascii="Times New Roman" w:hAnsi="Times New Roman"/>
          <w:sz w:val="24"/>
          <w:szCs w:val="24"/>
          <w:lang w:val="en-US"/>
        </w:rPr>
        <w:t xml:space="preserve"> </w:t>
      </w:r>
      <w:r w:rsidRPr="00B05491">
        <w:rPr>
          <w:rFonts w:ascii="Times New Roman" w:hAnsi="Times New Roman"/>
          <w:sz w:val="24"/>
          <w:szCs w:val="24"/>
        </w:rPr>
        <w:t>помощи</w:t>
      </w:r>
      <w:r w:rsidRPr="00B05491">
        <w:rPr>
          <w:rFonts w:ascii="Times New Roman" w:hAnsi="Times New Roman"/>
          <w:sz w:val="24"/>
          <w:szCs w:val="24"/>
          <w:lang w:val="en-US"/>
        </w:rPr>
        <w:t xml:space="preserve"> </w:t>
      </w:r>
      <w:r w:rsidRPr="00B05491">
        <w:rPr>
          <w:rFonts w:ascii="Times New Roman" w:hAnsi="Times New Roman"/>
          <w:sz w:val="24"/>
          <w:szCs w:val="24"/>
        </w:rPr>
        <w:t>префиксов</w:t>
      </w:r>
      <w:r w:rsidRPr="00B05491">
        <w:rPr>
          <w:rFonts w:ascii="Times New Roman" w:hAnsi="Times New Roman"/>
          <w:sz w:val="24"/>
          <w:szCs w:val="24"/>
          <w:lang w:val="en-US"/>
        </w:rPr>
        <w:t xml:space="preserve"> un-, in-/im-, il-/ir-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суффиксов</w:t>
      </w:r>
      <w:r w:rsidRPr="00B05491">
        <w:rPr>
          <w:rFonts w:ascii="Times New Roman" w:hAnsi="Times New Roman"/>
          <w:sz w:val="24"/>
          <w:szCs w:val="24"/>
          <w:lang w:val="en-US"/>
        </w:rPr>
        <w:t xml:space="preserve"> -ance/-ence, -er/-or, -ing, -ist, -ity, -ment, -ness, -sion/-tion, -ship; </w:t>
      </w:r>
    </w:p>
    <w:p w14:paraId="6107F9B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имена</w:t>
      </w:r>
      <w:r w:rsidRPr="00B05491">
        <w:rPr>
          <w:rFonts w:ascii="Times New Roman" w:hAnsi="Times New Roman"/>
          <w:sz w:val="24"/>
          <w:szCs w:val="24"/>
          <w:lang w:val="en-US"/>
        </w:rPr>
        <w:t xml:space="preserve"> </w:t>
      </w:r>
      <w:r w:rsidRPr="00B05491">
        <w:rPr>
          <w:rFonts w:ascii="Times New Roman" w:hAnsi="Times New Roman"/>
          <w:sz w:val="24"/>
          <w:szCs w:val="24"/>
        </w:rPr>
        <w:t>прилагательные</w:t>
      </w:r>
      <w:r w:rsidRPr="00B05491">
        <w:rPr>
          <w:rFonts w:ascii="Times New Roman" w:hAnsi="Times New Roman"/>
          <w:sz w:val="24"/>
          <w:szCs w:val="24"/>
          <w:lang w:val="en-US"/>
        </w:rPr>
        <w:t xml:space="preserve"> </w:t>
      </w:r>
      <w:r w:rsidRPr="00B05491">
        <w:rPr>
          <w:rFonts w:ascii="Times New Roman" w:hAnsi="Times New Roman"/>
          <w:sz w:val="24"/>
          <w:szCs w:val="24"/>
        </w:rPr>
        <w:t>при</w:t>
      </w:r>
      <w:r w:rsidRPr="00B05491">
        <w:rPr>
          <w:rFonts w:ascii="Times New Roman" w:hAnsi="Times New Roman"/>
          <w:sz w:val="24"/>
          <w:szCs w:val="24"/>
          <w:lang w:val="en-US"/>
        </w:rPr>
        <w:t xml:space="preserve"> </w:t>
      </w:r>
      <w:r w:rsidRPr="00B05491">
        <w:rPr>
          <w:rFonts w:ascii="Times New Roman" w:hAnsi="Times New Roman"/>
          <w:sz w:val="24"/>
          <w:szCs w:val="24"/>
        </w:rPr>
        <w:t>помощи</w:t>
      </w:r>
      <w:r w:rsidRPr="00B05491">
        <w:rPr>
          <w:rFonts w:ascii="Times New Roman" w:hAnsi="Times New Roman"/>
          <w:sz w:val="24"/>
          <w:szCs w:val="24"/>
          <w:lang w:val="en-US"/>
        </w:rPr>
        <w:t xml:space="preserve"> </w:t>
      </w:r>
      <w:r w:rsidRPr="00B05491">
        <w:rPr>
          <w:rFonts w:ascii="Times New Roman" w:hAnsi="Times New Roman"/>
          <w:sz w:val="24"/>
          <w:szCs w:val="24"/>
        </w:rPr>
        <w:t>префиксов</w:t>
      </w:r>
      <w:r w:rsidRPr="00B05491">
        <w:rPr>
          <w:rFonts w:ascii="Times New Roman" w:hAnsi="Times New Roman"/>
          <w:sz w:val="24"/>
          <w:szCs w:val="24"/>
          <w:lang w:val="en-US"/>
        </w:rPr>
        <w:t xml:space="preserve"> un-, in-/im-, il-/ir-, inter-, non-, post-, pre-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суффиксов</w:t>
      </w:r>
      <w:r w:rsidRPr="00B05491">
        <w:rPr>
          <w:rFonts w:ascii="Times New Roman" w:hAnsi="Times New Roman"/>
          <w:sz w:val="24"/>
          <w:szCs w:val="24"/>
          <w:lang w:val="en-US"/>
        </w:rPr>
        <w:t xml:space="preserve"> -able/-ible, -al, -ed, -ese, -ful, -ian/ -an, -ical, -ing, -ish, -ive,  -less, -ly, -ous, -y; </w:t>
      </w:r>
    </w:p>
    <w:p w14:paraId="0A02F53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наречия при помощи префиксов un-, in-/im-, il-/ir- и суффикса -ly;</w:t>
      </w:r>
    </w:p>
    <w:p w14:paraId="2E85846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числительные при помощи суффиксов -teen, -ty, -th; </w:t>
      </w:r>
    </w:p>
    <w:p w14:paraId="5334A22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 использованием словосложения: </w:t>
      </w:r>
    </w:p>
    <w:p w14:paraId="253DAA5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существительные путём соединения основ существительных (football); </w:t>
      </w:r>
    </w:p>
    <w:p w14:paraId="49BD260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14:paraId="78687A2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существительные путём соединения основ существительных с предлогом (father-in-law); </w:t>
      </w:r>
    </w:p>
    <w:p w14:paraId="5B2369C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89D22D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прилагательные путём соединения наречия с основой причастия II (well-behaved); </w:t>
      </w:r>
    </w:p>
    <w:p w14:paraId="3F4EC3D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14:paraId="4BBBBCE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 использованием конверсии:</w:t>
      </w:r>
    </w:p>
    <w:p w14:paraId="7C4A29A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образование имён существительных от неопределённых форм глаголов (to run – a run); </w:t>
      </w:r>
    </w:p>
    <w:p w14:paraId="442BE5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имён существительных от прилагательных (rich people – the rich); </w:t>
      </w:r>
    </w:p>
    <w:p w14:paraId="6303A1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глаголов от имён существительных (a hand – to hand); </w:t>
      </w:r>
    </w:p>
    <w:p w14:paraId="1D4B0D2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глаголов от имён прилагательных (cool – to cool);</w:t>
      </w:r>
    </w:p>
    <w:p w14:paraId="634511F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имена прилагательные на -ed и -ing (excited – exciting);</w:t>
      </w:r>
    </w:p>
    <w:p w14:paraId="6BCE5D4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6DC9FD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8ECE67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7352BB5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и употреблять в устной и письменной речи:</w:t>
      </w:r>
    </w:p>
    <w:p w14:paraId="47E9334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14:paraId="5861C3D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It; </w:t>
      </w:r>
    </w:p>
    <w:p w14:paraId="39A3427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начальным There + to be; </w:t>
      </w:r>
    </w:p>
    <w:p w14:paraId="473A630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глагольными конструкциями, содержащими глаголы-связки to be, to look, to seem, to feel; </w:t>
      </w:r>
    </w:p>
    <w:p w14:paraId="25F668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предложения cо сложным подлежащим – Complex Subject;</w:t>
      </w:r>
    </w:p>
    <w:p w14:paraId="79093AA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cо сложным дополнением – Complex Object; </w:t>
      </w:r>
    </w:p>
    <w:p w14:paraId="721B303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сложносочинённые предложения с сочинительными союзами and, but, or;</w:t>
      </w:r>
    </w:p>
    <w:p w14:paraId="1815A66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союзами и союзными словами because, if, when, where, what, why, how;</w:t>
      </w:r>
    </w:p>
    <w:p w14:paraId="119D204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определительными придаточными с союзными словами who, which, that;</w:t>
      </w:r>
    </w:p>
    <w:p w14:paraId="53EBDE0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сложноподчинённые предложения с союзными словами whoever, whatever, however, whenever;</w:t>
      </w:r>
    </w:p>
    <w:p w14:paraId="1AB12F5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1A713DE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все</w:t>
      </w:r>
      <w:r w:rsidRPr="00B05491">
        <w:rPr>
          <w:rFonts w:ascii="Times New Roman" w:hAnsi="Times New Roman"/>
          <w:sz w:val="24"/>
          <w:szCs w:val="24"/>
          <w:lang w:val="en-US"/>
        </w:rPr>
        <w:t xml:space="preserve"> </w:t>
      </w:r>
      <w:r w:rsidRPr="00B05491">
        <w:rPr>
          <w:rFonts w:ascii="Times New Roman" w:hAnsi="Times New Roman"/>
          <w:sz w:val="24"/>
          <w:szCs w:val="24"/>
        </w:rPr>
        <w:t>типы</w:t>
      </w:r>
      <w:r w:rsidRPr="00B05491">
        <w:rPr>
          <w:rFonts w:ascii="Times New Roman" w:hAnsi="Times New Roman"/>
          <w:sz w:val="24"/>
          <w:szCs w:val="24"/>
          <w:lang w:val="en-US"/>
        </w:rPr>
        <w:t xml:space="preserve"> </w:t>
      </w:r>
      <w:r w:rsidRPr="00B05491">
        <w:rPr>
          <w:rFonts w:ascii="Times New Roman" w:hAnsi="Times New Roman"/>
          <w:sz w:val="24"/>
          <w:szCs w:val="24"/>
        </w:rPr>
        <w:t>вопросительных</w:t>
      </w:r>
      <w:r w:rsidRPr="00B05491">
        <w:rPr>
          <w:rFonts w:ascii="Times New Roman" w:hAnsi="Times New Roman"/>
          <w:sz w:val="24"/>
          <w:szCs w:val="24"/>
          <w:lang w:val="en-US"/>
        </w:rPr>
        <w:t xml:space="preserve"> </w:t>
      </w:r>
      <w:r w:rsidRPr="00B05491">
        <w:rPr>
          <w:rFonts w:ascii="Times New Roman" w:hAnsi="Times New Roman"/>
          <w:sz w:val="24"/>
          <w:szCs w:val="24"/>
        </w:rPr>
        <w:t>предложений</w:t>
      </w:r>
      <w:r w:rsidRPr="00B05491">
        <w:rPr>
          <w:rFonts w:ascii="Times New Roman" w:hAnsi="Times New Roman"/>
          <w:sz w:val="24"/>
          <w:szCs w:val="24"/>
          <w:lang w:val="en-US"/>
        </w:rPr>
        <w:t xml:space="preserve"> (</w:t>
      </w:r>
      <w:r w:rsidRPr="00B05491">
        <w:rPr>
          <w:rFonts w:ascii="Times New Roman" w:hAnsi="Times New Roman"/>
          <w:sz w:val="24"/>
          <w:szCs w:val="24"/>
        </w:rPr>
        <w:t>общий</w:t>
      </w:r>
      <w:r w:rsidRPr="00B05491">
        <w:rPr>
          <w:rFonts w:ascii="Times New Roman" w:hAnsi="Times New Roman"/>
          <w:sz w:val="24"/>
          <w:szCs w:val="24"/>
          <w:lang w:val="en-US"/>
        </w:rPr>
        <w:t xml:space="preserve">, </w:t>
      </w:r>
      <w:r w:rsidRPr="00B05491">
        <w:rPr>
          <w:rFonts w:ascii="Times New Roman" w:hAnsi="Times New Roman"/>
          <w:sz w:val="24"/>
          <w:szCs w:val="24"/>
        </w:rPr>
        <w:t>специальный</w:t>
      </w:r>
      <w:r w:rsidRPr="00B05491">
        <w:rPr>
          <w:rFonts w:ascii="Times New Roman" w:hAnsi="Times New Roman"/>
          <w:sz w:val="24"/>
          <w:szCs w:val="24"/>
          <w:lang w:val="en-US"/>
        </w:rPr>
        <w:t xml:space="preserve">, </w:t>
      </w:r>
      <w:r w:rsidRPr="00B05491">
        <w:rPr>
          <w:rFonts w:ascii="Times New Roman" w:hAnsi="Times New Roman"/>
          <w:sz w:val="24"/>
          <w:szCs w:val="24"/>
        </w:rPr>
        <w:t>альтернативный</w:t>
      </w:r>
      <w:r w:rsidRPr="00B05491">
        <w:rPr>
          <w:rFonts w:ascii="Times New Roman" w:hAnsi="Times New Roman"/>
          <w:sz w:val="24"/>
          <w:szCs w:val="24"/>
          <w:lang w:val="en-US"/>
        </w:rPr>
        <w:t xml:space="preserve">, </w:t>
      </w:r>
      <w:r w:rsidRPr="00B05491">
        <w:rPr>
          <w:rFonts w:ascii="Times New Roman" w:hAnsi="Times New Roman"/>
          <w:sz w:val="24"/>
          <w:szCs w:val="24"/>
        </w:rPr>
        <w:t>разделительный</w:t>
      </w:r>
      <w:r w:rsidRPr="00B05491">
        <w:rPr>
          <w:rFonts w:ascii="Times New Roman" w:hAnsi="Times New Roman"/>
          <w:sz w:val="24"/>
          <w:szCs w:val="24"/>
          <w:lang w:val="en-US"/>
        </w:rPr>
        <w:t xml:space="preserve"> </w:t>
      </w:r>
      <w:r w:rsidRPr="00B05491">
        <w:rPr>
          <w:rFonts w:ascii="Times New Roman" w:hAnsi="Times New Roman"/>
          <w:sz w:val="24"/>
          <w:szCs w:val="24"/>
        </w:rPr>
        <w:t>вопросы</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Present/Past/Future Simple Tense, Present/Past Continuous Tense, Present/Past Perfect Tense, Present Perfect Continuous Tense); </w:t>
      </w:r>
    </w:p>
    <w:p w14:paraId="0560639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DDA6D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модальные глаголы в косвенной речи в настоящем и прошедшем времени; </w:t>
      </w:r>
    </w:p>
    <w:p w14:paraId="1FAE786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предложения</w:t>
      </w:r>
      <w:r w:rsidRPr="00B05491">
        <w:rPr>
          <w:rFonts w:ascii="Times New Roman" w:hAnsi="Times New Roman"/>
          <w:sz w:val="24"/>
          <w:szCs w:val="24"/>
          <w:lang w:val="en-US"/>
        </w:rPr>
        <w:t xml:space="preserve"> </w:t>
      </w:r>
      <w:r w:rsidRPr="00B05491">
        <w:rPr>
          <w:rFonts w:ascii="Times New Roman" w:hAnsi="Times New Roman"/>
          <w:sz w:val="24"/>
          <w:szCs w:val="24"/>
        </w:rPr>
        <w:t>с</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конструкциями</w:t>
      </w:r>
      <w:r w:rsidRPr="00B05491">
        <w:rPr>
          <w:rFonts w:ascii="Times New Roman" w:hAnsi="Times New Roman"/>
          <w:sz w:val="24"/>
          <w:szCs w:val="24"/>
          <w:lang w:val="en-US"/>
        </w:rPr>
        <w:t xml:space="preserve"> as … as, not so … as, both … and …, either … or, neither … nor; </w:t>
      </w:r>
    </w:p>
    <w:p w14:paraId="034E49F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предложения с I wish; </w:t>
      </w:r>
    </w:p>
    <w:p w14:paraId="6D771DF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конструкции с глаголами на -ing: to love/hate doing smth;</w:t>
      </w:r>
    </w:p>
    <w:p w14:paraId="0DC5FCF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c </w:t>
      </w:r>
      <w:r w:rsidRPr="00B05491">
        <w:rPr>
          <w:rFonts w:ascii="Times New Roman" w:hAnsi="Times New Roman"/>
          <w:sz w:val="24"/>
          <w:szCs w:val="24"/>
        </w:rPr>
        <w:t>глаголами</w:t>
      </w:r>
      <w:r w:rsidRPr="00B05491">
        <w:rPr>
          <w:rFonts w:ascii="Times New Roman" w:hAnsi="Times New Roman"/>
          <w:sz w:val="24"/>
          <w:szCs w:val="24"/>
          <w:lang w:val="en-US"/>
        </w:rPr>
        <w:t xml:space="preserve"> to stop, to remember, to forget (</w:t>
      </w:r>
      <w:r w:rsidRPr="00B05491">
        <w:rPr>
          <w:rFonts w:ascii="Times New Roman" w:hAnsi="Times New Roman"/>
          <w:sz w:val="24"/>
          <w:szCs w:val="24"/>
        </w:rPr>
        <w:t>разница</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значении</w:t>
      </w:r>
      <w:r w:rsidRPr="00B05491">
        <w:rPr>
          <w:rFonts w:ascii="Times New Roman" w:hAnsi="Times New Roman"/>
          <w:sz w:val="24"/>
          <w:szCs w:val="24"/>
          <w:lang w:val="en-US"/>
        </w:rPr>
        <w:t xml:space="preserve"> to stop doing smth </w:t>
      </w:r>
      <w:r w:rsidRPr="00B05491">
        <w:rPr>
          <w:rFonts w:ascii="Times New Roman" w:hAnsi="Times New Roman"/>
          <w:sz w:val="24"/>
          <w:szCs w:val="24"/>
        </w:rPr>
        <w:t>и</w:t>
      </w:r>
      <w:r w:rsidRPr="00B05491">
        <w:rPr>
          <w:rFonts w:ascii="Times New Roman" w:hAnsi="Times New Roman"/>
          <w:sz w:val="24"/>
          <w:szCs w:val="24"/>
          <w:lang w:val="en-US"/>
        </w:rPr>
        <w:t xml:space="preserve"> to stop to do smth); </w:t>
      </w:r>
    </w:p>
    <w:p w14:paraId="7F85F43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It takes me … to do smth;</w:t>
      </w:r>
    </w:p>
    <w:p w14:paraId="50F7623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конструкция used to + инфинитив глагола;</w:t>
      </w:r>
    </w:p>
    <w:p w14:paraId="3D8079B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be/get used to smth, be/get used to doing smth; </w:t>
      </w:r>
    </w:p>
    <w:p w14:paraId="04CABDE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конструкции</w:t>
      </w:r>
      <w:r w:rsidRPr="00B05491">
        <w:rPr>
          <w:rFonts w:ascii="Times New Roman" w:hAnsi="Times New Roman"/>
          <w:sz w:val="24"/>
          <w:szCs w:val="24"/>
          <w:lang w:val="en-US"/>
        </w:rPr>
        <w:t xml:space="preserve"> I prefer, I’d prefer, I’d rather prefer,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предпочтение</w:t>
      </w:r>
      <w:r w:rsidRPr="00B05491">
        <w:rPr>
          <w:rFonts w:ascii="Times New Roman" w:hAnsi="Times New Roman"/>
          <w:sz w:val="24"/>
          <w:szCs w:val="24"/>
          <w:lang w:val="en-US"/>
        </w:rPr>
        <w:t xml:space="preserve">, </w:t>
      </w:r>
      <w:r w:rsidRPr="00B05491">
        <w:rPr>
          <w:rFonts w:ascii="Times New Roman" w:hAnsi="Times New Roman"/>
          <w:sz w:val="24"/>
          <w:szCs w:val="24"/>
        </w:rPr>
        <w:t>а</w:t>
      </w:r>
      <w:r w:rsidRPr="00B05491">
        <w:rPr>
          <w:rFonts w:ascii="Times New Roman" w:hAnsi="Times New Roman"/>
          <w:sz w:val="24"/>
          <w:szCs w:val="24"/>
          <w:lang w:val="en-US"/>
        </w:rPr>
        <w:t xml:space="preserve"> </w:t>
      </w:r>
      <w:r w:rsidRPr="00B05491">
        <w:rPr>
          <w:rFonts w:ascii="Times New Roman" w:hAnsi="Times New Roman"/>
          <w:sz w:val="24"/>
          <w:szCs w:val="24"/>
        </w:rPr>
        <w:t>также</w:t>
      </w:r>
      <w:r w:rsidRPr="00B05491">
        <w:rPr>
          <w:rFonts w:ascii="Times New Roman" w:hAnsi="Times New Roman"/>
          <w:sz w:val="24"/>
          <w:szCs w:val="24"/>
          <w:lang w:val="en-US"/>
        </w:rPr>
        <w:t xml:space="preserve"> </w:t>
      </w:r>
      <w:r w:rsidRPr="00B05491">
        <w:rPr>
          <w:rFonts w:ascii="Times New Roman" w:hAnsi="Times New Roman"/>
          <w:sz w:val="24"/>
          <w:szCs w:val="24"/>
        </w:rPr>
        <w:t>конструкций</w:t>
      </w:r>
      <w:r w:rsidRPr="00B05491">
        <w:rPr>
          <w:rFonts w:ascii="Times New Roman" w:hAnsi="Times New Roman"/>
          <w:sz w:val="24"/>
          <w:szCs w:val="24"/>
          <w:lang w:val="en-US"/>
        </w:rPr>
        <w:t xml:space="preserve"> I’d rather, You’d better; </w:t>
      </w:r>
    </w:p>
    <w:p w14:paraId="70E4C90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14:paraId="1401A1A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DA485A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конструкция</w:t>
      </w:r>
      <w:r w:rsidRPr="00B05491">
        <w:rPr>
          <w:rFonts w:ascii="Times New Roman" w:hAnsi="Times New Roman"/>
          <w:sz w:val="24"/>
          <w:szCs w:val="24"/>
          <w:lang w:val="en-US"/>
        </w:rPr>
        <w:t xml:space="preserve"> to be going to, </w:t>
      </w:r>
      <w:r w:rsidRPr="00B05491">
        <w:rPr>
          <w:rFonts w:ascii="Times New Roman" w:hAnsi="Times New Roman"/>
          <w:sz w:val="24"/>
          <w:szCs w:val="24"/>
        </w:rPr>
        <w:t>формы</w:t>
      </w:r>
      <w:r w:rsidRPr="00B05491">
        <w:rPr>
          <w:rFonts w:ascii="Times New Roman" w:hAnsi="Times New Roman"/>
          <w:sz w:val="24"/>
          <w:szCs w:val="24"/>
          <w:lang w:val="en-US"/>
        </w:rPr>
        <w:t xml:space="preserve"> Future Simple Tense </w:t>
      </w:r>
      <w:r w:rsidRPr="00B05491">
        <w:rPr>
          <w:rFonts w:ascii="Times New Roman" w:hAnsi="Times New Roman"/>
          <w:sz w:val="24"/>
          <w:szCs w:val="24"/>
        </w:rPr>
        <w:t>и</w:t>
      </w:r>
      <w:r w:rsidRPr="00B05491">
        <w:rPr>
          <w:rFonts w:ascii="Times New Roman" w:hAnsi="Times New Roman"/>
          <w:sz w:val="24"/>
          <w:szCs w:val="24"/>
          <w:lang w:val="en-US"/>
        </w:rPr>
        <w:t xml:space="preserve"> Present Continuous Tense </w:t>
      </w:r>
      <w:r w:rsidRPr="00B05491">
        <w:rPr>
          <w:rFonts w:ascii="Times New Roman" w:hAnsi="Times New Roman"/>
          <w:sz w:val="24"/>
          <w:szCs w:val="24"/>
        </w:rPr>
        <w:t>для</w:t>
      </w:r>
      <w:r w:rsidRPr="00B05491">
        <w:rPr>
          <w:rFonts w:ascii="Times New Roman" w:hAnsi="Times New Roman"/>
          <w:sz w:val="24"/>
          <w:szCs w:val="24"/>
          <w:lang w:val="en-US"/>
        </w:rPr>
        <w:t xml:space="preserve"> </w:t>
      </w:r>
      <w:r w:rsidRPr="00B05491">
        <w:rPr>
          <w:rFonts w:ascii="Times New Roman" w:hAnsi="Times New Roman"/>
          <w:sz w:val="24"/>
          <w:szCs w:val="24"/>
        </w:rPr>
        <w:t>выражения</w:t>
      </w:r>
      <w:r w:rsidRPr="00B05491">
        <w:rPr>
          <w:rFonts w:ascii="Times New Roman" w:hAnsi="Times New Roman"/>
          <w:sz w:val="24"/>
          <w:szCs w:val="24"/>
          <w:lang w:val="en-US"/>
        </w:rPr>
        <w:t xml:space="preserve"> </w:t>
      </w:r>
      <w:r w:rsidRPr="00B05491">
        <w:rPr>
          <w:rFonts w:ascii="Times New Roman" w:hAnsi="Times New Roman"/>
          <w:sz w:val="24"/>
          <w:szCs w:val="24"/>
        </w:rPr>
        <w:t>будущего</w:t>
      </w:r>
      <w:r w:rsidRPr="00B05491">
        <w:rPr>
          <w:rFonts w:ascii="Times New Roman" w:hAnsi="Times New Roman"/>
          <w:sz w:val="24"/>
          <w:szCs w:val="24"/>
          <w:lang w:val="en-US"/>
        </w:rPr>
        <w:t xml:space="preserve"> </w:t>
      </w:r>
      <w:r w:rsidRPr="00B05491">
        <w:rPr>
          <w:rFonts w:ascii="Times New Roman" w:hAnsi="Times New Roman"/>
          <w:sz w:val="24"/>
          <w:szCs w:val="24"/>
        </w:rPr>
        <w:t>действия</w:t>
      </w:r>
      <w:r w:rsidRPr="00B05491">
        <w:rPr>
          <w:rFonts w:ascii="Times New Roman" w:hAnsi="Times New Roman"/>
          <w:sz w:val="24"/>
          <w:szCs w:val="24"/>
          <w:lang w:val="en-US"/>
        </w:rPr>
        <w:t xml:space="preserve">; </w:t>
      </w:r>
    </w:p>
    <w:p w14:paraId="4BA716C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модальные</w:t>
      </w:r>
      <w:r w:rsidRPr="00B05491">
        <w:rPr>
          <w:rFonts w:ascii="Times New Roman" w:hAnsi="Times New Roman"/>
          <w:sz w:val="24"/>
          <w:szCs w:val="24"/>
          <w:lang w:val="en-US"/>
        </w:rPr>
        <w:t xml:space="preserve"> </w:t>
      </w:r>
      <w:r w:rsidRPr="00B05491">
        <w:rPr>
          <w:rFonts w:ascii="Times New Roman" w:hAnsi="Times New Roman"/>
          <w:sz w:val="24"/>
          <w:szCs w:val="24"/>
        </w:rPr>
        <w:t>глаголы</w:t>
      </w:r>
      <w:r w:rsidRPr="00B05491">
        <w:rPr>
          <w:rFonts w:ascii="Times New Roman" w:hAnsi="Times New Roman"/>
          <w:sz w:val="24"/>
          <w:szCs w:val="24"/>
          <w:lang w:val="en-US"/>
        </w:rPr>
        <w:t xml:space="preserve"> </w:t>
      </w:r>
      <w:r w:rsidRPr="00B05491">
        <w:rPr>
          <w:rFonts w:ascii="Times New Roman" w:hAnsi="Times New Roman"/>
          <w:sz w:val="24"/>
          <w:szCs w:val="24"/>
        </w:rPr>
        <w:t>и</w:t>
      </w:r>
      <w:r w:rsidRPr="00B05491">
        <w:rPr>
          <w:rFonts w:ascii="Times New Roman" w:hAnsi="Times New Roman"/>
          <w:sz w:val="24"/>
          <w:szCs w:val="24"/>
          <w:lang w:val="en-US"/>
        </w:rPr>
        <w:t xml:space="preserve"> </w:t>
      </w:r>
      <w:r w:rsidRPr="00B05491">
        <w:rPr>
          <w:rFonts w:ascii="Times New Roman" w:hAnsi="Times New Roman"/>
          <w:sz w:val="24"/>
          <w:szCs w:val="24"/>
        </w:rPr>
        <w:t>их</w:t>
      </w:r>
      <w:r w:rsidRPr="00B05491">
        <w:rPr>
          <w:rFonts w:ascii="Times New Roman" w:hAnsi="Times New Roman"/>
          <w:sz w:val="24"/>
          <w:szCs w:val="24"/>
          <w:lang w:val="en-US"/>
        </w:rPr>
        <w:t xml:space="preserve"> </w:t>
      </w:r>
      <w:r w:rsidRPr="00B05491">
        <w:rPr>
          <w:rFonts w:ascii="Times New Roman" w:hAnsi="Times New Roman"/>
          <w:sz w:val="24"/>
          <w:szCs w:val="24"/>
        </w:rPr>
        <w:t>эквиваленты</w:t>
      </w:r>
      <w:r w:rsidRPr="00B05491">
        <w:rPr>
          <w:rFonts w:ascii="Times New Roman" w:hAnsi="Times New Roman"/>
          <w:sz w:val="24"/>
          <w:szCs w:val="24"/>
          <w:lang w:val="en-US"/>
        </w:rPr>
        <w:t xml:space="preserve"> (can/be able to, could, must/have to, may, might, should, shall, would, will, need); </w:t>
      </w:r>
    </w:p>
    <w:p w14:paraId="6422A1D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неличные</w:t>
      </w:r>
      <w:r w:rsidRPr="00B05491">
        <w:rPr>
          <w:rFonts w:ascii="Times New Roman" w:hAnsi="Times New Roman"/>
          <w:sz w:val="24"/>
          <w:szCs w:val="24"/>
          <w:lang w:val="en-US"/>
        </w:rPr>
        <w:t xml:space="preserve"> </w:t>
      </w:r>
      <w:r w:rsidRPr="00B05491">
        <w:rPr>
          <w:rFonts w:ascii="Times New Roman" w:hAnsi="Times New Roman"/>
          <w:sz w:val="24"/>
          <w:szCs w:val="24"/>
        </w:rPr>
        <w:t>формы</w:t>
      </w:r>
      <w:r w:rsidRPr="00B05491">
        <w:rPr>
          <w:rFonts w:ascii="Times New Roman" w:hAnsi="Times New Roman"/>
          <w:sz w:val="24"/>
          <w:szCs w:val="24"/>
          <w:lang w:val="en-US"/>
        </w:rPr>
        <w:t xml:space="preserve"> </w:t>
      </w:r>
      <w:r w:rsidRPr="00B05491">
        <w:rPr>
          <w:rFonts w:ascii="Times New Roman" w:hAnsi="Times New Roman"/>
          <w:sz w:val="24"/>
          <w:szCs w:val="24"/>
        </w:rPr>
        <w:t>глагола</w:t>
      </w:r>
      <w:r w:rsidRPr="00B05491">
        <w:rPr>
          <w:rFonts w:ascii="Times New Roman" w:hAnsi="Times New Roman"/>
          <w:sz w:val="24"/>
          <w:szCs w:val="24"/>
          <w:lang w:val="en-US"/>
        </w:rPr>
        <w:t xml:space="preserve"> – </w:t>
      </w:r>
      <w:r w:rsidRPr="00B05491">
        <w:rPr>
          <w:rFonts w:ascii="Times New Roman" w:hAnsi="Times New Roman"/>
          <w:sz w:val="24"/>
          <w:szCs w:val="24"/>
        </w:rPr>
        <w:t>инфинитив</w:t>
      </w:r>
      <w:r w:rsidRPr="00B05491">
        <w:rPr>
          <w:rFonts w:ascii="Times New Roman" w:hAnsi="Times New Roman"/>
          <w:sz w:val="24"/>
          <w:szCs w:val="24"/>
          <w:lang w:val="en-US"/>
        </w:rPr>
        <w:t xml:space="preserve">, </w:t>
      </w:r>
      <w:r w:rsidRPr="00B05491">
        <w:rPr>
          <w:rFonts w:ascii="Times New Roman" w:hAnsi="Times New Roman"/>
          <w:sz w:val="24"/>
          <w:szCs w:val="24"/>
        </w:rPr>
        <w:t>герундий</w:t>
      </w:r>
      <w:r w:rsidRPr="00B05491">
        <w:rPr>
          <w:rFonts w:ascii="Times New Roman" w:hAnsi="Times New Roman"/>
          <w:sz w:val="24"/>
          <w:szCs w:val="24"/>
          <w:lang w:val="en-US"/>
        </w:rPr>
        <w:t xml:space="preserve">, </w:t>
      </w:r>
      <w:r w:rsidRPr="00B05491">
        <w:rPr>
          <w:rFonts w:ascii="Times New Roman" w:hAnsi="Times New Roman"/>
          <w:sz w:val="24"/>
          <w:szCs w:val="24"/>
        </w:rPr>
        <w:t>причастие</w:t>
      </w:r>
      <w:r w:rsidRPr="00B05491">
        <w:rPr>
          <w:rFonts w:ascii="Times New Roman" w:hAnsi="Times New Roman"/>
          <w:sz w:val="24"/>
          <w:szCs w:val="24"/>
          <w:lang w:val="en-US"/>
        </w:rPr>
        <w:t xml:space="preserve"> (Participle I  </w:t>
      </w:r>
      <w:r w:rsidRPr="00B05491">
        <w:rPr>
          <w:rFonts w:ascii="Times New Roman" w:hAnsi="Times New Roman"/>
          <w:sz w:val="24"/>
          <w:szCs w:val="24"/>
        </w:rPr>
        <w:t>и</w:t>
      </w:r>
      <w:r w:rsidRPr="00B05491">
        <w:rPr>
          <w:rFonts w:ascii="Times New Roman" w:hAnsi="Times New Roman"/>
          <w:sz w:val="24"/>
          <w:szCs w:val="24"/>
          <w:lang w:val="en-US"/>
        </w:rPr>
        <w:t xml:space="preserve"> Participle II), </w:t>
      </w:r>
      <w:r w:rsidRPr="00B05491">
        <w:rPr>
          <w:rFonts w:ascii="Times New Roman" w:hAnsi="Times New Roman"/>
          <w:sz w:val="24"/>
          <w:szCs w:val="24"/>
        </w:rPr>
        <w:t>причастия</w:t>
      </w:r>
      <w:r w:rsidRPr="00B05491">
        <w:rPr>
          <w:rFonts w:ascii="Times New Roman" w:hAnsi="Times New Roman"/>
          <w:sz w:val="24"/>
          <w:szCs w:val="24"/>
          <w:lang w:val="en-US"/>
        </w:rPr>
        <w:t xml:space="preserve"> </w:t>
      </w:r>
      <w:r w:rsidRPr="00B05491">
        <w:rPr>
          <w:rFonts w:ascii="Times New Roman" w:hAnsi="Times New Roman"/>
          <w:sz w:val="24"/>
          <w:szCs w:val="24"/>
        </w:rPr>
        <w:t>в</w:t>
      </w:r>
      <w:r w:rsidRPr="00B05491">
        <w:rPr>
          <w:rFonts w:ascii="Times New Roman" w:hAnsi="Times New Roman"/>
          <w:sz w:val="24"/>
          <w:szCs w:val="24"/>
          <w:lang w:val="en-US"/>
        </w:rPr>
        <w:t xml:space="preserve"> </w:t>
      </w:r>
      <w:r w:rsidRPr="00B05491">
        <w:rPr>
          <w:rFonts w:ascii="Times New Roman" w:hAnsi="Times New Roman"/>
          <w:sz w:val="24"/>
          <w:szCs w:val="24"/>
        </w:rPr>
        <w:t>функции</w:t>
      </w:r>
      <w:r w:rsidRPr="00B05491">
        <w:rPr>
          <w:rFonts w:ascii="Times New Roman" w:hAnsi="Times New Roman"/>
          <w:sz w:val="24"/>
          <w:szCs w:val="24"/>
          <w:lang w:val="en-US"/>
        </w:rPr>
        <w:t xml:space="preserve"> </w:t>
      </w:r>
      <w:r w:rsidRPr="00B05491">
        <w:rPr>
          <w:rFonts w:ascii="Times New Roman" w:hAnsi="Times New Roman"/>
          <w:sz w:val="24"/>
          <w:szCs w:val="24"/>
        </w:rPr>
        <w:t>определения</w:t>
      </w:r>
      <w:r w:rsidRPr="00B05491">
        <w:rPr>
          <w:rFonts w:ascii="Times New Roman" w:hAnsi="Times New Roman"/>
          <w:sz w:val="24"/>
          <w:szCs w:val="24"/>
          <w:lang w:val="en-US"/>
        </w:rPr>
        <w:t xml:space="preserve"> (Participle I – a playing child, Participle II – a written text);</w:t>
      </w:r>
    </w:p>
    <w:p w14:paraId="1FA7C079"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определённый, неопределённый и нулевой артикли; </w:t>
      </w:r>
    </w:p>
    <w:p w14:paraId="018FB61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имена существительные во множественном числе, образованных по правилу, и исключения; </w:t>
      </w:r>
    </w:p>
    <w:p w14:paraId="0149DC9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неисчисляемые имена существительные, имеющие форму только множественного числа; </w:t>
      </w:r>
    </w:p>
    <w:p w14:paraId="09A12C5C"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притяжательный падеж имён существительных;</w:t>
      </w:r>
    </w:p>
    <w:p w14:paraId="072F82A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44B4E95B"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порядок следования нескольких прилагательных (мнение – размер – возраст – цвет – </w:t>
      </w:r>
      <w:r w:rsidRPr="00B05491">
        <w:rPr>
          <w:rFonts w:ascii="Times New Roman" w:hAnsi="Times New Roman"/>
          <w:sz w:val="24"/>
          <w:szCs w:val="24"/>
        </w:rPr>
        <w:lastRenderedPageBreak/>
        <w:t xml:space="preserve">происхождение); </w:t>
      </w:r>
    </w:p>
    <w:p w14:paraId="6B6925E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lang w:val="en-US"/>
        </w:rPr>
      </w:pPr>
      <w:r w:rsidRPr="00B05491">
        <w:rPr>
          <w:rFonts w:ascii="Times New Roman" w:hAnsi="Times New Roman"/>
          <w:sz w:val="24"/>
          <w:szCs w:val="24"/>
        </w:rPr>
        <w:t>слова</w:t>
      </w:r>
      <w:r w:rsidRPr="00B05491">
        <w:rPr>
          <w:rFonts w:ascii="Times New Roman" w:hAnsi="Times New Roman"/>
          <w:sz w:val="24"/>
          <w:szCs w:val="24"/>
          <w:lang w:val="en-US"/>
        </w:rPr>
        <w:t xml:space="preserve">, </w:t>
      </w:r>
      <w:r w:rsidRPr="00B05491">
        <w:rPr>
          <w:rFonts w:ascii="Times New Roman" w:hAnsi="Times New Roman"/>
          <w:sz w:val="24"/>
          <w:szCs w:val="24"/>
        </w:rPr>
        <w:t>выражающие</w:t>
      </w:r>
      <w:r w:rsidRPr="00B05491">
        <w:rPr>
          <w:rFonts w:ascii="Times New Roman" w:hAnsi="Times New Roman"/>
          <w:sz w:val="24"/>
          <w:szCs w:val="24"/>
          <w:lang w:val="en-US"/>
        </w:rPr>
        <w:t xml:space="preserve"> </w:t>
      </w:r>
      <w:r w:rsidRPr="00B05491">
        <w:rPr>
          <w:rFonts w:ascii="Times New Roman" w:hAnsi="Times New Roman"/>
          <w:sz w:val="24"/>
          <w:szCs w:val="24"/>
        </w:rPr>
        <w:t>количество</w:t>
      </w:r>
      <w:r w:rsidRPr="00B05491">
        <w:rPr>
          <w:rFonts w:ascii="Times New Roman" w:hAnsi="Times New Roman"/>
          <w:sz w:val="24"/>
          <w:szCs w:val="24"/>
          <w:lang w:val="en-US"/>
        </w:rPr>
        <w:t xml:space="preserve"> (many/much, little/a little, few/a few, a lot of);</w:t>
      </w:r>
    </w:p>
    <w:p w14:paraId="3BDEFB63"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45EC5ED"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14:paraId="72DC017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количественные и порядковые числительные; </w:t>
      </w:r>
    </w:p>
    <w:p w14:paraId="7D303F10"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3EF0421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социокультурными знаниями и умениями:</w:t>
      </w:r>
    </w:p>
    <w:p w14:paraId="22257C1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316A6F2"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70F5FEA"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53DF7138"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14:paraId="3E0749AF"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8A29E55"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14:paraId="51A101F6"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28D52777"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14:paraId="1457C5B1"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647D964" w14:textId="77777777" w:rsidR="0022206A" w:rsidRPr="00B05491" w:rsidRDefault="0022206A" w:rsidP="0022206A">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14:paraId="0D6B8CC0" w14:textId="77777777" w:rsidR="0022206A" w:rsidRPr="00B05491" w:rsidRDefault="0022206A" w:rsidP="0022206A">
      <w:pPr>
        <w:rPr>
          <w:rFonts w:ascii="Times New Roman" w:hAnsi="Times New Roman"/>
          <w:sz w:val="24"/>
          <w:szCs w:val="24"/>
        </w:rPr>
      </w:pPr>
    </w:p>
    <w:p w14:paraId="62D8DFBC"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97. Федеральная рабочая программа по учебному предмету «Английский язык» (углублённый уровень). </w:t>
      </w:r>
    </w:p>
    <w:p w14:paraId="350C17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2BFD9BE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97.2. Пояснительная записка отражает общие цели и задачи изучения английского</w:t>
      </w:r>
      <w:r w:rsidRPr="00B05491">
        <w:rPr>
          <w:rFonts w:ascii="Times New Roman" w:eastAsia="SchoolBookSanPin" w:hAnsi="Times New Roman"/>
          <w:color w:val="FF0000"/>
          <w:sz w:val="24"/>
          <w:szCs w:val="24"/>
        </w:rPr>
        <w:t xml:space="preserve"> </w:t>
      </w:r>
      <w:r w:rsidRPr="00B05491">
        <w:rPr>
          <w:rFonts w:ascii="Times New Roman" w:eastAsia="SchoolBookSanPin" w:hAnsi="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B530CD1"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sz w:val="24"/>
          <w:szCs w:val="24"/>
        </w:rPr>
        <w:t>97.3. </w:t>
      </w:r>
      <w:r w:rsidRPr="00B05491">
        <w:rPr>
          <w:rFonts w:ascii="Times New Roman" w:hAnsi="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7C1F793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E7A94F6"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97.5. Пояснительная записка.</w:t>
      </w:r>
    </w:p>
    <w:p w14:paraId="1FB19AFA"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97.5.1. </w:t>
      </w:r>
      <w:r w:rsidRPr="00B05491">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Pr="00B05491">
        <w:rPr>
          <w:rFonts w:ascii="Times New Roman" w:hAnsi="Times New Roman"/>
          <w:sz w:val="24"/>
          <w:szCs w:val="24"/>
        </w:rPr>
        <w:t xml:space="preserve">на основе </w:t>
      </w:r>
      <w:r w:rsidRPr="00B05491">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Pr="00B05491">
        <w:rPr>
          <w:rFonts w:ascii="Times New Roman" w:hAnsi="Times New Roman"/>
          <w:sz w:val="24"/>
          <w:szCs w:val="24"/>
        </w:rPr>
        <w:t xml:space="preserve">, представленных  в </w:t>
      </w:r>
      <w:r w:rsidRPr="00B05491">
        <w:rPr>
          <w:rFonts w:ascii="Times New Roman" w:eastAsia="SchoolBookSanPin" w:hAnsi="Times New Roman"/>
          <w:sz w:val="24"/>
          <w:szCs w:val="24"/>
        </w:rPr>
        <w:t>ФГОС СОО</w:t>
      </w:r>
      <w:r w:rsidRPr="00B05491">
        <w:rPr>
          <w:rFonts w:ascii="Times New Roman" w:hAnsi="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05491">
        <w:rPr>
          <w:rFonts w:ascii="Times New Roman" w:eastAsia="SchoolBookSanPin" w:hAnsi="Times New Roman"/>
          <w:sz w:val="24"/>
          <w:szCs w:val="24"/>
        </w:rPr>
        <w:t>рабочей</w:t>
      </w:r>
      <w:r w:rsidRPr="00B05491">
        <w:rPr>
          <w:rFonts w:ascii="Times New Roman" w:hAnsi="Times New Roman"/>
          <w:sz w:val="24"/>
          <w:szCs w:val="24"/>
        </w:rPr>
        <w:t xml:space="preserve"> программе воспитания. </w:t>
      </w:r>
    </w:p>
    <w:p w14:paraId="7B933B1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97.5.2. </w:t>
      </w:r>
      <w:r w:rsidRPr="00B05491">
        <w:rPr>
          <w:rFonts w:ascii="Times New Roman" w:eastAsia="Times New Roman" w:hAnsi="Times New Roman"/>
          <w:sz w:val="24"/>
          <w:szCs w:val="24"/>
          <w:lang w:eastAsia="ru-RU"/>
        </w:rPr>
        <w:t xml:space="preserve">Иностранный язык в общеобразовательной школе изучается на двух уровнях: </w:t>
      </w:r>
      <w:r w:rsidRPr="00B05491">
        <w:rPr>
          <w:rFonts w:ascii="Times New Roman" w:hAnsi="Times New Roman"/>
          <w:sz w:val="24"/>
          <w:szCs w:val="24"/>
          <w:lang w:eastAsia="ru-RU"/>
        </w:rPr>
        <w:t>базовом и углублённом.</w:t>
      </w:r>
      <w:r w:rsidRPr="00B05491">
        <w:rPr>
          <w:rFonts w:ascii="Times New Roman" w:eastAsia="Times New Roman" w:hAnsi="Times New Roman"/>
          <w:sz w:val="24"/>
          <w:szCs w:val="24"/>
          <w:lang w:eastAsia="ru-RU"/>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w:t>
      </w:r>
      <w:r w:rsidRPr="00B05491">
        <w:rPr>
          <w:rFonts w:ascii="Times New Roman" w:eastAsia="Times New Roman" w:hAnsi="Times New Roman"/>
          <w:sz w:val="24"/>
          <w:szCs w:val="24"/>
          <w:lang w:eastAsia="ru-RU"/>
        </w:rPr>
        <w:lastRenderedPageBreak/>
        <w:t xml:space="preserve">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5A4ECC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97.5.3. </w:t>
      </w:r>
      <w:r w:rsidRPr="00B05491">
        <w:rPr>
          <w:rFonts w:ascii="Times New Roman" w:eastAsia="Times New Roman" w:hAnsi="Times New Roman"/>
          <w:sz w:val="24"/>
          <w:szCs w:val="24"/>
          <w:lang w:eastAsia="ru-RU"/>
        </w:rPr>
        <w:t xml:space="preserve">Углублённый уровень усвоения учебного предмета «Иностранный язык» ориентирован как на формирование целостных представлений обучающихся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1BF9E1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 xml:space="preserve">97.5.4. Федеральная </w:t>
      </w:r>
      <w:r w:rsidRPr="00B05491">
        <w:rPr>
          <w:rFonts w:ascii="Times New Roman" w:eastAsia="Times New Roman" w:hAnsi="Times New Roman"/>
          <w:sz w:val="24"/>
          <w:szCs w:val="24"/>
          <w:lang w:eastAsia="ru-RU"/>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5C53CC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 xml:space="preserve">97.5.5. Федеральная </w:t>
      </w:r>
      <w:r w:rsidRPr="00B05491">
        <w:rPr>
          <w:rFonts w:ascii="Times New Roman" w:eastAsia="Times New Roman" w:hAnsi="Times New Roman"/>
          <w:sz w:val="24"/>
          <w:szCs w:val="24"/>
          <w:lang w:eastAsia="ru-RU"/>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Pr="00B05491">
        <w:rPr>
          <w:rFonts w:ascii="Times New Roman" w:eastAsia="Times New Roman" w:hAnsi="Times New Roman"/>
          <w:color w:val="000000"/>
          <w:sz w:val="24"/>
          <w:szCs w:val="24"/>
          <w:lang w:eastAsia="ru-RU"/>
        </w:rPr>
        <w:t xml:space="preserve">уровнями </w:t>
      </w:r>
      <w:r w:rsidRPr="00B05491">
        <w:rPr>
          <w:rFonts w:ascii="Times New Roman" w:eastAsia="Times New Roman" w:hAnsi="Times New Roman"/>
          <w:sz w:val="24"/>
          <w:szCs w:val="24"/>
          <w:lang w:eastAsia="ru-RU"/>
        </w:rPr>
        <w:t xml:space="preserve">общего образования по английскому языку. При </w:t>
      </w:r>
      <w:r w:rsidRPr="00B05491">
        <w:rPr>
          <w:rFonts w:ascii="Times New Roman" w:eastAsia="Times New Roman" w:hAnsi="Times New Roman"/>
          <w:sz w:val="24"/>
          <w:szCs w:val="24"/>
          <w:lang w:eastAsia="ru-RU"/>
        </w:rPr>
        <w:lastRenderedPageBreak/>
        <w:t>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15D12B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97.5.6. </w:t>
      </w:r>
      <w:r w:rsidRPr="00B05491">
        <w:rPr>
          <w:rFonts w:ascii="Times New Roman" w:eastAsia="Times New Roman" w:hAnsi="Times New Roman"/>
          <w:sz w:val="24"/>
          <w:szCs w:val="24"/>
          <w:lang w:eastAsia="ru-RU"/>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в соответствии с новыми реалиями и тенденциями развития общего образования.</w:t>
      </w:r>
    </w:p>
    <w:p w14:paraId="1476B21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97.5.7. </w:t>
      </w:r>
      <w:r w:rsidRPr="00B05491">
        <w:rPr>
          <w:rFonts w:ascii="Times New Roman" w:eastAsia="Times New Roman" w:hAnsi="Times New Roman"/>
          <w:sz w:val="24"/>
          <w:szCs w:val="24"/>
          <w:lang w:eastAsia="ru-RU"/>
        </w:rPr>
        <w:t xml:space="preserve">Учебному предмету «Иностранный (английский) язык» принадлежит важное место в системе </w:t>
      </w:r>
      <w:r w:rsidRPr="00B05491">
        <w:rPr>
          <w:rFonts w:ascii="Times New Roman" w:eastAsia="Times New Roman" w:hAnsi="Times New Roman"/>
          <w:color w:val="000000"/>
          <w:sz w:val="24"/>
          <w:szCs w:val="24"/>
          <w:lang w:eastAsia="ru-RU"/>
        </w:rPr>
        <w:t xml:space="preserve">среднего общего </w:t>
      </w:r>
      <w:r w:rsidRPr="00B05491">
        <w:rPr>
          <w:rFonts w:ascii="Times New Roman" w:eastAsia="Times New Roman" w:hAnsi="Times New Roman"/>
          <w:sz w:val="24"/>
          <w:szCs w:val="24"/>
          <w:lang w:eastAsia="ru-RU"/>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89BE28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97.5.8. </w:t>
      </w:r>
      <w:r w:rsidRPr="00B05491">
        <w:rPr>
          <w:rFonts w:ascii="Times New Roman" w:eastAsia="Times New Roman" w:hAnsi="Times New Roman"/>
          <w:sz w:val="24"/>
          <w:szCs w:val="24"/>
          <w:lang w:eastAsia="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F4DD5F0"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8155F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97.5.10. </w:t>
      </w:r>
      <w:r w:rsidRPr="00B05491">
        <w:rPr>
          <w:rFonts w:ascii="Times New Roman" w:eastAsia="Times New Roman" w:hAnsi="Times New Roman"/>
          <w:color w:val="000000"/>
          <w:spacing w:val="2"/>
          <w:sz w:val="24"/>
          <w:szCs w:val="24"/>
          <w:lang w:eastAsia="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w:t>
      </w:r>
      <w:r w:rsidRPr="00B05491">
        <w:rPr>
          <w:rFonts w:ascii="Times New Roman" w:eastAsia="Times New Roman" w:hAnsi="Times New Roman"/>
          <w:color w:val="000000"/>
          <w:spacing w:val="2"/>
          <w:sz w:val="24"/>
          <w:szCs w:val="24"/>
          <w:lang w:eastAsia="ru-RU"/>
        </w:rPr>
        <w:lastRenderedPageBreak/>
        <w:t>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16F53A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97.5.11. </w:t>
      </w:r>
      <w:r w:rsidRPr="00B05491">
        <w:rPr>
          <w:rFonts w:ascii="Times New Roman" w:eastAsia="Times New Roman" w:hAnsi="Times New Roman"/>
          <w:sz w:val="24"/>
          <w:szCs w:val="24"/>
          <w:lang w:eastAsia="ru-RU"/>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58C5B5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3C5521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97.5.13. </w:t>
      </w:r>
      <w:r w:rsidRPr="00B05491">
        <w:rPr>
          <w:rFonts w:ascii="Times New Roman" w:eastAsia="Times New Roman" w:hAnsi="Times New Roman"/>
          <w:sz w:val="24"/>
          <w:szCs w:val="24"/>
          <w:lang w:eastAsia="ru-RU"/>
        </w:rPr>
        <w:t xml:space="preserve">На прагматическом уровне </w:t>
      </w:r>
      <w:r w:rsidRPr="00B05491">
        <w:rPr>
          <w:rFonts w:ascii="Times New Roman" w:hAnsi="Times New Roman"/>
          <w:sz w:val="24"/>
          <w:szCs w:val="24"/>
          <w:lang w:eastAsia="ru-RU"/>
        </w:rPr>
        <w:t>целью иноязычного образования</w:t>
      </w:r>
      <w:r w:rsidRPr="00B05491">
        <w:rPr>
          <w:rFonts w:ascii="Times New Roman" w:eastAsia="Times New Roman" w:hAnsi="Times New Roman"/>
          <w:sz w:val="24"/>
          <w:szCs w:val="24"/>
          <w:lang w:eastAsia="ru-RU"/>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3EB6A7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9611C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D893B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24AE2EB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компенсаторная компетенция – развитие умений выходить из положения в условиях </w:t>
      </w:r>
      <w:r w:rsidRPr="00B05491">
        <w:rPr>
          <w:rFonts w:ascii="Times New Roman" w:eastAsia="Times New Roman" w:hAnsi="Times New Roman"/>
          <w:sz w:val="24"/>
          <w:szCs w:val="24"/>
          <w:lang w:eastAsia="ru-RU"/>
        </w:rPr>
        <w:lastRenderedPageBreak/>
        <w:t>дефицита языковых средств английского языка при получении и передаче информации;</w:t>
      </w:r>
    </w:p>
    <w:p w14:paraId="4941FDA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3AC3F0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97.5.14. </w:t>
      </w:r>
      <w:r w:rsidRPr="00B05491">
        <w:rPr>
          <w:rFonts w:ascii="Times New Roman" w:eastAsia="Times New Roman" w:hAnsi="Times New Roman"/>
          <w:sz w:val="24"/>
          <w:szCs w:val="24"/>
          <w:lang w:eastAsia="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FB40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97.5.15. </w:t>
      </w:r>
      <w:r w:rsidRPr="00B05491">
        <w:rPr>
          <w:rFonts w:ascii="Times New Roman" w:eastAsia="Times New Roman" w:hAnsi="Times New Roman"/>
          <w:spacing w:val="2"/>
          <w:sz w:val="24"/>
          <w:szCs w:val="24"/>
          <w:lang w:eastAsia="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B05491">
        <w:rPr>
          <w:rFonts w:ascii="Times New Roman" w:eastAsia="Times New Roman" w:hAnsi="Times New Roman"/>
          <w:sz w:val="24"/>
          <w:szCs w:val="24"/>
          <w:lang w:eastAsia="ru-RU"/>
        </w:rPr>
        <w:t>на уровне среднего общего образования</w:t>
      </w:r>
      <w:r w:rsidRPr="00B05491">
        <w:rPr>
          <w:rFonts w:ascii="Times New Roman" w:eastAsia="Times New Roman" w:hAnsi="Times New Roman"/>
          <w:spacing w:val="2"/>
          <w:sz w:val="24"/>
          <w:szCs w:val="24"/>
          <w:lang w:eastAsia="ru-RU"/>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1EF558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97.5.16. </w:t>
      </w:r>
      <w:r w:rsidRPr="00B05491">
        <w:rPr>
          <w:rFonts w:ascii="Times New Roman" w:eastAsia="Times New Roman" w:hAnsi="Times New Roman"/>
          <w:sz w:val="24"/>
          <w:szCs w:val="24"/>
          <w:lang w:eastAsia="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453DC46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97.5.17. Общее число часов, рекомендованных для </w:t>
      </w:r>
      <w:r w:rsidRPr="00B05491">
        <w:rPr>
          <w:rFonts w:ascii="Times New Roman" w:eastAsia="Times New Roman" w:hAnsi="Times New Roman"/>
          <w:sz w:val="24"/>
          <w:szCs w:val="24"/>
          <w:lang w:eastAsia="ru-RU"/>
        </w:rPr>
        <w:t>углублённого изучения иностранного языка</w:t>
      </w:r>
      <w:r w:rsidRPr="00B05491">
        <w:rPr>
          <w:rFonts w:ascii="Times New Roman" w:eastAsia="Times New Roman" w:hAnsi="Times New Roman"/>
          <w:color w:val="000000"/>
          <w:sz w:val="24"/>
          <w:szCs w:val="24"/>
          <w:lang w:eastAsia="ru-RU"/>
        </w:rPr>
        <w:t xml:space="preserve"> – 340 часов: в 10 классе </w:t>
      </w:r>
      <w:r w:rsidRPr="00B05491">
        <w:rPr>
          <w:rFonts w:ascii="Times New Roman" w:eastAsia="Times New Roman" w:hAnsi="Times New Roman"/>
          <w:color w:val="000000"/>
          <w:sz w:val="24"/>
          <w:szCs w:val="24"/>
          <w:lang w:eastAsia="ru-RU"/>
        </w:rPr>
        <w:noBreakHyphen/>
        <w:t xml:space="preserve"> 170 часов (5 часов в неделю),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color w:val="000000"/>
          <w:sz w:val="24"/>
          <w:szCs w:val="24"/>
          <w:lang w:eastAsia="ru-RU"/>
        </w:rPr>
        <w:t>в 11 классе – 170 часа (5 часов в неделю).</w:t>
      </w:r>
    </w:p>
    <w:p w14:paraId="6DA584E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97.5.18. </w:t>
      </w:r>
      <w:r w:rsidRPr="00B05491">
        <w:rPr>
          <w:rFonts w:ascii="Times New Roman" w:eastAsia="Times New Roman" w:hAnsi="Times New Roman"/>
          <w:sz w:val="24"/>
          <w:szCs w:val="24"/>
          <w:lang w:eastAsia="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B05491">
        <w:rPr>
          <w:rFonts w:ascii="Times New Roman" w:hAnsi="Times New Roman"/>
          <w:sz w:val="24"/>
          <w:szCs w:val="24"/>
          <w:lang w:eastAsia="ru-RU"/>
        </w:rPr>
        <w:t>превышающем пороговый уровень</w:t>
      </w:r>
      <w:r w:rsidRPr="00B05491">
        <w:rPr>
          <w:rFonts w:ascii="Times New Roman" w:eastAsia="Times New Roman" w:hAnsi="Times New Roman"/>
          <w:sz w:val="24"/>
          <w:szCs w:val="24"/>
          <w:lang w:eastAsia="ru-RU"/>
        </w:rPr>
        <w:t>,</w:t>
      </w:r>
      <w:r w:rsidRPr="00B05491">
        <w:rPr>
          <w:rFonts w:ascii="Times New Roman" w:hAnsi="Times New Roman"/>
          <w:sz w:val="24"/>
          <w:szCs w:val="24"/>
          <w:lang w:eastAsia="ru-RU"/>
        </w:rPr>
        <w:t xml:space="preserve"> </w:t>
      </w:r>
      <w:r w:rsidRPr="00B05491">
        <w:rPr>
          <w:rFonts w:ascii="Times New Roman" w:eastAsia="Times New Roman" w:hAnsi="Times New Roman"/>
          <w:sz w:val="24"/>
          <w:szCs w:val="24"/>
          <w:lang w:eastAsia="ru-RU"/>
        </w:rPr>
        <w:t>достаточном для делового общения</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рамках выбранного профиля. </w:t>
      </w:r>
    </w:p>
    <w:p w14:paraId="01E977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97.5.19. </w:t>
      </w:r>
      <w:r w:rsidRPr="00B05491">
        <w:rPr>
          <w:rFonts w:ascii="Times New Roman" w:eastAsia="Times New Roman" w:hAnsi="Times New Roman"/>
          <w:sz w:val="24"/>
          <w:szCs w:val="24"/>
          <w:lang w:eastAsia="ru-RU"/>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w:t>
      </w:r>
      <w:r w:rsidRPr="00B05491">
        <w:rPr>
          <w:rFonts w:ascii="Times New Roman" w:eastAsia="Times New Roman" w:hAnsi="Times New Roman"/>
          <w:sz w:val="24"/>
          <w:szCs w:val="24"/>
          <w:lang w:eastAsia="ru-RU"/>
        </w:rPr>
        <w:lastRenderedPageBreak/>
        <w:t>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B05491">
        <w:rPr>
          <w:rFonts w:ascii="Times New Roman" w:eastAsia="Times New Roman" w:hAnsi="Times New Roman"/>
          <w:spacing w:val="-1"/>
          <w:sz w:val="24"/>
          <w:szCs w:val="24"/>
          <w:lang w:eastAsia="ru-RU"/>
        </w:rPr>
        <w:t xml:space="preserve">язычных источников в образовательных и самообразовательных </w:t>
      </w:r>
      <w:r w:rsidRPr="00B05491">
        <w:rPr>
          <w:rFonts w:ascii="Times New Roman" w:eastAsia="Times New Roman" w:hAnsi="Times New Roman"/>
          <w:sz w:val="24"/>
          <w:szCs w:val="24"/>
          <w:lang w:eastAsia="ru-RU"/>
        </w:rPr>
        <w:t xml:space="preserve">целях; использовать словари и справочники на иностранном языке, в том числе информационно-справочные системы в электронной форме. </w:t>
      </w:r>
    </w:p>
    <w:p w14:paraId="749C350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97.5.20. </w:t>
      </w:r>
      <w:r w:rsidRPr="00B05491">
        <w:rPr>
          <w:rFonts w:ascii="Times New Roman" w:hAnsi="Times New Roman"/>
          <w:sz w:val="24"/>
          <w:szCs w:val="24"/>
          <w:lang w:eastAsia="ru-RU"/>
        </w:rPr>
        <w:t>Углублённый уровень</w:t>
      </w:r>
      <w:r w:rsidRPr="00B05491">
        <w:rPr>
          <w:rFonts w:ascii="Times New Roman" w:eastAsia="Times New Roman" w:hAnsi="Times New Roman"/>
          <w:sz w:val="24"/>
          <w:szCs w:val="24"/>
          <w:lang w:eastAsia="ru-RU"/>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27AA97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olor w:val="000000"/>
          <w:sz w:val="24"/>
          <w:szCs w:val="24"/>
          <w:lang w:eastAsia="ru-RU"/>
        </w:rPr>
        <w:t>97.5.21. </w:t>
      </w:r>
      <w:r w:rsidRPr="00B05491">
        <w:rPr>
          <w:rFonts w:ascii="Times New Roman" w:eastAsia="Times New Roman" w:hAnsi="Times New Roman"/>
          <w:spacing w:val="1"/>
          <w:sz w:val="24"/>
          <w:szCs w:val="24"/>
          <w:lang w:eastAsia="ru-RU"/>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14:paraId="567B1C0B"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97.6. Содержание обучения в 10 классе.</w:t>
      </w:r>
    </w:p>
    <w:p w14:paraId="4BEFBF3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eastAsia="ru-RU"/>
        </w:rPr>
      </w:pPr>
      <w:r w:rsidRPr="00B05491">
        <w:rPr>
          <w:rFonts w:ascii="Times New Roman" w:eastAsia="OfficinaSansBoldITC" w:hAnsi="Times New Roman"/>
          <w:color w:val="000000"/>
          <w:sz w:val="24"/>
          <w:szCs w:val="24"/>
          <w:lang w:eastAsia="ru-RU"/>
        </w:rPr>
        <w:t>97.6.1. </w:t>
      </w:r>
      <w:r w:rsidRPr="00B05491">
        <w:rPr>
          <w:rFonts w:ascii="Times New Roman" w:eastAsia="Times New Roman" w:hAnsi="Times New Roman"/>
          <w:sz w:val="24"/>
          <w:szCs w:val="24"/>
          <w:lang w:eastAsia="ru-RU"/>
        </w:rPr>
        <w:t>Коммуникативные умения.</w:t>
      </w:r>
    </w:p>
    <w:p w14:paraId="478880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AC6979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14:paraId="0FB1EB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Внешность и характеристика человека, литературного персонажа. </w:t>
      </w:r>
    </w:p>
    <w:p w14:paraId="379C96F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0D58E2E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B05491">
        <w:rPr>
          <w:rFonts w:ascii="Times New Roman" w:eastAsia="Times New Roman" w:hAnsi="Times New Roman"/>
          <w:color w:val="000000"/>
          <w:sz w:val="24"/>
          <w:szCs w:val="24"/>
          <w:lang w:eastAsia="ru-RU"/>
        </w:rPr>
        <w:t>обучающегося</w:t>
      </w:r>
      <w:r w:rsidRPr="00B05491">
        <w:rPr>
          <w:rFonts w:ascii="Times New Roman" w:eastAsia="Times New Roman" w:hAnsi="Times New Roman"/>
          <w:sz w:val="24"/>
          <w:szCs w:val="24"/>
          <w:lang w:eastAsia="ru-RU"/>
        </w:rPr>
        <w:t xml:space="preserve">. </w:t>
      </w:r>
    </w:p>
    <w:p w14:paraId="2605182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B05491">
        <w:rPr>
          <w:rFonts w:ascii="Times New Roman" w:eastAsia="Times New Roman" w:hAnsi="Times New Roman"/>
          <w:color w:val="000000"/>
          <w:sz w:val="24"/>
          <w:szCs w:val="24"/>
          <w:lang w:eastAsia="ru-RU"/>
        </w:rPr>
        <w:t>обучающегося</w:t>
      </w:r>
      <w:r w:rsidRPr="00B05491">
        <w:rPr>
          <w:rFonts w:ascii="Times New Roman" w:eastAsia="Times New Roman" w:hAnsi="Times New Roman"/>
          <w:sz w:val="24"/>
          <w:szCs w:val="24"/>
          <w:lang w:eastAsia="ru-RU"/>
        </w:rPr>
        <w:t xml:space="preserve">). Роль </w:t>
      </w:r>
      <w:r w:rsidRPr="00B05491">
        <w:rPr>
          <w:rFonts w:ascii="Times New Roman" w:eastAsia="Times New Roman" w:hAnsi="Times New Roman"/>
          <w:sz w:val="24"/>
          <w:szCs w:val="24"/>
          <w:lang w:eastAsia="ru-RU"/>
        </w:rPr>
        <w:lastRenderedPageBreak/>
        <w:t xml:space="preserve">иностранного языка в планах на будущее. </w:t>
      </w:r>
    </w:p>
    <w:p w14:paraId="2C7C430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Молодёжь в современном обществе. Досуг молодёжи: чтение, кино, театр, музыка, музеи, Интернет, компьютерные игры. Любовь и дружба.</w:t>
      </w:r>
    </w:p>
    <w:p w14:paraId="3624E3A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Покупки: одежда, обувь и продукты питания. Карманные деньги. Молодёжная мода. </w:t>
      </w:r>
    </w:p>
    <w:p w14:paraId="403E2B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Деловое общение: особенности делового общения, деловая этика, деловая переписка, публичное выступление.</w:t>
      </w:r>
    </w:p>
    <w:p w14:paraId="2C0FF4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Туризм. Виды отдыха. Путешествия по России и зарубежным странам. Виртуальные путешествия.</w:t>
      </w:r>
    </w:p>
    <w:p w14:paraId="7B1830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Проблемы экологии. Защита окружающей среды. Стихийные бедствия.</w:t>
      </w:r>
    </w:p>
    <w:p w14:paraId="6A07A98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Условия проживания в городской/сельской местности.</w:t>
      </w:r>
    </w:p>
    <w:p w14:paraId="42FEB2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4009FD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Проблемы современной цивилизации.</w:t>
      </w:r>
    </w:p>
    <w:p w14:paraId="5A472C9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78690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06F8F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97.6.1.1. </w:t>
      </w:r>
      <w:r w:rsidRPr="00B05491">
        <w:rPr>
          <w:rFonts w:ascii="Times New Roman" w:eastAsia="Georgia" w:hAnsi="Times New Roman"/>
          <w:sz w:val="24"/>
          <w:szCs w:val="24"/>
          <w:lang w:eastAsia="ru-RU"/>
        </w:rPr>
        <w:t>Говорение.</w:t>
      </w:r>
    </w:p>
    <w:p w14:paraId="52D5848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w:t>
      </w:r>
      <w:r w:rsidRPr="00B05491">
        <w:rPr>
          <w:rFonts w:ascii="Times New Roman" w:eastAsia="Georgia" w:hAnsi="Times New Roman"/>
          <w:sz w:val="24"/>
          <w:szCs w:val="24"/>
          <w:lang w:eastAsia="ru-RU"/>
        </w:rPr>
        <w:t>диалогической речи</w:t>
      </w:r>
      <w:r w:rsidRPr="00B05491">
        <w:rPr>
          <w:rFonts w:ascii="Times New Roman" w:eastAsia="Times New Roman" w:hAnsi="Times New Roman"/>
          <w:sz w:val="24"/>
          <w:szCs w:val="24"/>
          <w:lang w:eastAsia="ru-RU"/>
        </w:rPr>
        <w:t xml:space="preserve">, на базе умений, сформированных </w:t>
      </w:r>
      <w:r w:rsidRPr="00B05491">
        <w:rPr>
          <w:rFonts w:ascii="Times New Roman" w:eastAsia="Times New Roman" w:hAnsi="Times New Roman"/>
          <w:color w:val="000000"/>
          <w:sz w:val="24"/>
          <w:szCs w:val="24"/>
          <w:lang w:eastAsia="ru-RU"/>
        </w:rPr>
        <w:t>на уровне основного общего образования</w:t>
      </w:r>
      <w:r w:rsidRPr="00B05491">
        <w:rPr>
          <w:rFonts w:ascii="Times New Roman" w:eastAsia="Times New Roman" w:hAnsi="Times New Roman"/>
          <w:sz w:val="24"/>
          <w:szCs w:val="24"/>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644AD3B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5A8E52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5B6BE2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4DF562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6F9C8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77E596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39651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Объём диалога – до 10 реплик со стороны каждого собеседника. </w:t>
      </w:r>
    </w:p>
    <w:p w14:paraId="55E904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w:t>
      </w:r>
      <w:r w:rsidRPr="00B05491">
        <w:rPr>
          <w:rFonts w:ascii="Times New Roman" w:eastAsia="Georgia" w:hAnsi="Times New Roman"/>
          <w:sz w:val="24"/>
          <w:szCs w:val="24"/>
          <w:lang w:eastAsia="ru-RU"/>
        </w:rPr>
        <w:t xml:space="preserve">монологической речи </w:t>
      </w:r>
      <w:r w:rsidRPr="00B05491">
        <w:rPr>
          <w:rFonts w:ascii="Times New Roman" w:eastAsia="Times New Roman" w:hAnsi="Times New Roman"/>
          <w:sz w:val="24"/>
          <w:szCs w:val="24"/>
          <w:lang w:eastAsia="ru-RU"/>
        </w:rPr>
        <w:t xml:space="preserve">на базе умений, сформированных </w:t>
      </w:r>
      <w:r w:rsidRPr="00B05491">
        <w:rPr>
          <w:rFonts w:ascii="Times New Roman" w:eastAsia="Times New Roman" w:hAnsi="Times New Roman"/>
          <w:color w:val="000000"/>
          <w:sz w:val="24"/>
          <w:szCs w:val="24"/>
          <w:lang w:eastAsia="ru-RU"/>
        </w:rPr>
        <w:t>на уровне основного общего образования</w:t>
      </w:r>
      <w:r w:rsidRPr="00B05491">
        <w:rPr>
          <w:rFonts w:ascii="Times New Roman" w:eastAsia="Times New Roman" w:hAnsi="Times New Roman"/>
          <w:sz w:val="24"/>
          <w:szCs w:val="24"/>
          <w:lang w:eastAsia="ru-RU"/>
        </w:rPr>
        <w:t>:</w:t>
      </w:r>
    </w:p>
    <w:p w14:paraId="675B52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14:paraId="35795D08"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BF2D5E6"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повествование/сообщение; </w:t>
      </w:r>
    </w:p>
    <w:p w14:paraId="7E0491CC"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рассуждение. </w:t>
      </w:r>
    </w:p>
    <w:p w14:paraId="105A36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14:paraId="6FEE40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устное представление (презентация) результатов выполненной проектной работы.</w:t>
      </w:r>
    </w:p>
    <w:p w14:paraId="223937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08090A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монологического высказывания – до 16 фраз.</w:t>
      </w:r>
    </w:p>
    <w:p w14:paraId="5DEBA82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lastRenderedPageBreak/>
        <w:t>97.6.1.2. </w:t>
      </w:r>
      <w:r w:rsidRPr="00B05491">
        <w:rPr>
          <w:rFonts w:ascii="Times New Roman" w:eastAsia="Georgia" w:hAnsi="Times New Roman"/>
          <w:sz w:val="24"/>
          <w:szCs w:val="24"/>
          <w:lang w:eastAsia="ru-RU"/>
        </w:rPr>
        <w:t>Аудирование.</w:t>
      </w:r>
    </w:p>
    <w:p w14:paraId="349EAC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аудирования на базе умений, сформированных </w:t>
      </w:r>
      <w:r w:rsidRPr="00B05491">
        <w:rPr>
          <w:rFonts w:ascii="Times New Roman" w:eastAsia="Times New Roman" w:hAnsi="Times New Roman"/>
          <w:color w:val="000000"/>
          <w:sz w:val="24"/>
          <w:szCs w:val="24"/>
          <w:lang w:eastAsia="ru-RU"/>
        </w:rPr>
        <w:t>на уровне основного общего образования</w:t>
      </w:r>
      <w:r w:rsidRPr="00B05491">
        <w:rPr>
          <w:rFonts w:ascii="Times New Roman" w:eastAsia="Times New Roman" w:hAnsi="Times New Roman"/>
          <w:sz w:val="24"/>
          <w:szCs w:val="24"/>
          <w:lang w:eastAsia="ru-RU"/>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463C087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81D22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0CC27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из контекста о значении незнакомых слов.</w:t>
      </w:r>
    </w:p>
    <w:p w14:paraId="13247DB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79F7044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Время звучания текста/текстов для аудирования – до 3 минут.</w:t>
      </w:r>
    </w:p>
    <w:p w14:paraId="146B35B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97.6.1.3. </w:t>
      </w:r>
      <w:r w:rsidRPr="00B05491">
        <w:rPr>
          <w:rFonts w:ascii="Times New Roman" w:eastAsia="Georgia" w:hAnsi="Times New Roman"/>
          <w:sz w:val="24"/>
          <w:szCs w:val="24"/>
          <w:lang w:eastAsia="ru-RU"/>
        </w:rPr>
        <w:t>Смысловое чтение.</w:t>
      </w:r>
    </w:p>
    <w:p w14:paraId="6FF869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сформированных </w:t>
      </w:r>
      <w:r w:rsidRPr="00B05491">
        <w:rPr>
          <w:rFonts w:ascii="Times New Roman" w:eastAsia="Times New Roman" w:hAnsi="Times New Roman"/>
          <w:color w:val="000000"/>
          <w:sz w:val="24"/>
          <w:szCs w:val="24"/>
          <w:lang w:eastAsia="ru-RU"/>
        </w:rPr>
        <w:t>на уровне основного общего образования</w:t>
      </w:r>
      <w:r w:rsidRPr="00B05491">
        <w:rPr>
          <w:rFonts w:ascii="Times New Roman" w:eastAsia="Times New Roman" w:hAnsi="Times New Roman"/>
          <w:sz w:val="24"/>
          <w:szCs w:val="24"/>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2805592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w:t>
      </w:r>
      <w:r w:rsidRPr="00B05491">
        <w:rPr>
          <w:rFonts w:ascii="Times New Roman" w:eastAsia="Times New Roman" w:hAnsi="Times New Roman"/>
          <w:spacing w:val="-2"/>
          <w:sz w:val="24"/>
          <w:szCs w:val="24"/>
          <w:lang w:eastAsia="ru-RU"/>
        </w:rPr>
        <w:lastRenderedPageBreak/>
        <w:t xml:space="preserve">игнорировать незнакомые слова, несущественные для понимания основного содержания. </w:t>
      </w:r>
    </w:p>
    <w:p w14:paraId="703A31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380E07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22FD1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14:paraId="7F9560B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20AD253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текста/текстов для чтения – 700–800 слов.</w:t>
      </w:r>
    </w:p>
    <w:p w14:paraId="2D7A08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97.6.1.4. </w:t>
      </w:r>
      <w:r w:rsidRPr="00B05491">
        <w:rPr>
          <w:rFonts w:ascii="Times New Roman" w:eastAsia="Georgia" w:hAnsi="Times New Roman"/>
          <w:sz w:val="24"/>
          <w:szCs w:val="24"/>
          <w:lang w:eastAsia="ru-RU"/>
        </w:rPr>
        <w:t>Письменная речь.</w:t>
      </w:r>
    </w:p>
    <w:p w14:paraId="3DA4D59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умений письменной речи на базе умений, сформированных </w:t>
      </w:r>
      <w:r w:rsidRPr="00B05491">
        <w:rPr>
          <w:rFonts w:ascii="Times New Roman" w:eastAsia="Times New Roman" w:hAnsi="Times New Roman"/>
          <w:color w:val="000000"/>
          <w:sz w:val="24"/>
          <w:szCs w:val="24"/>
          <w:lang w:eastAsia="ru-RU"/>
        </w:rPr>
        <w:t>на уровне основного общего образования</w:t>
      </w:r>
      <w:r w:rsidRPr="00B05491">
        <w:rPr>
          <w:rFonts w:ascii="Times New Roman" w:eastAsia="Times New Roman" w:hAnsi="Times New Roman"/>
          <w:sz w:val="24"/>
          <w:szCs w:val="24"/>
          <w:lang w:eastAsia="ru-RU"/>
        </w:rPr>
        <w:t>:</w:t>
      </w:r>
    </w:p>
    <w:p w14:paraId="77A2D97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заполнение анкет и формуляров в соответствии с нормами речевого этикета, принятыми в стране/странах изучаемого языка; </w:t>
      </w:r>
    </w:p>
    <w:p w14:paraId="3D7CD13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написание резюме (CV) с сообщением основных сведений о себе</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соответствии с нормами речевого этикета, принятыми в стране/странах изучаемого языка; </w:t>
      </w:r>
    </w:p>
    <w:p w14:paraId="78730CE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70C32FF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0B150C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417DF9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заполнение таблицы: краткая фиксация содержания прочитанного/прослушанного текста или дополнение информации в таблице; </w:t>
      </w:r>
    </w:p>
    <w:p w14:paraId="18D64BA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«За и против». Объём письменного высказывания – до 250 слов;</w:t>
      </w:r>
    </w:p>
    <w:p w14:paraId="7020E79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письменное предоставление результатов выполненной проектной работы, в том числе в форме презентации. Объём – до 250 слов.</w:t>
      </w:r>
    </w:p>
    <w:p w14:paraId="396230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97.6.1.5. </w:t>
      </w:r>
      <w:r w:rsidRPr="00B05491">
        <w:rPr>
          <w:rFonts w:ascii="Times New Roman" w:eastAsia="Georgia" w:hAnsi="Times New Roman"/>
          <w:sz w:val="24"/>
          <w:szCs w:val="24"/>
          <w:lang w:eastAsia="ru-RU"/>
        </w:rPr>
        <w:t>Перевод как особый вид речевой деятельности.</w:t>
      </w:r>
    </w:p>
    <w:p w14:paraId="06E6B1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Предпереводческий анализ текста, выявление возможных переводческих трудностей и путей их преодоления.</w:t>
      </w:r>
    </w:p>
    <w:p w14:paraId="5B34B1E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Times New Roman" w:hAnsi="Times New Roman"/>
          <w:sz w:val="24"/>
          <w:szCs w:val="24"/>
          <w:lang w:eastAsia="ru-RU"/>
        </w:rPr>
        <w:t>Сопоставительный анализ оригинала и перевода и объективная оценка качества перевода.</w:t>
      </w:r>
    </w:p>
    <w:p w14:paraId="0F98BC9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4"/>
          <w:sz w:val="24"/>
          <w:szCs w:val="24"/>
          <w:lang w:eastAsia="ru-RU"/>
        </w:rPr>
      </w:pPr>
      <w:r w:rsidRPr="00B05491">
        <w:rPr>
          <w:rFonts w:ascii="Times New Roman" w:eastAsia="Times New Roman" w:hAnsi="Times New Roman"/>
          <w:spacing w:val="-4"/>
          <w:sz w:val="24"/>
          <w:szCs w:val="24"/>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186A02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97.6.2. </w:t>
      </w:r>
      <w:r w:rsidRPr="00B05491">
        <w:rPr>
          <w:rFonts w:ascii="Times New Roman" w:eastAsia="Times New Roman" w:hAnsi="Times New Roman"/>
          <w:sz w:val="24"/>
          <w:szCs w:val="24"/>
          <w:lang w:eastAsia="ru-RU"/>
        </w:rPr>
        <w:t>Языковые знания и навыки.</w:t>
      </w:r>
    </w:p>
    <w:p w14:paraId="54BAC8B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97.6.2.1. </w:t>
      </w:r>
      <w:r w:rsidRPr="00B05491">
        <w:rPr>
          <w:rFonts w:ascii="Times New Roman" w:eastAsia="Georgia" w:hAnsi="Times New Roman"/>
          <w:sz w:val="24"/>
          <w:szCs w:val="24"/>
          <w:lang w:eastAsia="ru-RU"/>
        </w:rPr>
        <w:t>Фонетическая сторона речи.</w:t>
      </w:r>
    </w:p>
    <w:p w14:paraId="1CB2F8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Различение на слух (без ошибок, ведущих к сбою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коммуникации) произношение слов с соблюдением правильного ударения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8F47FE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6DA766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35FC8E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текста для чтения вслух – до 160 слов.</w:t>
      </w:r>
    </w:p>
    <w:p w14:paraId="34FE47D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97.6.2.2. </w:t>
      </w:r>
      <w:r w:rsidRPr="00B05491">
        <w:rPr>
          <w:rFonts w:ascii="Times New Roman" w:eastAsia="Georgia" w:hAnsi="Times New Roman"/>
          <w:sz w:val="24"/>
          <w:szCs w:val="24"/>
          <w:lang w:eastAsia="ru-RU"/>
        </w:rPr>
        <w:t>Орфография и пунктуация.</w:t>
      </w:r>
    </w:p>
    <w:p w14:paraId="1A165A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Правильное написание изученных слов.</w:t>
      </w:r>
    </w:p>
    <w:p w14:paraId="668F034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77CE5A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Пунктуационно правильное оформление прямой речи в соответствии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нормами изучаемого языка: использование запятой/двоеточия после слов автора перед прямой речью, </w:t>
      </w:r>
      <w:r w:rsidRPr="00B05491">
        <w:rPr>
          <w:rFonts w:ascii="Times New Roman" w:eastAsia="Times New Roman" w:hAnsi="Times New Roman"/>
          <w:sz w:val="24"/>
          <w:szCs w:val="24"/>
          <w:lang w:eastAsia="ru-RU"/>
        </w:rPr>
        <w:lastRenderedPageBreak/>
        <w:t>заключение прямой речи в кавычки.</w:t>
      </w:r>
    </w:p>
    <w:p w14:paraId="2D83EA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8C8035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6C3629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97.6.2.3. </w:t>
      </w:r>
      <w:r w:rsidRPr="00B05491">
        <w:rPr>
          <w:rFonts w:ascii="Times New Roman" w:eastAsia="Georgia" w:hAnsi="Times New Roman"/>
          <w:sz w:val="24"/>
          <w:szCs w:val="24"/>
          <w:lang w:eastAsia="ru-RU"/>
        </w:rPr>
        <w:t>Лексическая сторона речи.</w:t>
      </w:r>
    </w:p>
    <w:p w14:paraId="74DB6E5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Распознавание в письменном и звучащем тексте и употребление в устной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2125447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2DBF837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Основные способы словообразования: </w:t>
      </w:r>
    </w:p>
    <w:p w14:paraId="2723FD1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 аффиксация: </w:t>
      </w:r>
    </w:p>
    <w:p w14:paraId="2AB256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глаголов при помощи префиксов dis-, mis-, re-, over-, under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суффикса -ise/-ize; </w:t>
      </w:r>
    </w:p>
    <w:p w14:paraId="16A45D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имён существительных при помощи префиксов un-, in-/im-, il-/ir- и суффиксов -ance/-ence, -er/-or, -ing, -ism, -ist, -ity, -ment, -ness, -sion/-tion-, -ship; </w:t>
      </w:r>
    </w:p>
    <w:p w14:paraId="3AB3095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имён прилагательных при помощи префиксов un-, in-/im-, il-/ir-, inter-, non-, post-, pre-, super- и суффиксов -able/-ible, -al, -ed, -ese, -ful, -ian/-an, -ic, -ical, -ing, -ish -ive, -less, -ly, -ous, -y;</w:t>
      </w:r>
    </w:p>
    <w:p w14:paraId="017903D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наречий при помощи префиксов un-, in-/im-, il-/ir- и суффикса -ly; </w:t>
      </w:r>
    </w:p>
    <w:p w14:paraId="1A9588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числительных при помощи суффиксов -teen, -ty, -th;</w:t>
      </w:r>
    </w:p>
    <w:p w14:paraId="759339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б) словосложение: </w:t>
      </w:r>
    </w:p>
    <w:p w14:paraId="2C0BB9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существительных путём соединения основ существительных (football);</w:t>
      </w:r>
    </w:p>
    <w:p w14:paraId="58D936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2"/>
          <w:sz w:val="24"/>
          <w:szCs w:val="24"/>
          <w:lang w:eastAsia="ru-RU"/>
        </w:rPr>
        <w:t xml:space="preserve">образование сложных существительных путём соединения основы прилагательного с основой существительного (blackboard); </w:t>
      </w:r>
    </w:p>
    <w:p w14:paraId="1FFD56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образование сложных существительных путём соединения основ существительных с предлогом (father-in-law); </w:t>
      </w:r>
    </w:p>
    <w:p w14:paraId="54FC362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6AB7877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прилагательных путём соединения наречия с основой причастия II (well-behaved);</w:t>
      </w:r>
    </w:p>
    <w:p w14:paraId="1DD574C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прилагательных путём соединения основы прилагательного с основой причастия I (nice-looking);</w:t>
      </w:r>
    </w:p>
    <w:p w14:paraId="20EE53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 конверсия:</w:t>
      </w:r>
    </w:p>
    <w:p w14:paraId="7216B6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имён существительных от неопределённых форм глаголов  (to run – a run); </w:t>
      </w:r>
    </w:p>
    <w:p w14:paraId="6C65A7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имён существительных от имён прилагательных (rich people – the rich);</w:t>
      </w:r>
    </w:p>
    <w:p w14:paraId="12CDF0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глаголов от имён существительных (a hand – to hand); </w:t>
      </w:r>
    </w:p>
    <w:p w14:paraId="01A0BA9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глаголов от имён прилагательных (cool – to cool).</w:t>
      </w:r>
    </w:p>
    <w:p w14:paraId="0E2334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Имена прилагательные на -ed и -ing (excited – exciting).</w:t>
      </w:r>
    </w:p>
    <w:p w14:paraId="77ACB52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аббревиатуры. </w:t>
      </w:r>
    </w:p>
    <w:p w14:paraId="37AE45A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14:paraId="33B263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97.6.2.4. </w:t>
      </w:r>
      <w:r w:rsidRPr="00B05491">
        <w:rPr>
          <w:rFonts w:ascii="Times New Roman" w:eastAsia="Georgia" w:hAnsi="Times New Roman"/>
          <w:sz w:val="24"/>
          <w:szCs w:val="24"/>
          <w:lang w:eastAsia="ru-RU"/>
        </w:rPr>
        <w:t>Грамматическая сторона речи.</w:t>
      </w:r>
    </w:p>
    <w:p w14:paraId="5DA94E9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3388C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отрицательной форме). </w:t>
      </w:r>
    </w:p>
    <w:p w14:paraId="6B7EC38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91F11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It. </w:t>
      </w:r>
    </w:p>
    <w:p w14:paraId="37F6877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There + to be. </w:t>
      </w:r>
    </w:p>
    <w:p w14:paraId="07B6F9A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глагольными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содержащими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w:t>
      </w:r>
      <w:r w:rsidRPr="00B05491">
        <w:rPr>
          <w:rFonts w:ascii="Times New Roman" w:eastAsia="Times New Roman" w:hAnsi="Times New Roman"/>
          <w:sz w:val="24"/>
          <w:szCs w:val="24"/>
          <w:lang w:eastAsia="ru-RU"/>
        </w:rPr>
        <w:t>связки</w:t>
      </w:r>
      <w:r w:rsidRPr="00B05491">
        <w:rPr>
          <w:rFonts w:ascii="Times New Roman" w:eastAsia="Times New Roman" w:hAnsi="Times New Roman"/>
          <w:sz w:val="24"/>
          <w:szCs w:val="24"/>
          <w:lang w:val="en-US" w:eastAsia="ru-RU"/>
        </w:rPr>
        <w:t xml:space="preserve"> to be, to look, to seem, to feel (He looks/seems/feels happy.). </w:t>
      </w:r>
    </w:p>
    <w:p w14:paraId="1194625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c</w:t>
      </w:r>
      <w:r w:rsidRPr="00B05491">
        <w:rPr>
          <w:rFonts w:ascii="Times New Roman" w:eastAsia="Times New Roman" w:hAnsi="Times New Roman"/>
          <w:sz w:val="24"/>
          <w:szCs w:val="24"/>
          <w:lang w:eastAsia="ru-RU"/>
        </w:rPr>
        <w:t>о</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сложным</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дополнением</w:t>
      </w:r>
      <w:r w:rsidRPr="00B05491">
        <w:rPr>
          <w:rFonts w:ascii="Times New Roman" w:eastAsia="Times New Roman" w:hAnsi="Times New Roman"/>
          <w:sz w:val="24"/>
          <w:szCs w:val="24"/>
          <w:lang w:val="en-US" w:eastAsia="ru-RU"/>
        </w:rPr>
        <w:t xml:space="preserve"> – Complex Object (I want you to help me. I saw her </w:t>
      </w:r>
      <w:r w:rsidRPr="00B05491">
        <w:rPr>
          <w:rFonts w:ascii="Times New Roman" w:eastAsia="Times New Roman" w:hAnsi="Times New Roman"/>
          <w:sz w:val="24"/>
          <w:szCs w:val="24"/>
          <w:lang w:val="en-US" w:eastAsia="ru-RU"/>
        </w:rPr>
        <w:lastRenderedPageBreak/>
        <w:t xml:space="preserve">cross/crossing the road. I want to have my hair cut.) </w:t>
      </w:r>
    </w:p>
    <w:p w14:paraId="048CB7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Сложносочинённые предложения с сочинительными союзами and, but, or.</w:t>
      </w:r>
    </w:p>
    <w:p w14:paraId="257365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союзами и союзными словами because, if, when, where, what, why, how.</w:t>
      </w:r>
    </w:p>
    <w:p w14:paraId="570009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определительными придаточными с союзными словами who, which, that. </w:t>
      </w:r>
    </w:p>
    <w:p w14:paraId="378547E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союзными словами whoever, whatever, however, whenever. </w:t>
      </w:r>
    </w:p>
    <w:p w14:paraId="0F25475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242F5C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Инверсия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hardly (ever) … when, no sooner … that, if only …;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условных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предложениях</w:t>
      </w:r>
      <w:r w:rsidRPr="00B05491">
        <w:rPr>
          <w:rFonts w:ascii="Times New Roman" w:eastAsia="Times New Roman" w:hAnsi="Times New Roman"/>
          <w:sz w:val="24"/>
          <w:szCs w:val="24"/>
          <w:lang w:val="en-US" w:eastAsia="ru-RU"/>
        </w:rPr>
        <w:t xml:space="preserve"> (If) … should … do.</w:t>
      </w:r>
    </w:p>
    <w:p w14:paraId="47F6D0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Все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типы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вопросительных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общий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специальный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альтернативный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разделительный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Present/Past/Future Simple Tense; Present/Past/Future Continuous Tense; Present/Past Perfect Tense; Present Perfect Continuous Tense). </w:t>
      </w:r>
    </w:p>
    <w:p w14:paraId="62B9BA9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A38DA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Модальные глаголы в косвенной речи в настоящем и прошедшем времени. </w:t>
      </w:r>
    </w:p>
    <w:p w14:paraId="422137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as … as, not so … as; both … and …, either … or, neither … nor. </w:t>
      </w:r>
    </w:p>
    <w:p w14:paraId="0F4FC66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I wish … </w:t>
      </w:r>
    </w:p>
    <w:p w14:paraId="027AD7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Конструкции с глаголами на -ing: to love/hate doing smth.</w:t>
      </w:r>
    </w:p>
    <w:p w14:paraId="3DB875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c </w:t>
      </w:r>
      <w:r w:rsidRPr="00B05491">
        <w:rPr>
          <w:rFonts w:ascii="Times New Roman" w:eastAsia="Times New Roman" w:hAnsi="Times New Roman"/>
          <w:sz w:val="24"/>
          <w:szCs w:val="24"/>
          <w:lang w:eastAsia="ru-RU"/>
        </w:rPr>
        <w:t>глаголами</w:t>
      </w:r>
      <w:r w:rsidRPr="00B05491">
        <w:rPr>
          <w:rFonts w:ascii="Times New Roman" w:eastAsia="Times New Roman" w:hAnsi="Times New Roman"/>
          <w:sz w:val="24"/>
          <w:szCs w:val="24"/>
          <w:lang w:val="en-US" w:eastAsia="ru-RU"/>
        </w:rPr>
        <w:t xml:space="preserve"> to stop, to remember, to forget (</w:t>
      </w:r>
      <w:r w:rsidRPr="00B05491">
        <w:rPr>
          <w:rFonts w:ascii="Times New Roman" w:eastAsia="Times New Roman" w:hAnsi="Times New Roman"/>
          <w:sz w:val="24"/>
          <w:szCs w:val="24"/>
          <w:lang w:eastAsia="ru-RU"/>
        </w:rPr>
        <w:t>разница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значении</w:t>
      </w:r>
      <w:r w:rsidRPr="00B05491">
        <w:rPr>
          <w:rFonts w:ascii="Times New Roman" w:eastAsia="Times New Roman" w:hAnsi="Times New Roman"/>
          <w:sz w:val="24"/>
          <w:szCs w:val="24"/>
          <w:lang w:val="en-US" w:eastAsia="ru-RU"/>
        </w:rPr>
        <w:t xml:space="preserve"> to stop doing smth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to stop to do smth). </w:t>
      </w:r>
    </w:p>
    <w:p w14:paraId="68781A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It takes me … to do smth. </w:t>
      </w:r>
    </w:p>
    <w:p w14:paraId="62AC24C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Конструкция used to + инфинитив глагола. </w:t>
      </w:r>
    </w:p>
    <w:p w14:paraId="010B7D2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be/get used to smth; be/get used to doing smth. </w:t>
      </w:r>
    </w:p>
    <w:p w14:paraId="30CCDDA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pacing w:val="-2"/>
          <w:sz w:val="24"/>
          <w:szCs w:val="24"/>
          <w:lang w:eastAsia="ru-RU"/>
        </w:rPr>
        <w:t>Конструкции</w:t>
      </w:r>
      <w:r w:rsidRPr="00B05491">
        <w:rPr>
          <w:rFonts w:ascii="Times New Roman" w:eastAsia="Times New Roman" w:hAnsi="Times New Roman"/>
          <w:spacing w:val="-2"/>
          <w:sz w:val="24"/>
          <w:szCs w:val="24"/>
          <w:lang w:val="en-US" w:eastAsia="ru-RU"/>
        </w:rPr>
        <w:t xml:space="preserve"> I prefer, I’d prefer, I’d rather prefer, </w:t>
      </w:r>
      <w:r w:rsidRPr="00B05491">
        <w:rPr>
          <w:rFonts w:ascii="Times New Roman" w:eastAsia="Times New Roman" w:hAnsi="Times New Roman"/>
          <w:spacing w:val="-2"/>
          <w:sz w:val="24"/>
          <w:szCs w:val="24"/>
          <w:lang w:eastAsia="ru-RU"/>
        </w:rPr>
        <w:t>выражающих</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предпочтение</w:t>
      </w:r>
      <w:r w:rsidRPr="00B05491">
        <w:rPr>
          <w:rFonts w:ascii="Times New Roman" w:eastAsia="Times New Roman" w:hAnsi="Times New Roman"/>
          <w:spacing w:val="-2"/>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pacing w:val="-2"/>
          <w:sz w:val="24"/>
          <w:szCs w:val="24"/>
          <w:lang w:eastAsia="ru-RU"/>
        </w:rPr>
        <w:t>а</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также</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конструкций</w:t>
      </w:r>
      <w:r w:rsidRPr="00B05491">
        <w:rPr>
          <w:rFonts w:ascii="Times New Roman" w:eastAsia="Times New Roman" w:hAnsi="Times New Roman"/>
          <w:spacing w:val="-2"/>
          <w:sz w:val="24"/>
          <w:szCs w:val="24"/>
          <w:lang w:val="en-US" w:eastAsia="ru-RU"/>
        </w:rPr>
        <w:t xml:space="preserve"> I’d rather, You’d better. </w:t>
      </w:r>
    </w:p>
    <w:p w14:paraId="3E5FB75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Подлежащее, выраженное собирательным существительным (family, police),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его согласование со сказуемым. </w:t>
      </w:r>
    </w:p>
    <w:p w14:paraId="7908827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w:t>
      </w:r>
      <w:r w:rsidRPr="00B05491">
        <w:rPr>
          <w:rFonts w:ascii="Times New Roman" w:eastAsia="Times New Roman" w:hAnsi="Times New Roman"/>
          <w:sz w:val="24"/>
          <w:szCs w:val="24"/>
          <w:lang w:eastAsia="ru-RU"/>
        </w:rPr>
        <w:lastRenderedPageBreak/>
        <w:t xml:space="preserve">Tense; Present/Past Perfect Tense; Present Perfect Continuous Tense; Future-in-the-Past Tense) и наиболее употребительных формах страдательного залога (Present/Past Simple Passive; Present Perfect Passive). </w:t>
      </w:r>
    </w:p>
    <w:p w14:paraId="5682F8A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to be going to,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Future Simple Tense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Present Continuous Tense </w:t>
      </w:r>
      <w:r w:rsidRPr="00B05491">
        <w:rPr>
          <w:rFonts w:ascii="Times New Roman" w:eastAsia="Times New Roman" w:hAnsi="Times New Roman"/>
          <w:sz w:val="24"/>
          <w:szCs w:val="24"/>
          <w:lang w:eastAsia="ru-RU"/>
        </w:rPr>
        <w:t>для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будущего</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действия</w:t>
      </w:r>
      <w:r w:rsidRPr="00B05491">
        <w:rPr>
          <w:rFonts w:ascii="Times New Roman" w:eastAsia="Times New Roman" w:hAnsi="Times New Roman"/>
          <w:sz w:val="24"/>
          <w:szCs w:val="24"/>
          <w:lang w:val="en-US" w:eastAsia="ru-RU"/>
        </w:rPr>
        <w:t xml:space="preserve">. </w:t>
      </w:r>
    </w:p>
    <w:p w14:paraId="798B346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Модальные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эквиваленты</w:t>
      </w:r>
      <w:r w:rsidRPr="00B05491">
        <w:rPr>
          <w:rFonts w:ascii="Times New Roman" w:eastAsia="Times New Roman" w:hAnsi="Times New Roman"/>
          <w:sz w:val="24"/>
          <w:szCs w:val="24"/>
          <w:lang w:val="en-US" w:eastAsia="ru-RU"/>
        </w:rPr>
        <w:t xml:space="preserve"> (can/be able to, could, must/have to, may, might, should, shall, would, will, need, ought to). </w:t>
      </w:r>
    </w:p>
    <w:p w14:paraId="6C6643A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Неличные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глагола</w:t>
      </w:r>
      <w:r w:rsidRPr="00B05491">
        <w:rPr>
          <w:rFonts w:ascii="Times New Roman" w:eastAsia="Times New Roman" w:hAnsi="Times New Roman"/>
          <w:sz w:val="24"/>
          <w:szCs w:val="24"/>
          <w:lang w:val="en-US" w:eastAsia="ru-RU"/>
        </w:rPr>
        <w:t xml:space="preserve"> – </w:t>
      </w:r>
      <w:r w:rsidRPr="00B05491">
        <w:rPr>
          <w:rFonts w:ascii="Times New Roman" w:eastAsia="Times New Roman" w:hAnsi="Times New Roman"/>
          <w:sz w:val="24"/>
          <w:szCs w:val="24"/>
          <w:lang w:eastAsia="ru-RU"/>
        </w:rPr>
        <w:t>инфинитив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герундий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причастие</w:t>
      </w:r>
      <w:r w:rsidRPr="00B05491">
        <w:rPr>
          <w:rFonts w:ascii="Times New Roman" w:eastAsia="Times New Roman" w:hAnsi="Times New Roman"/>
          <w:sz w:val="24"/>
          <w:szCs w:val="24"/>
          <w:lang w:val="en-US" w:eastAsia="ru-RU"/>
        </w:rPr>
        <w:t xml:space="preserve"> (Participle  I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Participle II); </w:t>
      </w:r>
      <w:r w:rsidRPr="00B05491">
        <w:rPr>
          <w:rFonts w:ascii="Times New Roman" w:eastAsia="Times New Roman" w:hAnsi="Times New Roman"/>
          <w:sz w:val="24"/>
          <w:szCs w:val="24"/>
          <w:lang w:eastAsia="ru-RU"/>
        </w:rPr>
        <w:t>причастия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функции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определения</w:t>
      </w:r>
      <w:r w:rsidRPr="00B05491">
        <w:rPr>
          <w:rFonts w:ascii="Times New Roman" w:eastAsia="Times New Roman" w:hAnsi="Times New Roman"/>
          <w:sz w:val="24"/>
          <w:szCs w:val="24"/>
          <w:lang w:val="en-US" w:eastAsia="ru-RU"/>
        </w:rPr>
        <w:t xml:space="preserve"> (Participle I – a playing child, Participle II – a written text).</w:t>
      </w:r>
    </w:p>
    <w:p w14:paraId="2A3E882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Определённый, неопределённый и нулевой артикли. </w:t>
      </w:r>
    </w:p>
    <w:p w14:paraId="3BF93CD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существительные во множественном числе, образованные по правилу, и исключения. </w:t>
      </w:r>
    </w:p>
    <w:p w14:paraId="639F0E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Неисчисляемые имена существительные, имеющие форму только множественного числа. </w:t>
      </w:r>
    </w:p>
    <w:p w14:paraId="67EF65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Притяжательный падеж имён существительных.</w:t>
      </w:r>
    </w:p>
    <w:p w14:paraId="660A77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прилагательные и наречия в положительной, сравнительной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превосходной степенях, образованных по правилу, и исключения. </w:t>
      </w:r>
    </w:p>
    <w:p w14:paraId="3A86DF0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Порядок следования нескольких прилагательных (мнение – размер – возраст – форма – цвет – происхождение – материал).</w:t>
      </w:r>
    </w:p>
    <w:p w14:paraId="6327FD0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Слова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количество</w:t>
      </w:r>
      <w:r w:rsidRPr="00B05491">
        <w:rPr>
          <w:rFonts w:ascii="Times New Roman" w:eastAsia="Times New Roman" w:hAnsi="Times New Roman"/>
          <w:sz w:val="24"/>
          <w:szCs w:val="24"/>
          <w:lang w:val="en-US" w:eastAsia="ru-RU"/>
        </w:rPr>
        <w:t xml:space="preserve"> (many/much, little/a little; few/a few; a lot of). </w:t>
      </w:r>
    </w:p>
    <w:p w14:paraId="10236A7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z w:val="24"/>
          <w:szCs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39B8E89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Количественные и порядковые числительные. </w:t>
      </w:r>
    </w:p>
    <w:p w14:paraId="05BEF47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09B65C3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97.6.3. </w:t>
      </w:r>
      <w:r w:rsidRPr="00B05491">
        <w:rPr>
          <w:rFonts w:ascii="Times New Roman" w:eastAsia="Times New Roman" w:hAnsi="Times New Roman"/>
          <w:sz w:val="24"/>
          <w:szCs w:val="24"/>
          <w:lang w:eastAsia="ru-RU"/>
        </w:rPr>
        <w:t>Социокультурные знания и умения.</w:t>
      </w:r>
    </w:p>
    <w:p w14:paraId="33FD81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1F5EEB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w:t>
      </w:r>
      <w:r w:rsidRPr="00B05491">
        <w:rPr>
          <w:rFonts w:ascii="Times New Roman" w:eastAsia="Times New Roman" w:hAnsi="Times New Roman"/>
          <w:sz w:val="24"/>
          <w:szCs w:val="24"/>
          <w:lang w:eastAsia="ru-RU"/>
        </w:rPr>
        <w:lastRenderedPageBreak/>
        <w:t>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76CA88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14:paraId="3E8AAD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926028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723D27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97.6.4. </w:t>
      </w:r>
      <w:r w:rsidRPr="00B05491">
        <w:rPr>
          <w:rFonts w:ascii="Times New Roman" w:eastAsia="Times New Roman" w:hAnsi="Times New Roman"/>
          <w:sz w:val="24"/>
          <w:szCs w:val="24"/>
          <w:lang w:eastAsia="ru-RU"/>
        </w:rPr>
        <w:t>Компенсаторные умения.</w:t>
      </w:r>
    </w:p>
    <w:p w14:paraId="2F2612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1"/>
          <w:sz w:val="24"/>
          <w:szCs w:val="24"/>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2A9F95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DCF2AD1"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97.7. Содержание обучения в 11 классе.</w:t>
      </w:r>
    </w:p>
    <w:p w14:paraId="7FAA4DD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eastAsia="ru-RU"/>
        </w:rPr>
      </w:pPr>
      <w:r w:rsidRPr="00B05491">
        <w:rPr>
          <w:rFonts w:ascii="Times New Roman" w:eastAsia="OfficinaSansBoldITC" w:hAnsi="Times New Roman"/>
          <w:color w:val="000000"/>
          <w:sz w:val="24"/>
          <w:szCs w:val="24"/>
          <w:lang w:eastAsia="ru-RU"/>
        </w:rPr>
        <w:t>97.7.1. </w:t>
      </w:r>
      <w:r w:rsidRPr="00B05491">
        <w:rPr>
          <w:rFonts w:ascii="Times New Roman" w:eastAsia="Times New Roman" w:hAnsi="Times New Roman"/>
          <w:sz w:val="24"/>
          <w:szCs w:val="24"/>
          <w:lang w:eastAsia="ru-RU"/>
        </w:rPr>
        <w:t>Коммуникативные умения.</w:t>
      </w:r>
    </w:p>
    <w:p w14:paraId="437940F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BE3A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14:paraId="25D10A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Внешность и характеристика человека, литературного персонажа. </w:t>
      </w:r>
    </w:p>
    <w:p w14:paraId="5F7B648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1BCC2D5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школе. Проблемы и решения. </w:t>
      </w:r>
      <w:r w:rsidRPr="00B05491">
        <w:rPr>
          <w:rFonts w:ascii="Times New Roman" w:eastAsia="Times New Roman" w:hAnsi="Times New Roman"/>
          <w:sz w:val="24"/>
          <w:szCs w:val="24"/>
          <w:lang w:eastAsia="ru-RU"/>
        </w:rPr>
        <w:lastRenderedPageBreak/>
        <w:t xml:space="preserve">Подготовка к выпускным экзаменам. </w:t>
      </w:r>
    </w:p>
    <w:p w14:paraId="02F33E9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Современный мир профессий. Проблема выбора профессии. Альтернативы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в продолжении образования.</w:t>
      </w:r>
    </w:p>
    <w:p w14:paraId="48B4E9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Место иностранного языка в повседневной жизни и профессиональной деятельности в современном мире.</w:t>
      </w:r>
    </w:p>
    <w:p w14:paraId="5F64C6D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дружба.</w:t>
      </w:r>
    </w:p>
    <w:p w14:paraId="382C21D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Роль спорта в современной жизни: виды спорта, экстремальный спорт, спортивные соревнования, Олимпийские игры.</w:t>
      </w:r>
    </w:p>
    <w:p w14:paraId="101BB7E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Деловое общение: особенности делового общения, деловая этика, деловая переписка, публичное выступление.</w:t>
      </w:r>
    </w:p>
    <w:p w14:paraId="126B27F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Туризм. Виды отдыха. Экотуризм. Путешествия по России и зарубежным странам. Виртуальные путешествия.</w:t>
      </w:r>
    </w:p>
    <w:p w14:paraId="33E8B25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Вселенная и человек. Природа. Проблемы экологии. Защита окружающей среды. Проживание в городской/сельской местности.</w:t>
      </w:r>
    </w:p>
    <w:p w14:paraId="010E0F9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Средства массовой информации: пресса, телевидение, радио, Интернет, социальные сети.</w:t>
      </w:r>
    </w:p>
    <w:p w14:paraId="1377F9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2"/>
          <w:sz w:val="24"/>
          <w:szCs w:val="24"/>
          <w:lang w:eastAsia="ru-RU"/>
        </w:rPr>
        <w:t>Технический прогресс: перспективы и последствия. Современ</w:t>
      </w:r>
      <w:r w:rsidRPr="00B05491">
        <w:rPr>
          <w:rFonts w:ascii="Times New Roman" w:eastAsia="Times New Roman" w:hAnsi="Times New Roman"/>
          <w:sz w:val="24"/>
          <w:szCs w:val="24"/>
          <w:lang w:eastAsia="ru-RU"/>
        </w:rPr>
        <w:t>ные средства коммуникации. Интернет-безопасность.</w:t>
      </w:r>
    </w:p>
    <w:p w14:paraId="7CA5DD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Проблемы современной цивилизации.</w:t>
      </w:r>
    </w:p>
    <w:p w14:paraId="021EC5A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192870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537A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97.7.1.1. </w:t>
      </w:r>
      <w:r w:rsidRPr="00B05491">
        <w:rPr>
          <w:rFonts w:ascii="Times New Roman" w:eastAsia="Georgia" w:hAnsi="Times New Roman"/>
          <w:sz w:val="24"/>
          <w:szCs w:val="24"/>
          <w:lang w:eastAsia="ru-RU"/>
        </w:rPr>
        <w:t>Говорение.</w:t>
      </w:r>
    </w:p>
    <w:p w14:paraId="269DD80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w:t>
      </w:r>
      <w:r w:rsidRPr="00B05491">
        <w:rPr>
          <w:rFonts w:ascii="Times New Roman" w:eastAsia="Georgia" w:hAnsi="Times New Roman"/>
          <w:sz w:val="24"/>
          <w:szCs w:val="24"/>
          <w:lang w:eastAsia="ru-RU"/>
        </w:rPr>
        <w:t>диалогической речи</w:t>
      </w:r>
      <w:r w:rsidRPr="00B05491">
        <w:rPr>
          <w:rFonts w:ascii="Times New Roman" w:eastAsia="Times New Roman" w:hAnsi="Times New Roman"/>
          <w:sz w:val="24"/>
          <w:szCs w:val="24"/>
          <w:lang w:eastAsia="ru-RU"/>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075CA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w:t>
      </w:r>
      <w:r w:rsidRPr="00B05491">
        <w:rPr>
          <w:rFonts w:ascii="Times New Roman" w:eastAsia="Times New Roman" w:hAnsi="Times New Roman"/>
          <w:sz w:val="24"/>
          <w:szCs w:val="24"/>
          <w:lang w:eastAsia="ru-RU"/>
        </w:rPr>
        <w:lastRenderedPageBreak/>
        <w:t xml:space="preserve">праздником, выражать пожелания и вежливо реагировать на поздравление; </w:t>
      </w:r>
    </w:p>
    <w:p w14:paraId="11E0CC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8220E4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D8A17B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в том числе с помощью комплиментов.</w:t>
      </w:r>
    </w:p>
    <w:p w14:paraId="45BC158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к обсуждаемому вопросу; соблюдать речевые нормы и правила поведения, принятые в странах изучаемого языка.</w:t>
      </w:r>
    </w:p>
    <w:p w14:paraId="5B91C9C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02F6E84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Объём диалога – до 10 реплик со стороны каждого собеседника. </w:t>
      </w:r>
    </w:p>
    <w:p w14:paraId="5539D7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w:t>
      </w:r>
      <w:r w:rsidRPr="00B05491">
        <w:rPr>
          <w:rFonts w:ascii="Times New Roman" w:eastAsia="Georgia" w:hAnsi="Times New Roman"/>
          <w:sz w:val="24"/>
          <w:szCs w:val="24"/>
          <w:lang w:eastAsia="ru-RU"/>
        </w:rPr>
        <w:t>монологической речи</w:t>
      </w:r>
      <w:r w:rsidRPr="00B05491">
        <w:rPr>
          <w:rFonts w:ascii="Times New Roman" w:eastAsia="Times New Roman" w:hAnsi="Times New Roman"/>
          <w:sz w:val="24"/>
          <w:szCs w:val="24"/>
          <w:lang w:eastAsia="ru-RU"/>
        </w:rPr>
        <w:t xml:space="preserve">: </w:t>
      </w:r>
    </w:p>
    <w:p w14:paraId="271A2A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создание устных связных монологических высказываний с использованием основных коммуникативных типов речи: </w:t>
      </w:r>
    </w:p>
    <w:p w14:paraId="31CDED81"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41D4155"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повествование/сообщение; </w:t>
      </w:r>
    </w:p>
    <w:p w14:paraId="3160410E" w14:textId="77777777" w:rsidR="00A61C3D" w:rsidRPr="00B05491" w:rsidRDefault="00A61C3D" w:rsidP="00A61C3D">
      <w:pPr>
        <w:tabs>
          <w:tab w:val="left" w:pos="227"/>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рассуждение (с изложением своего мнения и краткой аргументацией);</w:t>
      </w:r>
    </w:p>
    <w:p w14:paraId="54AC947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BC9A0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создание сообщений в связи с прочитанным/прослушанным текстом</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выражением своего отношения к событиям и фактам, изложенным в тексте;</w:t>
      </w:r>
    </w:p>
    <w:p w14:paraId="012DC2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устное представление результатов выполненной проектной работы.</w:t>
      </w:r>
    </w:p>
    <w:p w14:paraId="53834F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6F973B6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монологического высказывания – 17–18 фраз.</w:t>
      </w:r>
    </w:p>
    <w:p w14:paraId="17D00FF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97.7.1.2. </w:t>
      </w:r>
      <w:r w:rsidRPr="00B05491">
        <w:rPr>
          <w:rFonts w:ascii="Times New Roman" w:eastAsia="Georgia" w:hAnsi="Times New Roman"/>
          <w:sz w:val="24"/>
          <w:szCs w:val="24"/>
          <w:lang w:eastAsia="ru-RU"/>
        </w:rPr>
        <w:t>Аудирование.</w:t>
      </w:r>
    </w:p>
    <w:p w14:paraId="2400DC9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коммуникативных умений аудирования: понимание на слух аутентичных текстов, содержащих неизученные языковые явления,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01B0AE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1"/>
          <w:sz w:val="24"/>
          <w:szCs w:val="24"/>
          <w:lang w:eastAsia="ru-RU"/>
        </w:rPr>
      </w:pPr>
      <w:r w:rsidRPr="00B05491">
        <w:rPr>
          <w:rFonts w:ascii="Times New Roman" w:eastAsia="Times New Roman" w:hAnsi="Times New Roman"/>
          <w:spacing w:val="-1"/>
          <w:sz w:val="24"/>
          <w:szCs w:val="24"/>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87E4A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6006E4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Аудирование с полным и точным пониманием всей информации, данной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из контекста о значении незнакомых слов.</w:t>
      </w:r>
    </w:p>
    <w:p w14:paraId="037B84B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49E31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Языковая сложность текстов для аудирования должна соответствовать уровню, превышающему пороговый (В1+ по общеевропейской шкале). </w:t>
      </w:r>
    </w:p>
    <w:p w14:paraId="33CA97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Время звучания текста/текстов для аудирования – до 3,5 минуты.</w:t>
      </w:r>
    </w:p>
    <w:p w14:paraId="7E1F326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97.7.1.3. </w:t>
      </w:r>
      <w:r w:rsidRPr="00B05491">
        <w:rPr>
          <w:rFonts w:ascii="Times New Roman" w:eastAsia="Georgia" w:hAnsi="Times New Roman"/>
          <w:sz w:val="24"/>
          <w:szCs w:val="24"/>
          <w:lang w:eastAsia="ru-RU"/>
        </w:rPr>
        <w:t>Смысловое чтение.</w:t>
      </w:r>
    </w:p>
    <w:p w14:paraId="0DDE11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умений читать про себя и понимать с использованием языковой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w:t>
      </w:r>
      <w:r w:rsidRPr="00B05491">
        <w:rPr>
          <w:rFonts w:ascii="Times New Roman" w:eastAsia="Times New Roman" w:hAnsi="Times New Roman"/>
          <w:sz w:val="24"/>
          <w:szCs w:val="24"/>
          <w:lang w:eastAsia="ru-RU"/>
        </w:rPr>
        <w:lastRenderedPageBreak/>
        <w:t xml:space="preserve">контекстуальной догадки аутентичные тексты разных жанров и стилей, содержащих неизученные языковые явления с разной глубиной проникновения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их содержание в зависимости от поставленной коммуникативной задачи: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B46EC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ADC971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B9CE1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 ходе чтения с полным пониманием содержания аутентичных текстов, содержащих отдельные неизученные языковые явления, формируются</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C78B3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Чтение несплошных текстов (таблиц, диаграмм, графиков, схем, инфографики и другие) и понимание представленной в них информации. </w:t>
      </w:r>
    </w:p>
    <w:p w14:paraId="1D8FE74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4A772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Языковая сложность текстов для чтения должна соответствовать уровню, превышающему пороговый (В1+ по общеевропейской шкале). </w:t>
      </w:r>
    </w:p>
    <w:p w14:paraId="16D4A9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текста/текстов для чтения – 700–900 слов.</w:t>
      </w:r>
    </w:p>
    <w:p w14:paraId="7785DBA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97.7.1.4. </w:t>
      </w:r>
      <w:r w:rsidRPr="00B05491">
        <w:rPr>
          <w:rFonts w:ascii="Times New Roman" w:eastAsia="Georgia" w:hAnsi="Times New Roman"/>
          <w:sz w:val="24"/>
          <w:szCs w:val="24"/>
          <w:lang w:eastAsia="ru-RU"/>
        </w:rPr>
        <w:t>Письменная речь.</w:t>
      </w:r>
    </w:p>
    <w:p w14:paraId="65496B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умений письменной речи:</w:t>
      </w:r>
    </w:p>
    <w:p w14:paraId="4CBBEC6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заполнение анкет и формуляров в соответствии с нормами речевого этикета, принятыми в стране/странах изучаемого языка; </w:t>
      </w:r>
    </w:p>
    <w:p w14:paraId="606913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2"/>
          <w:sz w:val="24"/>
          <w:szCs w:val="24"/>
          <w:lang w:eastAsia="ru-RU"/>
        </w:rPr>
        <w:t xml:space="preserve">написание резюме (CV), письма – обращения о приёме на работу (application letter) с </w:t>
      </w:r>
      <w:r w:rsidRPr="00B05491">
        <w:rPr>
          <w:rFonts w:ascii="Times New Roman" w:eastAsia="Times New Roman" w:hAnsi="Times New Roman"/>
          <w:spacing w:val="-2"/>
          <w:sz w:val="24"/>
          <w:szCs w:val="24"/>
          <w:lang w:eastAsia="ru-RU"/>
        </w:rPr>
        <w:lastRenderedPageBreak/>
        <w:t xml:space="preserve">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3A208D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написание электронного сообщения личного характера в соответствии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нормами речевого этикета, принятыми в стране/странах изучаемого языка. Объём сообщения – до 140 слов;</w:t>
      </w:r>
    </w:p>
    <w:p w14:paraId="0DF268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27ABBC9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026FD71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179A36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121F89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EDF152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письменное предоставление результатов выполненной проектной работы,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в том числе в форме презентации. Объём – до 250 слов.</w:t>
      </w:r>
    </w:p>
    <w:p w14:paraId="2F3AAE9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97.7.1.5. </w:t>
      </w:r>
      <w:r w:rsidRPr="00B05491">
        <w:rPr>
          <w:rFonts w:ascii="Times New Roman" w:eastAsia="Georgia" w:hAnsi="Times New Roman"/>
          <w:sz w:val="24"/>
          <w:szCs w:val="24"/>
          <w:lang w:eastAsia="ru-RU"/>
        </w:rPr>
        <w:t>Перевод как особый вид речевой деятельности.</w:t>
      </w:r>
    </w:p>
    <w:p w14:paraId="7949A12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Предпереводческий анализ текста, выявление возможных переводческих трудностей и путей их преодоления.</w:t>
      </w:r>
    </w:p>
    <w:p w14:paraId="18B7AF5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Times New Roman" w:hAnsi="Times New Roman"/>
          <w:sz w:val="24"/>
          <w:szCs w:val="24"/>
          <w:lang w:eastAsia="ru-RU"/>
        </w:rPr>
        <w:t>Сопоставительный анализ оригинала и перевода и объективная оценка качества перевода</w:t>
      </w:r>
    </w:p>
    <w:p w14:paraId="59CE0DD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0F5F9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97.7.2. </w:t>
      </w:r>
      <w:r w:rsidRPr="00B05491">
        <w:rPr>
          <w:rFonts w:ascii="Times New Roman" w:eastAsia="Times New Roman" w:hAnsi="Times New Roman"/>
          <w:sz w:val="24"/>
          <w:szCs w:val="24"/>
          <w:lang w:eastAsia="ru-RU"/>
        </w:rPr>
        <w:t>Языковые знания и навыки.</w:t>
      </w:r>
    </w:p>
    <w:p w14:paraId="077647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97.7.2.1. </w:t>
      </w:r>
      <w:r w:rsidRPr="00B05491">
        <w:rPr>
          <w:rFonts w:ascii="Times New Roman" w:eastAsia="Georgia" w:hAnsi="Times New Roman"/>
          <w:sz w:val="24"/>
          <w:szCs w:val="24"/>
          <w:lang w:eastAsia="ru-RU"/>
        </w:rPr>
        <w:t>Фонетическая сторона речи.</w:t>
      </w:r>
    </w:p>
    <w:p w14:paraId="5F8F40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Различение на слух (без ошибок, ведущих к сбою в коммуникации) произношение слов с соблюдением правильного ударения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5B470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6527B2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Тексты для чтения вслух: сообщение информационного характера, отрывок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из статьи научно-популярного характера, рассказ, диалог (беседа), интервью. </w:t>
      </w:r>
    </w:p>
    <w:p w14:paraId="654B61C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текста для чтения вслух – до 170 слов.</w:t>
      </w:r>
    </w:p>
    <w:p w14:paraId="17F21A1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97.7.2.2. </w:t>
      </w:r>
      <w:r w:rsidRPr="00B05491">
        <w:rPr>
          <w:rFonts w:ascii="Times New Roman" w:eastAsia="Georgia" w:hAnsi="Times New Roman"/>
          <w:sz w:val="24"/>
          <w:szCs w:val="24"/>
          <w:lang w:eastAsia="ru-RU"/>
        </w:rPr>
        <w:t>Орфография и пунктуация.</w:t>
      </w:r>
    </w:p>
    <w:p w14:paraId="3DE0545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Правильное написание изученных слов.</w:t>
      </w:r>
    </w:p>
    <w:p w14:paraId="6210D2A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A6EB9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Пунктуационно правильное оформление прямой речи в соответствии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нормами изучаемого языка: использование запятой/двоеточия после слов автора перед прямой речью, заключение прямой речи в кавычки.</w:t>
      </w:r>
    </w:p>
    <w:p w14:paraId="44BCD8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BDAA2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2DAB81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97.7.2.3. </w:t>
      </w:r>
      <w:r w:rsidRPr="00B05491">
        <w:rPr>
          <w:rFonts w:ascii="Times New Roman" w:eastAsia="Georgia" w:hAnsi="Times New Roman"/>
          <w:sz w:val="24"/>
          <w:szCs w:val="24"/>
          <w:lang w:eastAsia="ru-RU"/>
        </w:rPr>
        <w:t>Лексическая сторона речи.</w:t>
      </w:r>
    </w:p>
    <w:p w14:paraId="279F70A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2AB1DF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04D474B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Основные способы словообразования: </w:t>
      </w:r>
    </w:p>
    <w:p w14:paraId="658E8B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аффиксация: </w:t>
      </w:r>
    </w:p>
    <w:p w14:paraId="289683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глаголов при помощи префиксов dis-, mis-, re-, over-, under-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суффиксов -ise/-ize, -en; </w:t>
      </w:r>
    </w:p>
    <w:p w14:paraId="3145766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образование имён существительных при помощи префиксов un-, in-/im-, il-/ir- и суффиксов -ance/-ence, -er/-or, -ing, -ism, -ist, -ity, -ment, -ness, -sion/-tion, -ship; </w:t>
      </w:r>
    </w:p>
    <w:p w14:paraId="50DB69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имён прилагательных при помощи префиксов un-, il-/ir-, in-/im-, inter-, non-, post-, pre-, super- и суффиксов -able/-ible, -al, -ed, -ese, -ful, -ian/-an, -ic, -ical, -ing, -ish, -ive, -less, -ly, -ous, -y;</w:t>
      </w:r>
    </w:p>
    <w:p w14:paraId="0C7827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наречий при помощи префиксов un-, in-/im-, il-/ir- и суффикса -ly; </w:t>
      </w:r>
    </w:p>
    <w:p w14:paraId="78936E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числительных при помощи суффиксов -teen, -ty, -th;</w:t>
      </w:r>
    </w:p>
    <w:p w14:paraId="4AF38F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словосложение: </w:t>
      </w:r>
    </w:p>
    <w:p w14:paraId="7CCD24C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существительных путём соединения основ существительных (football);</w:t>
      </w:r>
    </w:p>
    <w:p w14:paraId="6508119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сложных существительных путём соединения основы прилагательного с основой существительного (bluebell); </w:t>
      </w:r>
    </w:p>
    <w:p w14:paraId="0198F76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сложных существительных путём соединения основ существительных с предлогом (father-in-law); </w:t>
      </w:r>
    </w:p>
    <w:p w14:paraId="6456E5F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4C0B7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прилагательных путём соединения наречия с основой причастия II (well-behaved);</w:t>
      </w:r>
    </w:p>
    <w:p w14:paraId="205829F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сложных прилагательных путём соединения основы прилагательного с основой причастия I (nice-looking);</w:t>
      </w:r>
    </w:p>
    <w:p w14:paraId="714D966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конверсия: </w:t>
      </w:r>
    </w:p>
    <w:p w14:paraId="488FF2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имён существительных от неопределённых форм глаголов  (to run – a run); </w:t>
      </w:r>
    </w:p>
    <w:p w14:paraId="556215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имён существительных от имён прилагательных (rich people – the rich);</w:t>
      </w:r>
    </w:p>
    <w:p w14:paraId="2EE00C2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образование глаголов от имён существительных (a hand – to hand); </w:t>
      </w:r>
    </w:p>
    <w:p w14:paraId="643FB5B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образование глаголов от имён прилагательных (cool – to cool).</w:t>
      </w:r>
    </w:p>
    <w:p w14:paraId="7B2A52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Имена прилагательные на -ed и -ing (excited – exciting).</w:t>
      </w:r>
    </w:p>
    <w:p w14:paraId="21BDBDC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аббревиатуры. Идиомы. Пословицы. Элементы деловой лексики.</w:t>
      </w:r>
    </w:p>
    <w:p w14:paraId="072537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Различные средства связи для обеспечения целостности и логичности устного/письменного высказывания. </w:t>
      </w:r>
    </w:p>
    <w:p w14:paraId="39CF380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Georgia" w:hAnsi="Times New Roman"/>
          <w:sz w:val="24"/>
          <w:szCs w:val="24"/>
          <w:lang w:eastAsia="ru-RU"/>
        </w:rPr>
      </w:pPr>
      <w:r w:rsidRPr="00B05491">
        <w:rPr>
          <w:rFonts w:ascii="Times New Roman" w:eastAsia="OfficinaSansBoldITC" w:hAnsi="Times New Roman"/>
          <w:color w:val="000000"/>
          <w:sz w:val="24"/>
          <w:szCs w:val="24"/>
          <w:lang w:eastAsia="ru-RU"/>
        </w:rPr>
        <w:t>97.7.2.4. </w:t>
      </w:r>
      <w:r w:rsidRPr="00B05491">
        <w:rPr>
          <w:rFonts w:ascii="Times New Roman" w:eastAsia="Georgia" w:hAnsi="Times New Roman"/>
          <w:sz w:val="24"/>
          <w:szCs w:val="24"/>
          <w:lang w:eastAsia="ru-RU"/>
        </w:rPr>
        <w:t>Грамматическая сторона речи.</w:t>
      </w:r>
    </w:p>
    <w:p w14:paraId="5DA4B75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31B305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отрицательной форме). </w:t>
      </w:r>
    </w:p>
    <w:p w14:paraId="151982D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0EBD762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It. </w:t>
      </w:r>
    </w:p>
    <w:p w14:paraId="1569AB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There + to be. </w:t>
      </w:r>
    </w:p>
    <w:p w14:paraId="11EFB85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глагольными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содержащими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w:t>
      </w:r>
      <w:r w:rsidRPr="00B05491">
        <w:rPr>
          <w:rFonts w:ascii="Times New Roman" w:eastAsia="Times New Roman" w:hAnsi="Times New Roman"/>
          <w:sz w:val="24"/>
          <w:szCs w:val="24"/>
          <w:lang w:eastAsia="ru-RU"/>
        </w:rPr>
        <w:t>связки</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val="en-US" w:eastAsia="ru-RU"/>
        </w:rPr>
        <w:t xml:space="preserve">to be, to look, to seem, to feel (He looks/seems/feels happy.). </w:t>
      </w:r>
    </w:p>
    <w:p w14:paraId="347F297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c</w:t>
      </w:r>
      <w:r w:rsidRPr="00B05491">
        <w:rPr>
          <w:rFonts w:ascii="Times New Roman" w:eastAsia="Times New Roman" w:hAnsi="Times New Roman"/>
          <w:sz w:val="24"/>
          <w:szCs w:val="24"/>
          <w:lang w:eastAsia="ru-RU"/>
        </w:rPr>
        <w:t>о</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сложным</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дополнением</w:t>
      </w:r>
      <w:r w:rsidRPr="00B05491">
        <w:rPr>
          <w:rFonts w:ascii="Times New Roman" w:eastAsia="Times New Roman" w:hAnsi="Times New Roman"/>
          <w:sz w:val="24"/>
          <w:szCs w:val="24"/>
          <w:lang w:val="en-US" w:eastAsia="ru-RU"/>
        </w:rPr>
        <w:t xml:space="preserve"> – Complex Object (I want you to help me. I saw her cross/crossing the road. I want to have my hair cut.) </w:t>
      </w:r>
    </w:p>
    <w:p w14:paraId="0D67520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Сложносочинённые предложения с сочинительными союзами and, but, or.</w:t>
      </w:r>
    </w:p>
    <w:p w14:paraId="4FC2205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союзами и союзными словами because, if, when, where, what, why, how.</w:t>
      </w:r>
    </w:p>
    <w:p w14:paraId="6560A9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определительными придаточными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союзными словами who, which, that.</w:t>
      </w:r>
    </w:p>
    <w:p w14:paraId="486061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союзными словами whoever, whatever, however, whenever. </w:t>
      </w:r>
    </w:p>
    <w:p w14:paraId="349B17C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Условные предложения с глаголами в изъявительном наклонении (Conditional 0, Conditional I) и с глаголами в сослагательном наклонении (Conditional II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Conditional III).</w:t>
      </w:r>
    </w:p>
    <w:p w14:paraId="3CECC97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Инверсия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hardly (ever) …when, no sooner … that, if only …;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условных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предложениях</w:t>
      </w:r>
      <w:r w:rsidRPr="00B05491">
        <w:rPr>
          <w:rFonts w:ascii="Times New Roman" w:eastAsia="Times New Roman" w:hAnsi="Times New Roman"/>
          <w:sz w:val="24"/>
          <w:szCs w:val="24"/>
          <w:lang w:val="en-US" w:eastAsia="ru-RU"/>
        </w:rPr>
        <w:t xml:space="preserve"> (If) … should do.</w:t>
      </w:r>
    </w:p>
    <w:p w14:paraId="62FAE58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Все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типы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вопросительных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общий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специальный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альтернативный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разделительный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Present/Past/Future Simple Tense; Present/Past/Future Continuous Tense; Present/Past Perfect Tense; Present Perfect Continuous Tense). </w:t>
      </w:r>
    </w:p>
    <w:p w14:paraId="4E4538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Повествовательные, вопросительные и побудительные предложения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косвенной речи в настоящем и прошедшем времени; согласование времён  в рамках сложного предложения. </w:t>
      </w:r>
    </w:p>
    <w:p w14:paraId="50A69D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Модальные глаголы в косвенной речи в настоящем и прошедшем времени. </w:t>
      </w:r>
    </w:p>
    <w:p w14:paraId="22EB1AA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as … as, not so … as; both … and …, either … or, neither … nor. </w:t>
      </w:r>
    </w:p>
    <w:p w14:paraId="30697A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Предложения с I wish … </w:t>
      </w:r>
    </w:p>
    <w:p w14:paraId="59986B3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Конструкции с глаголами на -ing: to love/hate doing smth.</w:t>
      </w:r>
    </w:p>
    <w:p w14:paraId="475673B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c </w:t>
      </w:r>
      <w:r w:rsidRPr="00B05491">
        <w:rPr>
          <w:rFonts w:ascii="Times New Roman" w:eastAsia="Times New Roman" w:hAnsi="Times New Roman"/>
          <w:sz w:val="24"/>
          <w:szCs w:val="24"/>
          <w:lang w:eastAsia="ru-RU"/>
        </w:rPr>
        <w:t>глаголами</w:t>
      </w:r>
      <w:r w:rsidRPr="00B05491">
        <w:rPr>
          <w:rFonts w:ascii="Times New Roman" w:eastAsia="Times New Roman" w:hAnsi="Times New Roman"/>
          <w:sz w:val="24"/>
          <w:szCs w:val="24"/>
          <w:lang w:val="en-US" w:eastAsia="ru-RU"/>
        </w:rPr>
        <w:t xml:space="preserve"> to stop, to remember, to forget (</w:t>
      </w:r>
      <w:r w:rsidRPr="00B05491">
        <w:rPr>
          <w:rFonts w:ascii="Times New Roman" w:eastAsia="Times New Roman" w:hAnsi="Times New Roman"/>
          <w:sz w:val="24"/>
          <w:szCs w:val="24"/>
          <w:lang w:eastAsia="ru-RU"/>
        </w:rPr>
        <w:t>разница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значении</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val="en-US" w:eastAsia="ru-RU"/>
        </w:rPr>
        <w:t xml:space="preserve">to stop doing smth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to stop to do smth). </w:t>
      </w:r>
    </w:p>
    <w:p w14:paraId="5AA270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It takes me… to do smth. </w:t>
      </w:r>
    </w:p>
    <w:p w14:paraId="24BDE97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Конструкция used to + инфинитив глагола. </w:t>
      </w:r>
    </w:p>
    <w:p w14:paraId="24B35FB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be/get used to smth; be/get used to doing smth. </w:t>
      </w:r>
    </w:p>
    <w:p w14:paraId="106BBA4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pacing w:val="-2"/>
          <w:sz w:val="24"/>
          <w:szCs w:val="24"/>
          <w:lang w:eastAsia="ru-RU"/>
        </w:rPr>
        <w:t>Конструкции</w:t>
      </w:r>
      <w:r w:rsidRPr="00B05491">
        <w:rPr>
          <w:rFonts w:ascii="Times New Roman" w:eastAsia="Times New Roman" w:hAnsi="Times New Roman"/>
          <w:spacing w:val="-2"/>
          <w:sz w:val="24"/>
          <w:szCs w:val="24"/>
          <w:lang w:val="en-US" w:eastAsia="ru-RU"/>
        </w:rPr>
        <w:t xml:space="preserve"> I prefer, I’d prefer, I’d rather prefer, </w:t>
      </w:r>
      <w:r w:rsidRPr="00B05491">
        <w:rPr>
          <w:rFonts w:ascii="Times New Roman" w:eastAsia="Times New Roman" w:hAnsi="Times New Roman"/>
          <w:spacing w:val="-2"/>
          <w:sz w:val="24"/>
          <w:szCs w:val="24"/>
          <w:lang w:eastAsia="ru-RU"/>
        </w:rPr>
        <w:t>выражающих</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предпочтение</w:t>
      </w:r>
      <w:r w:rsidRPr="00B05491">
        <w:rPr>
          <w:rFonts w:ascii="Times New Roman" w:eastAsia="Times New Roman" w:hAnsi="Times New Roman"/>
          <w:spacing w:val="-2"/>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pacing w:val="-2"/>
          <w:sz w:val="24"/>
          <w:szCs w:val="24"/>
          <w:lang w:eastAsia="ru-RU"/>
        </w:rPr>
        <w:t>а</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также</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конструкций</w:t>
      </w:r>
      <w:r w:rsidRPr="00B05491">
        <w:rPr>
          <w:rFonts w:ascii="Times New Roman" w:eastAsia="Times New Roman" w:hAnsi="Times New Roman"/>
          <w:spacing w:val="-2"/>
          <w:sz w:val="24"/>
          <w:szCs w:val="24"/>
          <w:lang w:val="en-US" w:eastAsia="ru-RU"/>
        </w:rPr>
        <w:t xml:space="preserve"> I’d rather, You’d better. </w:t>
      </w:r>
    </w:p>
    <w:p w14:paraId="0FD55A7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Подлежащее, выраженное собирательным существительным (family, police),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его согласование со сказуемым. </w:t>
      </w:r>
    </w:p>
    <w:p w14:paraId="06FC04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D3B41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to be going to,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Future Simple Tense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Present Continuous Tense </w:t>
      </w:r>
      <w:r w:rsidRPr="00B05491">
        <w:rPr>
          <w:rFonts w:ascii="Times New Roman" w:eastAsia="Times New Roman" w:hAnsi="Times New Roman"/>
          <w:sz w:val="24"/>
          <w:szCs w:val="24"/>
          <w:lang w:eastAsia="ru-RU"/>
        </w:rPr>
        <w:t>для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будущего</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действия</w:t>
      </w:r>
      <w:r w:rsidRPr="00B05491">
        <w:rPr>
          <w:rFonts w:ascii="Times New Roman" w:eastAsia="Times New Roman" w:hAnsi="Times New Roman"/>
          <w:sz w:val="24"/>
          <w:szCs w:val="24"/>
          <w:lang w:val="en-US" w:eastAsia="ru-RU"/>
        </w:rPr>
        <w:t xml:space="preserve">. </w:t>
      </w:r>
    </w:p>
    <w:p w14:paraId="354A8F7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Модальные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эквиваленты</w:t>
      </w:r>
      <w:r w:rsidRPr="00B05491">
        <w:rPr>
          <w:rFonts w:ascii="Times New Roman" w:eastAsia="Times New Roman" w:hAnsi="Times New Roman"/>
          <w:sz w:val="24"/>
          <w:szCs w:val="24"/>
          <w:lang w:val="en-US" w:eastAsia="ru-RU"/>
        </w:rPr>
        <w:t xml:space="preserve"> (can/be able to, could, must/have to, may, might, should, shall, would, will, need, ought to). </w:t>
      </w:r>
    </w:p>
    <w:p w14:paraId="086F05B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Неличные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глагола</w:t>
      </w:r>
      <w:r w:rsidRPr="00B05491">
        <w:rPr>
          <w:rFonts w:ascii="Times New Roman" w:eastAsia="Times New Roman" w:hAnsi="Times New Roman"/>
          <w:sz w:val="24"/>
          <w:szCs w:val="24"/>
          <w:lang w:val="en-US" w:eastAsia="ru-RU"/>
        </w:rPr>
        <w:t xml:space="preserve"> – </w:t>
      </w:r>
      <w:r w:rsidRPr="00B05491">
        <w:rPr>
          <w:rFonts w:ascii="Times New Roman" w:eastAsia="Times New Roman" w:hAnsi="Times New Roman"/>
          <w:sz w:val="24"/>
          <w:szCs w:val="24"/>
          <w:lang w:eastAsia="ru-RU"/>
        </w:rPr>
        <w:t>инфинитив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герундий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причастие</w:t>
      </w:r>
      <w:r w:rsidRPr="00B05491">
        <w:rPr>
          <w:rFonts w:ascii="Times New Roman" w:eastAsia="Times New Roman" w:hAnsi="Times New Roman"/>
          <w:sz w:val="24"/>
          <w:szCs w:val="24"/>
          <w:lang w:val="en-US" w:eastAsia="ru-RU"/>
        </w:rPr>
        <w:t xml:space="preserve"> (Participle I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Participle II); </w:t>
      </w:r>
      <w:r w:rsidRPr="00B05491">
        <w:rPr>
          <w:rFonts w:ascii="Times New Roman" w:eastAsia="Times New Roman" w:hAnsi="Times New Roman"/>
          <w:sz w:val="24"/>
          <w:szCs w:val="24"/>
          <w:lang w:eastAsia="ru-RU"/>
        </w:rPr>
        <w:t>причастия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функции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определения</w:t>
      </w:r>
      <w:r w:rsidRPr="00B05491">
        <w:rPr>
          <w:rFonts w:ascii="Times New Roman" w:eastAsia="Times New Roman" w:hAnsi="Times New Roman"/>
          <w:sz w:val="24"/>
          <w:szCs w:val="24"/>
          <w:lang w:val="en-US" w:eastAsia="ru-RU"/>
        </w:rPr>
        <w:t xml:space="preserve"> (Participle I – a playing child, Participle II – a written text).</w:t>
      </w:r>
    </w:p>
    <w:p w14:paraId="263B72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Определённый, неопределённый и нулевой артикли. </w:t>
      </w:r>
    </w:p>
    <w:p w14:paraId="519939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существительные во множественном числе, образованные по правилу, и исключения. </w:t>
      </w:r>
    </w:p>
    <w:p w14:paraId="7E4323A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Неисчисляемые имена существительные, имеющие форму только множественного числа. </w:t>
      </w:r>
    </w:p>
    <w:p w14:paraId="70BAC6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Притяжательный падеж имён существительных.</w:t>
      </w:r>
    </w:p>
    <w:p w14:paraId="4850D14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прилагательные и наречия в положительной, сравнительной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превосходной степенях, образованных по правилу, и исключения. </w:t>
      </w:r>
    </w:p>
    <w:p w14:paraId="5F7AA9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Порядок следования нескольких прилагательных (мнение – размер – возраст – форма – цвет – происхождение – материал).</w:t>
      </w:r>
    </w:p>
    <w:p w14:paraId="7FC0B45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Слова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количество</w:t>
      </w:r>
      <w:r w:rsidRPr="00B05491">
        <w:rPr>
          <w:rFonts w:ascii="Times New Roman" w:eastAsia="Times New Roman" w:hAnsi="Times New Roman"/>
          <w:sz w:val="24"/>
          <w:szCs w:val="24"/>
          <w:lang w:val="en-US" w:eastAsia="ru-RU"/>
        </w:rPr>
        <w:t xml:space="preserve"> (many/much, little/a little; few/a few; a lot of). </w:t>
      </w:r>
    </w:p>
    <w:p w14:paraId="1ED47AF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eastAsia="Times New Roman" w:hAnsi="Times New Roman"/>
          <w:spacing w:val="-2"/>
          <w:sz w:val="24"/>
          <w:szCs w:val="24"/>
          <w:lang w:eastAsia="ru-RU"/>
        </w:rPr>
        <w:t xml:space="preserve">Личные местоимения в именительном и объектном падежах; притяжательные местоимения </w:t>
      </w:r>
      <w:r w:rsidRPr="00B05491">
        <w:rPr>
          <w:rFonts w:ascii="Times New Roman" w:eastAsia="Times New Roman" w:hAnsi="Times New Roman"/>
          <w:spacing w:val="-2"/>
          <w:sz w:val="24"/>
          <w:szCs w:val="24"/>
          <w:lang w:eastAsia="ru-RU"/>
        </w:rPr>
        <w:lastRenderedPageBreak/>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87D9F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Количественные и порядковые числительные. </w:t>
      </w:r>
    </w:p>
    <w:p w14:paraId="66593E8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08C0DAE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97.7.3. </w:t>
      </w:r>
      <w:r w:rsidRPr="00B05491">
        <w:rPr>
          <w:rFonts w:ascii="Times New Roman" w:eastAsia="Times New Roman" w:hAnsi="Times New Roman"/>
          <w:sz w:val="24"/>
          <w:szCs w:val="24"/>
          <w:lang w:eastAsia="ru-RU"/>
        </w:rPr>
        <w:t>Социокультурные знания и умения.</w:t>
      </w:r>
    </w:p>
    <w:p w14:paraId="69997354" w14:textId="77777777" w:rsidR="00A61C3D" w:rsidRPr="00B05491" w:rsidRDefault="00A61C3D" w:rsidP="00A61C3D">
      <w:pPr>
        <w:tabs>
          <w:tab w:val="left" w:pos="284"/>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B05491">
        <w:rPr>
          <w:rFonts w:ascii="Times New Roman" w:eastAsia="Times New Roman" w:hAnsi="Times New Roman"/>
          <w:color w:val="000000"/>
          <w:sz w:val="24"/>
          <w:szCs w:val="24"/>
          <w:lang w:eastAsia="ru-RU"/>
        </w:rPr>
        <w:t xml:space="preserve">осуществлять различные виды </w:t>
      </w:r>
      <w:r w:rsidRPr="00B05491">
        <w:rPr>
          <w:rFonts w:ascii="Times New Roman" w:eastAsia="Times New Roman" w:hAnsi="Times New Roman"/>
          <w:sz w:val="24"/>
          <w:szCs w:val="24"/>
          <w:lang w:eastAsia="ru-RU"/>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3EEA40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3BCA5F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Владение основными сведениями о социокультурном портрете и культурном наследии страны/стран, говорящих на английском языке. </w:t>
      </w:r>
    </w:p>
    <w:p w14:paraId="5DB2245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628825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2B1CCC3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97.7.4. </w:t>
      </w:r>
      <w:r w:rsidRPr="00B05491">
        <w:rPr>
          <w:rFonts w:ascii="Times New Roman" w:eastAsia="Times New Roman" w:hAnsi="Times New Roman"/>
          <w:sz w:val="24"/>
          <w:szCs w:val="24"/>
          <w:lang w:eastAsia="ru-RU"/>
        </w:rPr>
        <w:t>Компенсаторные умения.</w:t>
      </w:r>
    </w:p>
    <w:p w14:paraId="0AD37C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1"/>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E5373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2924308"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97.8. Планируемые результаты освоения программы по английскому языку на уровне </w:t>
      </w:r>
      <w:r w:rsidRPr="00B05491">
        <w:rPr>
          <w:rFonts w:ascii="Times New Roman" w:eastAsia="OfficinaSansBoldITC" w:hAnsi="Times New Roman"/>
          <w:sz w:val="24"/>
          <w:szCs w:val="24"/>
        </w:rPr>
        <w:lastRenderedPageBreak/>
        <w:t>среднего</w:t>
      </w:r>
      <w:r w:rsidRPr="00B05491">
        <w:rPr>
          <w:rFonts w:ascii="Times New Roman" w:eastAsia="OfficinaSansBoldITC" w:hAnsi="Times New Roman"/>
          <w:color w:val="FF0000"/>
          <w:sz w:val="24"/>
          <w:szCs w:val="24"/>
        </w:rPr>
        <w:t xml:space="preserve"> </w:t>
      </w:r>
      <w:r w:rsidRPr="00B05491">
        <w:rPr>
          <w:rFonts w:ascii="Times New Roman" w:eastAsia="OfficinaSansBoldITC" w:hAnsi="Times New Roman"/>
          <w:sz w:val="24"/>
          <w:szCs w:val="24"/>
        </w:rPr>
        <w:t>общего образования.</w:t>
      </w:r>
    </w:p>
    <w:p w14:paraId="102242C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97.8.1. </w:t>
      </w:r>
      <w:r w:rsidRPr="00B05491">
        <w:rPr>
          <w:rFonts w:ascii="Times New Roman" w:eastAsia="Times New Roman" w:hAnsi="Times New Roman"/>
          <w:spacing w:val="-2"/>
          <w:sz w:val="24"/>
          <w:szCs w:val="24"/>
          <w:lang w:eastAsia="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2"/>
          <w:sz w:val="24"/>
          <w:szCs w:val="24"/>
          <w:lang w:eastAsia="ru-RU"/>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2"/>
          <w:sz w:val="24"/>
          <w:szCs w:val="24"/>
          <w:lang w:eastAsia="ru-RU"/>
        </w:rPr>
        <w:t xml:space="preserve">и традициям многонационального народа Российской Федерации, природе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2"/>
          <w:sz w:val="24"/>
          <w:szCs w:val="24"/>
          <w:lang w:eastAsia="ru-RU"/>
        </w:rPr>
        <w:t>и окружающей среде.</w:t>
      </w:r>
    </w:p>
    <w:p w14:paraId="0D68A0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97.8.2. </w:t>
      </w:r>
      <w:r w:rsidRPr="00B05491">
        <w:rPr>
          <w:rFonts w:ascii="Times New Roman" w:eastAsia="Times New Roman" w:hAnsi="Times New Roman"/>
          <w:sz w:val="24"/>
          <w:szCs w:val="24"/>
          <w:lang w:eastAsia="ru-RU"/>
        </w:rPr>
        <w:t xml:space="preserve">Личностные результаты освоения обучающимися программы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1F3E0F3"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97.8.3. </w:t>
      </w:r>
      <w:r w:rsidRPr="00B05491">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4098D1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гражданского воспитания:</w:t>
      </w:r>
    </w:p>
    <w:p w14:paraId="7D776C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сформированность гражданской позиции обучающегося как активного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ответственного члена российского общества;</w:t>
      </w:r>
    </w:p>
    <w:p w14:paraId="6981A8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осознание своих конституционных прав и обязанностей, уважение закона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правопорядка;</w:t>
      </w:r>
    </w:p>
    <w:p w14:paraId="2E3CCE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принятие традиционных национальных, общечеловеческих гуманистических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демократических ценностей; </w:t>
      </w:r>
    </w:p>
    <w:p w14:paraId="6DC3120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9756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BEDDD5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взаимодействовать с социальными институтами в соответствии с их функциями и назначением;</w:t>
      </w:r>
    </w:p>
    <w:p w14:paraId="0F5060F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гуманитарной и волонтёрской деятельности;</w:t>
      </w:r>
    </w:p>
    <w:p w14:paraId="19A3C25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патриотического воспитания:</w:t>
      </w:r>
    </w:p>
    <w:p w14:paraId="3A632D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сформированность российской гражданской идентичности, патриотизма, уважения к </w:t>
      </w:r>
      <w:r w:rsidRPr="00B05491">
        <w:rPr>
          <w:rFonts w:ascii="Times New Roman" w:eastAsia="Times New Roman" w:hAnsi="Times New Roman"/>
          <w:sz w:val="24"/>
          <w:szCs w:val="24"/>
          <w:lang w:eastAsia="ru-RU"/>
        </w:rPr>
        <w:lastRenderedPageBreak/>
        <w:t xml:space="preserve">своему народу, чувства ответственности перед Родиной, гордости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за свой край, свою Родину, свой язык и культуру, прошлое и настоящее многонационального народа России; </w:t>
      </w:r>
    </w:p>
    <w:p w14:paraId="09CF431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ценностное отношение к государственным символам, историческому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6F4E879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14:paraId="32B3FC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духовно-нравственного воспитания:</w:t>
      </w:r>
    </w:p>
    <w:p w14:paraId="3DF05C0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духовных ценностей российского народа;</w:t>
      </w:r>
    </w:p>
    <w:p w14:paraId="4907255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сформированность нравственного сознания, этического поведения; </w:t>
      </w:r>
    </w:p>
    <w:p w14:paraId="3230B9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1235FD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3"/>
          <w:sz w:val="24"/>
          <w:szCs w:val="24"/>
          <w:lang w:eastAsia="ru-RU"/>
        </w:rPr>
      </w:pPr>
      <w:r w:rsidRPr="00B05491">
        <w:rPr>
          <w:rFonts w:ascii="Times New Roman" w:eastAsia="Times New Roman" w:hAnsi="Times New Roman"/>
          <w:spacing w:val="-3"/>
          <w:sz w:val="24"/>
          <w:szCs w:val="24"/>
          <w:lang w:eastAsia="ru-RU"/>
        </w:rPr>
        <w:t>осознание личного вклада в построение устойчивого будущего;</w:t>
      </w:r>
    </w:p>
    <w:p w14:paraId="3C4C1D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F1A61F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эстетического воспитания:</w:t>
      </w:r>
    </w:p>
    <w:p w14:paraId="422C1EF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31AC96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52936A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922C79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14:paraId="264EB4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14:paraId="347B26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физического воспитания:</w:t>
      </w:r>
    </w:p>
    <w:p w14:paraId="737AB9D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сформированность здорового и безопасного образа жизни, ответственного отношения к своему здоровью;</w:t>
      </w:r>
    </w:p>
    <w:p w14:paraId="4638259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потребность в физическом совершенствовании, занятиях спортивно-оздоровительной деятельностью;</w:t>
      </w:r>
    </w:p>
    <w:p w14:paraId="73075D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активное неприятие вредных привычек и иных форм причинения вреда физическому и психическому здоровью;</w:t>
      </w:r>
    </w:p>
    <w:p w14:paraId="7C9299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трудового воспитания:</w:t>
      </w:r>
    </w:p>
    <w:p w14:paraId="1F0F180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труду, осознание ценности мастерства, трудолюбие;</w:t>
      </w:r>
    </w:p>
    <w:p w14:paraId="211999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1A70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интерес к различным сферам профессиональной деятельности, умение совершать осознанный выбор будущей профессии </w:t>
      </w:r>
      <w:r w:rsidRPr="00B05491">
        <w:rPr>
          <w:rFonts w:ascii="Times New Roman" w:eastAsia="Times New Roman" w:hAnsi="Times New Roman"/>
          <w:spacing w:val="-2"/>
          <w:sz w:val="24"/>
          <w:szCs w:val="24"/>
          <w:lang w:eastAsia="ru-RU"/>
        </w:rPr>
        <w:t>и реализовывать собственные жизненные планы, осознание возможностей самореализации средствами иностранного языка;</w:t>
      </w:r>
    </w:p>
    <w:p w14:paraId="074A214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14:paraId="41EA95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экологического воспитания:</w:t>
      </w:r>
    </w:p>
    <w:p w14:paraId="5F81B57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E1C31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планирование и осуществление действий в окружающей среде на основе знания целей устойчивого развития человечества; </w:t>
      </w:r>
    </w:p>
    <w:p w14:paraId="6AB665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261520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расширение опыта деятельности экологической направленности;</w:t>
      </w:r>
    </w:p>
    <w:p w14:paraId="1A9548B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ценности научного познания:</w:t>
      </w:r>
    </w:p>
    <w:p w14:paraId="6C134A5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B184F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14:paraId="2EB029E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3743D19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97.8.4. </w:t>
      </w:r>
      <w:r w:rsidRPr="00B05491">
        <w:rPr>
          <w:rFonts w:ascii="Times New Roman" w:eastAsia="Times New Roman" w:hAnsi="Times New Roman"/>
          <w:sz w:val="24"/>
          <w:szCs w:val="24"/>
          <w:lang w:eastAsia="ru-RU"/>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3FCD604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4F47C3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24ED2D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внутренней мотивации, включающей стремление к достижению цели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успеху, оптимизм, инициативность, умение действовать, исходя из своих возможностей; </w:t>
      </w:r>
    </w:p>
    <w:p w14:paraId="54FBD2D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к сочувствию и сопереживанию;</w:t>
      </w:r>
    </w:p>
    <w:p w14:paraId="5BD4F77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социальных навыков, включающих способность выстраивать отношения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другими людьми, в том числе с представителями страны/стран изучаемого языка, заботиться, проявлять интерес и разрешать конфликты.</w:t>
      </w:r>
    </w:p>
    <w:p w14:paraId="1427981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97.8.5.</w:t>
      </w:r>
      <w:r w:rsidRPr="00B05491">
        <w:rPr>
          <w:rFonts w:ascii="Times New Roman" w:eastAsia="SchoolBookSanPin" w:hAnsi="Times New Roman"/>
          <w:color w:val="000000"/>
          <w:sz w:val="24"/>
          <w:szCs w:val="24"/>
          <w:lang w:eastAsia="ru-RU"/>
        </w:rPr>
        <w:t xml:space="preserve"> В результате изучения </w:t>
      </w:r>
      <w:r w:rsidRPr="00B05491">
        <w:rPr>
          <w:rFonts w:ascii="Times New Roman" w:eastAsia="Times New Roman" w:hAnsi="Times New Roman"/>
          <w:sz w:val="24"/>
          <w:szCs w:val="24"/>
          <w:lang w:eastAsia="ru-RU"/>
        </w:rPr>
        <w:t xml:space="preserve">программы по иностранному (английскому)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на уровне среднего общего образования у обучающихся </w:t>
      </w:r>
      <w:r w:rsidRPr="00B05491">
        <w:rPr>
          <w:rFonts w:ascii="Times New Roman" w:eastAsia="SchoolBookSanPin" w:hAnsi="Times New Roman"/>
          <w:color w:val="000000"/>
          <w:sz w:val="24"/>
          <w:szCs w:val="24"/>
          <w:lang w:eastAsia="ru-RU"/>
        </w:rPr>
        <w:t xml:space="preserve">будут сформированы </w:t>
      </w:r>
      <w:r w:rsidRPr="00B05491">
        <w:rPr>
          <w:rFonts w:ascii="Times New Roman" w:eastAsia="SchoolBookSanPin" w:hAnsi="Times New Roman"/>
          <w:bCs/>
          <w:color w:val="000000"/>
          <w:sz w:val="24"/>
          <w:szCs w:val="24"/>
          <w:lang w:eastAsia="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05491">
        <w:rPr>
          <w:rFonts w:ascii="Times New Roman" w:eastAsia="OfficinaSansBoldITC" w:hAnsi="Times New Roman"/>
          <w:color w:val="000000"/>
          <w:sz w:val="24"/>
          <w:szCs w:val="24"/>
          <w:lang w:eastAsia="ru-RU"/>
        </w:rPr>
        <w:t>.</w:t>
      </w:r>
    </w:p>
    <w:p w14:paraId="4E031C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color w:val="000000"/>
          <w:sz w:val="24"/>
          <w:szCs w:val="24"/>
          <w:lang w:eastAsia="ru-RU"/>
        </w:rPr>
        <w:t>97.8.5.1.</w:t>
      </w:r>
      <w:r w:rsidRPr="00B05491">
        <w:rPr>
          <w:rFonts w:ascii="Times New Roman" w:eastAsia="SchoolBookSanPin" w:hAnsi="Times New Roman"/>
          <w:color w:val="000000"/>
          <w:sz w:val="24"/>
          <w:szCs w:val="24"/>
          <w:lang w:eastAsia="ru-RU"/>
        </w:rPr>
        <w:t xml:space="preserve"> У обучающегося будут сформированы следующие базовые логические действия как часть </w:t>
      </w:r>
      <w:r w:rsidRPr="00B05491">
        <w:rPr>
          <w:rFonts w:ascii="Times New Roman" w:eastAsia="SchoolBookSanPin" w:hAnsi="Times New Roman"/>
          <w:bCs/>
          <w:color w:val="000000"/>
          <w:sz w:val="24"/>
          <w:szCs w:val="24"/>
          <w:lang w:eastAsia="ru-RU"/>
        </w:rPr>
        <w:t>познавательных универсальных учебных действий</w:t>
      </w:r>
      <w:r w:rsidRPr="00B05491">
        <w:rPr>
          <w:rFonts w:ascii="Times New Roman" w:eastAsia="SchoolBookSanPin" w:hAnsi="Times New Roman"/>
          <w:color w:val="000000"/>
          <w:sz w:val="24"/>
          <w:szCs w:val="24"/>
          <w:lang w:eastAsia="ru-RU"/>
        </w:rPr>
        <w:t>:</w:t>
      </w:r>
      <w:r w:rsidRPr="00B05491">
        <w:rPr>
          <w:rFonts w:ascii="Times New Roman" w:eastAsia="Times New Roman" w:hAnsi="Times New Roman"/>
          <w:sz w:val="24"/>
          <w:szCs w:val="24"/>
          <w:lang w:eastAsia="ru-RU"/>
        </w:rPr>
        <w:t xml:space="preserve"> </w:t>
      </w:r>
    </w:p>
    <w:p w14:paraId="68787C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14:paraId="71443F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23D5D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определять цели деятельности, задавать параметры и критерии их достижения;</w:t>
      </w:r>
    </w:p>
    <w:p w14:paraId="6744E3A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выявлять закономерности в языковых явлениях изучаемого иностранного (английского) языка; </w:t>
      </w:r>
    </w:p>
    <w:p w14:paraId="58DF725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разрабатывать план решения проблемы с учётом анализа имеющихся материальных и нематериальных ресурсов;</w:t>
      </w:r>
    </w:p>
    <w:p w14:paraId="0F331FB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вносить коррективы в деятельность, оценивать соответствие </w:t>
      </w:r>
      <w:r w:rsidRPr="00B05491">
        <w:rPr>
          <w:rFonts w:ascii="Times New Roman" w:eastAsia="Times New Roman" w:hAnsi="Times New Roman"/>
          <w:spacing w:val="-2"/>
          <w:sz w:val="24"/>
          <w:szCs w:val="24"/>
          <w:lang w:eastAsia="ru-RU"/>
        </w:rPr>
        <w:t xml:space="preserve">результатов целям, оценивать риски последствий деятельности; </w:t>
      </w:r>
    </w:p>
    <w:p w14:paraId="3753B5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координировать и выполнять работу в условиях реального, виртуального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комбинированного взаимодействия;</w:t>
      </w:r>
    </w:p>
    <w:p w14:paraId="215B2E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развивать креативное мышление при решении жизненных проблем;</w:t>
      </w:r>
    </w:p>
    <w:p w14:paraId="4216E7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SchoolBookSanPin" w:hAnsi="Times New Roman"/>
          <w:color w:val="000000"/>
          <w:sz w:val="24"/>
          <w:szCs w:val="24"/>
          <w:lang w:eastAsia="ru-RU"/>
        </w:rPr>
      </w:pPr>
      <w:r w:rsidRPr="00B05491">
        <w:rPr>
          <w:rFonts w:ascii="Times New Roman" w:eastAsia="OfficinaSansBoldITC" w:hAnsi="Times New Roman"/>
          <w:color w:val="000000"/>
          <w:sz w:val="24"/>
          <w:szCs w:val="24"/>
          <w:lang w:eastAsia="ru-RU"/>
        </w:rPr>
        <w:t>97.8.5.2.</w:t>
      </w:r>
      <w:r w:rsidRPr="00B05491">
        <w:rPr>
          <w:rFonts w:ascii="Times New Roman" w:eastAsia="SchoolBookSanPin" w:hAnsi="Times New Roman"/>
          <w:color w:val="000000"/>
          <w:sz w:val="24"/>
          <w:szCs w:val="24"/>
          <w:lang w:eastAsia="ru-RU"/>
        </w:rPr>
        <w:t xml:space="preserve"> У обучающегося будут сформированы следующие базовые исследовательские </w:t>
      </w:r>
      <w:r w:rsidRPr="00B05491">
        <w:rPr>
          <w:rFonts w:ascii="Times New Roman" w:eastAsia="SchoolBookSanPin" w:hAnsi="Times New Roman"/>
          <w:color w:val="000000"/>
          <w:sz w:val="24"/>
          <w:szCs w:val="24"/>
          <w:lang w:eastAsia="ru-RU"/>
        </w:rPr>
        <w:lastRenderedPageBreak/>
        <w:t xml:space="preserve">действия как часть </w:t>
      </w:r>
      <w:r w:rsidRPr="00B05491">
        <w:rPr>
          <w:rFonts w:ascii="Times New Roman" w:eastAsia="SchoolBookSanPin" w:hAnsi="Times New Roman"/>
          <w:bCs/>
          <w:color w:val="000000"/>
          <w:sz w:val="24"/>
          <w:szCs w:val="24"/>
          <w:lang w:eastAsia="ru-RU"/>
        </w:rPr>
        <w:t>познавательных универсальных учебных действий</w:t>
      </w:r>
      <w:r w:rsidRPr="00B05491">
        <w:rPr>
          <w:rFonts w:ascii="Times New Roman" w:eastAsia="SchoolBookSanPin" w:hAnsi="Times New Roman"/>
          <w:color w:val="000000"/>
          <w:sz w:val="24"/>
          <w:szCs w:val="24"/>
          <w:lang w:eastAsia="ru-RU"/>
        </w:rPr>
        <w:t>:</w:t>
      </w:r>
    </w:p>
    <w:p w14:paraId="03C70C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навыками учебно-исследовательской и проектной деятельности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62ABB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осуществлять различные виды деятельности по получению нового знания,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его интерпретации, преобразованию и применению в различных учебных ситуациях,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том числе при создании учебных и социальных проектов; </w:t>
      </w:r>
    </w:p>
    <w:p w14:paraId="305569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научной лингвистической терминологией, ключевыми понятиями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методами;</w:t>
      </w:r>
    </w:p>
    <w:p w14:paraId="57C81B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ставить и формулировать собственные задачи в образовательной деятельности и жизненных ситуациях;</w:t>
      </w:r>
    </w:p>
    <w:p w14:paraId="32E675D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4313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49DBD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давать оценку новым ситуациям, оценивать приобретённый опыт;</w:t>
      </w:r>
    </w:p>
    <w:p w14:paraId="72832B1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осуществлять целенаправленный поиск переноса средств и способов действия в профессиональную среду;</w:t>
      </w:r>
    </w:p>
    <w:p w14:paraId="2D18A1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уметь переносить знания в познавательную и практическую области жизнедеятельности;</w:t>
      </w:r>
    </w:p>
    <w:p w14:paraId="24EBAE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уметь интегрировать знания из разных предметных областей; </w:t>
      </w:r>
    </w:p>
    <w:p w14:paraId="0099550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155FC523" w14:textId="77777777" w:rsidR="00A61C3D" w:rsidRPr="00B05491" w:rsidRDefault="00A61C3D" w:rsidP="00A61C3D">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97.8.5.3.</w:t>
      </w:r>
      <w:r w:rsidRPr="00B05491">
        <w:rPr>
          <w:rFonts w:ascii="Times New Roman" w:eastAsia="SchoolBookSanPin" w:hAnsi="Times New Roman"/>
          <w:sz w:val="24"/>
          <w:szCs w:val="24"/>
        </w:rPr>
        <w:t xml:space="preserve">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161A90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навыками получения информации из источников разных типов,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форм представления;</w:t>
      </w:r>
    </w:p>
    <w:p w14:paraId="1419159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215E869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оценивать достоверность информации, её соответствие морально-этическим нормам; </w:t>
      </w:r>
    </w:p>
    <w:p w14:paraId="425DC4D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использовать средства информационных и коммуникационных технологий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решении </w:t>
      </w:r>
      <w:r w:rsidRPr="00B05491">
        <w:rPr>
          <w:rFonts w:ascii="Times New Roman" w:eastAsia="Times New Roman" w:hAnsi="Times New Roman"/>
          <w:sz w:val="24"/>
          <w:szCs w:val="24"/>
          <w:lang w:eastAsia="ru-RU"/>
        </w:rPr>
        <w:lastRenderedPageBreak/>
        <w:t xml:space="preserve">когнитивных, коммуникативных и организационных задач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55C2A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14:paraId="4F19BF49" w14:textId="77777777" w:rsidR="00A61C3D" w:rsidRPr="00B05491" w:rsidRDefault="00A61C3D" w:rsidP="00A61C3D">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97.8.5.4.</w:t>
      </w:r>
      <w:r w:rsidRPr="00B05491">
        <w:rPr>
          <w:rFonts w:ascii="Times New Roman" w:eastAsia="SchoolBookSanPin" w:hAnsi="Times New Roman"/>
          <w:sz w:val="24"/>
          <w:szCs w:val="24"/>
        </w:rPr>
        <w:t xml:space="preserve">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29CC30F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общение: </w:t>
      </w:r>
    </w:p>
    <w:p w14:paraId="197EEDE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осуществлять коммуникации во всех сферах жизни;</w:t>
      </w:r>
    </w:p>
    <w:p w14:paraId="3578F0D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BBD082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различными способами общения и взаимодействия, в том числе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на иностранном (английском) языке; аргументированно вести диалог, уметь смягчать конфликтные ситуации;</w:t>
      </w:r>
    </w:p>
    <w:p w14:paraId="1DEDBC8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14:paraId="44660EC3" w14:textId="77777777" w:rsidR="00A61C3D" w:rsidRPr="00B05491" w:rsidRDefault="00A61C3D" w:rsidP="00A61C3D">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97.8.5.5.</w:t>
      </w:r>
      <w:r w:rsidRPr="00B05491">
        <w:rPr>
          <w:rFonts w:ascii="Times New Roman" w:eastAsia="SchoolBookSanPin" w:hAnsi="Times New Roman"/>
          <w:sz w:val="24"/>
          <w:szCs w:val="24"/>
        </w:rPr>
        <w:t xml:space="preserve">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самоорганизации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1A511D8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4E6202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14:paraId="7B6C51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давать оценку новым ситуациям;</w:t>
      </w:r>
    </w:p>
    <w:p w14:paraId="058A48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делать осознанный выбор, аргументировать его, брать ответственность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за решение;</w:t>
      </w:r>
    </w:p>
    <w:p w14:paraId="25172CD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оценивать приобретённый опыт;</w:t>
      </w:r>
    </w:p>
    <w:p w14:paraId="052054E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65F41D" w14:textId="77777777" w:rsidR="00A61C3D" w:rsidRPr="00B05491" w:rsidRDefault="00A61C3D" w:rsidP="00A61C3D">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97.8.5.6.</w:t>
      </w:r>
      <w:r w:rsidRPr="00B05491">
        <w:rPr>
          <w:rFonts w:ascii="Times New Roman" w:eastAsia="SchoolBookSanPin" w:hAnsi="Times New Roman"/>
          <w:sz w:val="24"/>
          <w:szCs w:val="24"/>
        </w:rPr>
        <w:t xml:space="preserve">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самоконтроля, эмоционального интеллекта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1652E0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давать оценку новым ситуациям; </w:t>
      </w:r>
    </w:p>
    <w:p w14:paraId="0475415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158C1B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оценивать соответствие создаваемого устного/письменного текста</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на иностранном (английском) языке выполняемой коммуникативной задаче; вносить коррективы в созданный </w:t>
      </w:r>
      <w:r w:rsidRPr="00B05491">
        <w:rPr>
          <w:rFonts w:ascii="Times New Roman" w:eastAsia="Times New Roman" w:hAnsi="Times New Roman"/>
          <w:sz w:val="24"/>
          <w:szCs w:val="24"/>
          <w:lang w:eastAsia="ru-RU"/>
        </w:rPr>
        <w:lastRenderedPageBreak/>
        <w:t xml:space="preserve">речевой продукт в случае необходимости; </w:t>
      </w:r>
    </w:p>
    <w:p w14:paraId="650C167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оценивать риски и своевременно принимать решения по их снижению;</w:t>
      </w:r>
    </w:p>
    <w:p w14:paraId="1BC5D72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14:paraId="0FDBAE7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себя, понимая свои недостатки и достоинства;</w:t>
      </w:r>
    </w:p>
    <w:p w14:paraId="79BFCC2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14:paraId="4E083A0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признавать своё право и право других на ошибку;</w:t>
      </w:r>
    </w:p>
    <w:p w14:paraId="2CA7F9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развивать способность понимать мир с позиции другого человека;</w:t>
      </w:r>
    </w:p>
    <w:p w14:paraId="432E1CA7" w14:textId="77777777" w:rsidR="00A61C3D" w:rsidRPr="00B05491" w:rsidRDefault="00A61C3D" w:rsidP="00A61C3D">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97.8.5.7.</w:t>
      </w:r>
      <w:r w:rsidRPr="00B05491">
        <w:rPr>
          <w:rFonts w:ascii="Times New Roman" w:eastAsia="SchoolBookSanPin" w:hAnsi="Times New Roman"/>
          <w:sz w:val="24"/>
          <w:szCs w:val="24"/>
        </w:rPr>
        <w:t xml:space="preserve">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совместной деятельности:</w:t>
      </w:r>
    </w:p>
    <w:p w14:paraId="5B0DFF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понимать и использовать преимущества командной и индивидуальной работы;</w:t>
      </w:r>
    </w:p>
    <w:p w14:paraId="431FBE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14:paraId="33E0DB5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4A681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оценивать качество своего вклада и каждого участника команды в общий результат по разработанным критериям;</w:t>
      </w:r>
    </w:p>
    <w:p w14:paraId="45877C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14:paraId="79CD19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SchoolBookSanPin" w:hAnsi="Times New Roman"/>
          <w:bCs/>
          <w:color w:val="000000"/>
          <w:sz w:val="24"/>
          <w:szCs w:val="24"/>
          <w:lang w:eastAsia="ru-RU"/>
        </w:rPr>
      </w:pPr>
      <w:r w:rsidRPr="00B05491">
        <w:rPr>
          <w:rFonts w:ascii="Times New Roman" w:eastAsia="OfficinaSansBoldITC" w:hAnsi="Times New Roman"/>
          <w:color w:val="000000"/>
          <w:sz w:val="24"/>
          <w:szCs w:val="24"/>
          <w:lang w:eastAsia="ru-RU"/>
        </w:rPr>
        <w:t>97.8.6.</w:t>
      </w:r>
      <w:r w:rsidRPr="00B05491">
        <w:rPr>
          <w:rFonts w:ascii="Times New Roman" w:eastAsia="SchoolBookSanPin" w:hAnsi="Times New Roman"/>
          <w:color w:val="000000"/>
          <w:sz w:val="24"/>
          <w:szCs w:val="24"/>
          <w:lang w:eastAsia="ru-RU"/>
        </w:rPr>
        <w:t> </w:t>
      </w:r>
      <w:r w:rsidRPr="00B05491">
        <w:rPr>
          <w:rFonts w:ascii="Times New Roman" w:eastAsia="SchoolBookSanPin" w:hAnsi="Times New Roman"/>
          <w:bCs/>
          <w:color w:val="000000"/>
          <w:sz w:val="24"/>
          <w:szCs w:val="24"/>
          <w:lang w:eastAsia="ru-RU"/>
        </w:rPr>
        <w:t xml:space="preserve">Предметные результаты освоения </w:t>
      </w:r>
      <w:r w:rsidRPr="00B05491">
        <w:rPr>
          <w:rFonts w:ascii="Times New Roman" w:eastAsia="Times New Roman" w:hAnsi="Times New Roman"/>
          <w:sz w:val="24"/>
          <w:szCs w:val="24"/>
          <w:lang w:eastAsia="ru-RU"/>
        </w:rPr>
        <w:t>программы по иностранному (английскому языку) на уровне среднего общего образования</w:t>
      </w:r>
      <w:r w:rsidRPr="00B05491">
        <w:rPr>
          <w:rFonts w:ascii="Times New Roman" w:eastAsia="SchoolBookSanPin" w:hAnsi="Times New Roman"/>
          <w:bCs/>
          <w:color w:val="000000"/>
          <w:sz w:val="24"/>
          <w:szCs w:val="24"/>
          <w:lang w:eastAsia="ru-RU"/>
        </w:rPr>
        <w:t>.</w:t>
      </w:r>
    </w:p>
    <w:p w14:paraId="4C47C6F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hAnsi="Times New Roman"/>
          <w:sz w:val="24"/>
          <w:szCs w:val="24"/>
          <w:lang w:eastAsia="ru-RU"/>
        </w:rPr>
      </w:pPr>
      <w:r w:rsidRPr="00B05491">
        <w:rPr>
          <w:rFonts w:ascii="Times New Roman" w:eastAsia="OfficinaSansBoldITC" w:hAnsi="Times New Roman"/>
          <w:color w:val="000000"/>
          <w:sz w:val="24"/>
          <w:szCs w:val="24"/>
          <w:lang w:eastAsia="ru-RU"/>
        </w:rPr>
        <w:t>97.8.6.1.</w:t>
      </w:r>
      <w:r w:rsidRPr="00B05491">
        <w:rPr>
          <w:rFonts w:ascii="Times New Roman" w:eastAsia="SchoolBookSanPin" w:hAnsi="Times New Roman"/>
          <w:color w:val="000000"/>
          <w:sz w:val="24"/>
          <w:szCs w:val="24"/>
          <w:lang w:eastAsia="ru-RU"/>
        </w:rPr>
        <w:t> </w:t>
      </w:r>
      <w:r w:rsidRPr="00B05491">
        <w:rPr>
          <w:rFonts w:ascii="Times New Roman" w:eastAsia="Times New Roman" w:hAnsi="Times New Roman"/>
          <w:sz w:val="24"/>
          <w:szCs w:val="24"/>
          <w:lang w:eastAsia="ru-RU"/>
        </w:rPr>
        <w:t xml:space="preserve">Предметные результаты по английскому языку (углублённый уровень) ориентированы на применение знаний, умений и навыков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78A9D70F"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К концу 10 класса обучающийся научится: </w:t>
      </w:r>
    </w:p>
    <w:p w14:paraId="26AC64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1) владеть основными видами речевой деятельности:</w:t>
      </w:r>
    </w:p>
    <w:p w14:paraId="3E85DA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говорение:</w:t>
      </w:r>
      <w:r w:rsidRPr="00B05491">
        <w:rPr>
          <w:rFonts w:ascii="Times New Roman" w:eastAsia="Times New Roman" w:hAnsi="Times New Roman"/>
          <w:sz w:val="24"/>
          <w:szCs w:val="24"/>
          <w:lang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00FB95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выражением своего отношения (объём монологического высказывания –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до 16 фраз); устно излагать результаты выполненной проектной работы (объём –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до 16 фраз); </w:t>
      </w:r>
    </w:p>
    <w:p w14:paraId="6645A2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аудирование:</w:t>
      </w:r>
      <w:r w:rsidRPr="00B05491">
        <w:rPr>
          <w:rFonts w:ascii="Times New Roman" w:eastAsia="Times New Roman" w:hAnsi="Times New Roman"/>
          <w:sz w:val="24"/>
          <w:szCs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пониманием нужной/интересующей/запрашиваемой информации; с полным пониманием (время звучания текста/текстов для аудирования – до 3 минут);</w:t>
      </w:r>
    </w:p>
    <w:p w14:paraId="186CAB2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смысловое чтение:</w:t>
      </w:r>
      <w:r w:rsidRPr="00B05491">
        <w:rPr>
          <w:rFonts w:ascii="Times New Roman" w:eastAsia="Times New Roman" w:hAnsi="Times New Roman"/>
          <w:sz w:val="24"/>
          <w:szCs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1BEF30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1"/>
          <w:sz w:val="24"/>
          <w:szCs w:val="24"/>
          <w:lang w:eastAsia="ru-RU"/>
        </w:rPr>
      </w:pPr>
      <w:r w:rsidRPr="00B05491">
        <w:rPr>
          <w:rFonts w:ascii="Times New Roman" w:hAnsi="Times New Roman"/>
          <w:spacing w:val="1"/>
          <w:sz w:val="24"/>
          <w:szCs w:val="24"/>
          <w:lang w:eastAsia="ru-RU"/>
        </w:rPr>
        <w:t>письменная речь:</w:t>
      </w:r>
      <w:r w:rsidRPr="00B05491">
        <w:rPr>
          <w:rFonts w:ascii="Times New Roman" w:eastAsia="Times New Roman" w:hAnsi="Times New Roman"/>
          <w:spacing w:val="1"/>
          <w:sz w:val="24"/>
          <w:szCs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w:t>
      </w:r>
      <w:r w:rsidRPr="00B05491">
        <w:rPr>
          <w:rFonts w:ascii="Times New Roman" w:eastAsia="Times New Roman" w:hAnsi="Times New Roman"/>
          <w:spacing w:val="1"/>
          <w:sz w:val="24"/>
          <w:szCs w:val="24"/>
          <w:lang w:eastAsia="ru-RU"/>
        </w:rPr>
        <w:lastRenderedPageBreak/>
        <w:t xml:space="preserve">слов); письменно представлять результаты выполненной проектной работы (объем – до 250 слов); </w:t>
      </w:r>
    </w:p>
    <w:p w14:paraId="423465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eastAsia="ru-RU"/>
        </w:rPr>
      </w:pPr>
      <w:r w:rsidRPr="00B05491">
        <w:rPr>
          <w:rFonts w:ascii="Times New Roman" w:hAnsi="Times New Roman"/>
          <w:spacing w:val="2"/>
          <w:sz w:val="24"/>
          <w:szCs w:val="24"/>
          <w:lang w:eastAsia="ru-RU"/>
        </w:rPr>
        <w:t xml:space="preserve">перевод как особый вид речевой деятельности: </w:t>
      </w:r>
      <w:r w:rsidRPr="00B05491">
        <w:rPr>
          <w:rFonts w:ascii="Times New Roman" w:eastAsia="Times New Roman" w:hAnsi="Times New Roman"/>
          <w:spacing w:val="2"/>
          <w:sz w:val="24"/>
          <w:szCs w:val="24"/>
          <w:lang w:eastAsia="ru-RU"/>
        </w:rPr>
        <w:t xml:space="preserve">делать письменный перевод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2"/>
          <w:sz w:val="24"/>
          <w:szCs w:val="24"/>
          <w:lang w:eastAsia="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6F34957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2) владеть фонетическими навыками: различать на слух,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соответствующей интонацией, демонстрируя понимание содержания текста; </w:t>
      </w:r>
    </w:p>
    <w:p w14:paraId="4F57E4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орфографическими навыками: правильно писать изученные слова;</w:t>
      </w:r>
    </w:p>
    <w:p w14:paraId="79D997A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пунктуационными навыками: использовать запятую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2B9B74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3) распознавать </w:t>
      </w:r>
      <w:r w:rsidRPr="00B05491">
        <w:rPr>
          <w:rFonts w:ascii="Times New Roman" w:eastAsia="Times New Roman" w:hAnsi="Times New Roman"/>
          <w:color w:val="000000"/>
          <w:sz w:val="24"/>
          <w:szCs w:val="24"/>
          <w:lang w:eastAsia="ru-RU"/>
        </w:rPr>
        <w:t xml:space="preserve">в устной речи и письменном тексте </w:t>
      </w:r>
      <w:r w:rsidRPr="00B05491">
        <w:rPr>
          <w:rFonts w:ascii="Times New Roman" w:eastAsia="Times New Roman" w:hAnsi="Times New Roman"/>
          <w:sz w:val="24"/>
          <w:szCs w:val="24"/>
          <w:lang w:eastAsia="ru-RU"/>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C1D7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1"/>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с добавлением </w:t>
      </w:r>
      <w:r w:rsidRPr="00B05491">
        <w:rPr>
          <w:rFonts w:ascii="Times New Roman" w:eastAsia="Times New Roman" w:hAnsi="Times New Roman"/>
          <w:spacing w:val="-1"/>
          <w:sz w:val="24"/>
          <w:szCs w:val="24"/>
          <w:lang w:eastAsia="ru-RU"/>
        </w:rPr>
        <w:lastRenderedPageBreak/>
        <w:t xml:space="preserve">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с использованием конверсии (образование имён существительных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от неопределённых форм глаголов (to run – a run); имён существительных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от прилагательных (rich people – the rich); глаголов от имён существительных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1"/>
          <w:sz w:val="24"/>
          <w:szCs w:val="24"/>
          <w:lang w:eastAsia="ru-RU"/>
        </w:rPr>
        <w:t xml:space="preserve"> (a hand – to hand); глаголов от имён прилагательных (cool – to cool);</w:t>
      </w:r>
    </w:p>
    <w:p w14:paraId="786D4D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 имена прилагательные на -ed и -ing (excited – exciting);</w:t>
      </w:r>
    </w:p>
    <w:p w14:paraId="1451B7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аббревиатуры;</w:t>
      </w:r>
    </w:p>
    <w:p w14:paraId="1E0093A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72D81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7BF947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w:t>
      </w:r>
    </w:p>
    <w:p w14:paraId="1BAEC1D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в том числе с несколькими обстоятельствами, следующими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определённом порядке; </w:t>
      </w:r>
    </w:p>
    <w:p w14:paraId="1A501D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It; </w:t>
      </w:r>
    </w:p>
    <w:p w14:paraId="0E77F09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There + to be; </w:t>
      </w:r>
    </w:p>
    <w:p w14:paraId="2A559B6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глагольными конструкциями, содержащими глаголы-связки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to be, to look, to seem, to feel; </w:t>
      </w:r>
    </w:p>
    <w:p w14:paraId="3137DAB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cо сложным дополнением – Complex Object; </w:t>
      </w:r>
    </w:p>
    <w:p w14:paraId="46CE9AF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сложносочинённые предложения с сочинительными союзами and, but, or;</w:t>
      </w:r>
    </w:p>
    <w:p w14:paraId="7F1AB7B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союзами и союзными словами because, if, when, where, what, why, how;</w:t>
      </w:r>
    </w:p>
    <w:p w14:paraId="3F06A8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определительными придаточными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союзными словами who, which, that;</w:t>
      </w:r>
    </w:p>
    <w:p w14:paraId="7D8462F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союзными словами whoever, whatever, however, whenever;</w:t>
      </w:r>
    </w:p>
    <w:p w14:paraId="5AD513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условные предложения с глаголами в изъявительном наклонении (Conditional 0, Conditional I) и с глаголами в сослагательном наклонении (Conditional II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Conditional III);</w:t>
      </w:r>
    </w:p>
    <w:p w14:paraId="3B6CB9B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инверсию</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hardly (ever) …when, no sooner … that, if only …;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условных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lastRenderedPageBreak/>
        <w:t>предложениях</w:t>
      </w:r>
      <w:r w:rsidRPr="00B05491">
        <w:rPr>
          <w:rFonts w:ascii="Times New Roman" w:eastAsia="Times New Roman" w:hAnsi="Times New Roman"/>
          <w:sz w:val="24"/>
          <w:szCs w:val="24"/>
          <w:lang w:val="en-US" w:eastAsia="ru-RU"/>
        </w:rPr>
        <w:t xml:space="preserve"> (If) … should do;</w:t>
      </w:r>
    </w:p>
    <w:p w14:paraId="551E3F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все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типы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вопросительных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общий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специальный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альтернативный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разделительный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Present/Past/Future Simple Tense; Present/Past Continuous Tense; Present/Past Perfect Tense; Present Perfect Continuous Tense); </w:t>
      </w:r>
    </w:p>
    <w:p w14:paraId="047917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повествовательные, вопросительные и побудительные предложения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косвенной речи в настоящем и прошедшем времени; согласование времён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рамках сложного предложения; </w:t>
      </w:r>
    </w:p>
    <w:p w14:paraId="349139E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модальные глаголы в косвенной речи в настоящем и прошедшем времени; </w:t>
      </w:r>
    </w:p>
    <w:p w14:paraId="4267373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as … as, not so … as; both … and …, either … or, neither … nor; </w:t>
      </w:r>
    </w:p>
    <w:p w14:paraId="0CBF4E0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I wish; </w:t>
      </w:r>
    </w:p>
    <w:p w14:paraId="2221D3E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конструкции с глаголами на -ing: to love/hate doing smth;</w:t>
      </w:r>
    </w:p>
    <w:p w14:paraId="06CA87C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c </w:t>
      </w:r>
      <w:r w:rsidRPr="00B05491">
        <w:rPr>
          <w:rFonts w:ascii="Times New Roman" w:eastAsia="Times New Roman" w:hAnsi="Times New Roman"/>
          <w:sz w:val="24"/>
          <w:szCs w:val="24"/>
          <w:lang w:eastAsia="ru-RU"/>
        </w:rPr>
        <w:t>глаголами</w:t>
      </w:r>
      <w:r w:rsidRPr="00B05491">
        <w:rPr>
          <w:rFonts w:ascii="Times New Roman" w:eastAsia="Times New Roman" w:hAnsi="Times New Roman"/>
          <w:sz w:val="24"/>
          <w:szCs w:val="24"/>
          <w:lang w:val="en-US" w:eastAsia="ru-RU"/>
        </w:rPr>
        <w:t xml:space="preserve"> to stop, to remember, to forget (</w:t>
      </w:r>
      <w:r w:rsidRPr="00B05491">
        <w:rPr>
          <w:rFonts w:ascii="Times New Roman" w:eastAsia="Times New Roman" w:hAnsi="Times New Roman"/>
          <w:sz w:val="24"/>
          <w:szCs w:val="24"/>
          <w:lang w:eastAsia="ru-RU"/>
        </w:rPr>
        <w:t>разница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значении</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val="en-US" w:eastAsia="ru-RU"/>
        </w:rPr>
        <w:t xml:space="preserve">to stop doing smth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to stop to do smth); </w:t>
      </w:r>
    </w:p>
    <w:p w14:paraId="22C7AE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It takes me … to do smth;</w:t>
      </w:r>
    </w:p>
    <w:p w14:paraId="618773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конструкция used to + инфинитив глагола;</w:t>
      </w:r>
    </w:p>
    <w:p w14:paraId="24671CD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be/get used to smth; be/get used to doing smth; </w:t>
      </w:r>
    </w:p>
    <w:p w14:paraId="22C948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I prefer, I’d prefer, I’d rather prefer,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предпочтение</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также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I’d rather, You’d better; </w:t>
      </w:r>
    </w:p>
    <w:p w14:paraId="1EF146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подлежащее, выраженное собирательным существительным (family, police),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его согласование со сказуемым; </w:t>
      </w:r>
    </w:p>
    <w:p w14:paraId="291C31F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9B579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pacing w:val="-2"/>
          <w:sz w:val="24"/>
          <w:szCs w:val="24"/>
          <w:lang w:val="en-US" w:eastAsia="ru-RU"/>
        </w:rPr>
      </w:pPr>
      <w:r w:rsidRPr="00B05491">
        <w:rPr>
          <w:rFonts w:ascii="Times New Roman" w:eastAsia="Times New Roman" w:hAnsi="Times New Roman"/>
          <w:spacing w:val="-2"/>
          <w:sz w:val="24"/>
          <w:szCs w:val="24"/>
          <w:lang w:eastAsia="ru-RU"/>
        </w:rPr>
        <w:t>конструкция</w:t>
      </w:r>
      <w:r w:rsidRPr="00B05491">
        <w:rPr>
          <w:rFonts w:ascii="Times New Roman" w:eastAsia="Times New Roman" w:hAnsi="Times New Roman"/>
          <w:spacing w:val="-2"/>
          <w:sz w:val="24"/>
          <w:szCs w:val="24"/>
          <w:lang w:val="en-US" w:eastAsia="ru-RU"/>
        </w:rPr>
        <w:t xml:space="preserve"> to be going to, </w:t>
      </w:r>
      <w:r w:rsidRPr="00B05491">
        <w:rPr>
          <w:rFonts w:ascii="Times New Roman" w:eastAsia="Times New Roman" w:hAnsi="Times New Roman"/>
          <w:spacing w:val="-2"/>
          <w:sz w:val="24"/>
          <w:szCs w:val="24"/>
          <w:lang w:eastAsia="ru-RU"/>
        </w:rPr>
        <w:t>формы</w:t>
      </w:r>
      <w:r w:rsidRPr="00B05491">
        <w:rPr>
          <w:rFonts w:ascii="Times New Roman" w:eastAsia="Times New Roman" w:hAnsi="Times New Roman"/>
          <w:spacing w:val="-2"/>
          <w:sz w:val="24"/>
          <w:szCs w:val="24"/>
          <w:lang w:val="en-US" w:eastAsia="ru-RU"/>
        </w:rPr>
        <w:t xml:space="preserve"> Future Simple Tense </w:t>
      </w:r>
      <w:r w:rsidRPr="00B05491">
        <w:rPr>
          <w:rFonts w:ascii="Times New Roman" w:eastAsia="Times New Roman" w:hAnsi="Times New Roman"/>
          <w:spacing w:val="-2"/>
          <w:sz w:val="24"/>
          <w:szCs w:val="24"/>
          <w:lang w:eastAsia="ru-RU"/>
        </w:rPr>
        <w:t>и</w:t>
      </w:r>
      <w:r w:rsidRPr="00B05491">
        <w:rPr>
          <w:rFonts w:ascii="Times New Roman" w:eastAsia="Times New Roman" w:hAnsi="Times New Roman"/>
          <w:spacing w:val="-2"/>
          <w:sz w:val="24"/>
          <w:szCs w:val="24"/>
          <w:lang w:val="en-US" w:eastAsia="ru-RU"/>
        </w:rPr>
        <w:t xml:space="preserve"> Present Continuous Tense </w:t>
      </w:r>
      <w:r w:rsidRPr="00B05491">
        <w:rPr>
          <w:rFonts w:ascii="Times New Roman" w:eastAsia="Times New Roman" w:hAnsi="Times New Roman"/>
          <w:spacing w:val="-2"/>
          <w:sz w:val="24"/>
          <w:szCs w:val="24"/>
          <w:lang w:eastAsia="ru-RU"/>
        </w:rPr>
        <w:t>для</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выражения</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будущего</w:t>
      </w:r>
      <w:r w:rsidRPr="00B05491">
        <w:rPr>
          <w:rFonts w:ascii="Times New Roman" w:eastAsia="Times New Roman" w:hAnsi="Times New Roman"/>
          <w:spacing w:val="-2"/>
          <w:sz w:val="24"/>
          <w:szCs w:val="24"/>
          <w:lang w:val="en-US" w:eastAsia="ru-RU"/>
        </w:rPr>
        <w:t xml:space="preserve"> </w:t>
      </w:r>
      <w:r w:rsidRPr="00B05491">
        <w:rPr>
          <w:rFonts w:ascii="Times New Roman" w:eastAsia="Times New Roman" w:hAnsi="Times New Roman"/>
          <w:spacing w:val="-2"/>
          <w:sz w:val="24"/>
          <w:szCs w:val="24"/>
          <w:lang w:eastAsia="ru-RU"/>
        </w:rPr>
        <w:t>действия</w:t>
      </w:r>
      <w:r w:rsidRPr="00B05491">
        <w:rPr>
          <w:rFonts w:ascii="Times New Roman" w:eastAsia="Times New Roman" w:hAnsi="Times New Roman"/>
          <w:spacing w:val="-2"/>
          <w:sz w:val="24"/>
          <w:szCs w:val="24"/>
          <w:lang w:val="en-US" w:eastAsia="ru-RU"/>
        </w:rPr>
        <w:t xml:space="preserve">; </w:t>
      </w:r>
    </w:p>
    <w:p w14:paraId="01FA09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модальные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эквиваленты</w:t>
      </w:r>
      <w:r w:rsidRPr="00B05491">
        <w:rPr>
          <w:rFonts w:ascii="Times New Roman" w:eastAsia="Times New Roman" w:hAnsi="Times New Roman"/>
          <w:sz w:val="24"/>
          <w:szCs w:val="24"/>
          <w:lang w:val="en-US" w:eastAsia="ru-RU"/>
        </w:rPr>
        <w:t xml:space="preserve"> (can/be able to, could, must/have to, may, might, should, shall, would, will, need, ought to); </w:t>
      </w:r>
    </w:p>
    <w:p w14:paraId="705717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неличные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глагола</w:t>
      </w:r>
      <w:r w:rsidRPr="00B05491">
        <w:rPr>
          <w:rFonts w:ascii="Times New Roman" w:eastAsia="Times New Roman" w:hAnsi="Times New Roman"/>
          <w:sz w:val="24"/>
          <w:szCs w:val="24"/>
          <w:lang w:val="en-US" w:eastAsia="ru-RU"/>
        </w:rPr>
        <w:t xml:space="preserve"> – </w:t>
      </w:r>
      <w:r w:rsidRPr="00B05491">
        <w:rPr>
          <w:rFonts w:ascii="Times New Roman" w:eastAsia="Times New Roman" w:hAnsi="Times New Roman"/>
          <w:sz w:val="24"/>
          <w:szCs w:val="24"/>
          <w:lang w:eastAsia="ru-RU"/>
        </w:rPr>
        <w:t>инфинитив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герундий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причастие</w:t>
      </w:r>
      <w:r w:rsidRPr="00B05491">
        <w:rPr>
          <w:rFonts w:ascii="Times New Roman" w:eastAsia="Times New Roman" w:hAnsi="Times New Roman"/>
          <w:sz w:val="24"/>
          <w:szCs w:val="24"/>
          <w:lang w:val="en-US" w:eastAsia="ru-RU"/>
        </w:rPr>
        <w:t xml:space="preserve"> (Participle I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Participle II); </w:t>
      </w:r>
      <w:r w:rsidRPr="00B05491">
        <w:rPr>
          <w:rFonts w:ascii="Times New Roman" w:eastAsia="Times New Roman" w:hAnsi="Times New Roman"/>
          <w:sz w:val="24"/>
          <w:szCs w:val="24"/>
          <w:lang w:eastAsia="ru-RU"/>
        </w:rPr>
        <w:t>причастия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функции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определения</w:t>
      </w:r>
      <w:r w:rsidRPr="00B05491">
        <w:rPr>
          <w:rFonts w:ascii="Times New Roman" w:eastAsia="Times New Roman" w:hAnsi="Times New Roman"/>
          <w:sz w:val="24"/>
          <w:szCs w:val="24"/>
          <w:lang w:val="en-US" w:eastAsia="ru-RU"/>
        </w:rPr>
        <w:t xml:space="preserve"> (Participle I – a playing child, Participle II – a written text);</w:t>
      </w:r>
    </w:p>
    <w:p w14:paraId="582B7B0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определённый, неопределённый и нулевой артикли; </w:t>
      </w:r>
    </w:p>
    <w:p w14:paraId="171BD4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существительные во множественном числе, образованные по правилу,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w:t>
      </w:r>
      <w:r w:rsidRPr="00B05491">
        <w:rPr>
          <w:rFonts w:ascii="Times New Roman" w:eastAsia="Times New Roman" w:hAnsi="Times New Roman"/>
          <w:sz w:val="24"/>
          <w:szCs w:val="24"/>
          <w:lang w:eastAsia="ru-RU"/>
        </w:rPr>
        <w:lastRenderedPageBreak/>
        <w:t xml:space="preserve">исключения; </w:t>
      </w:r>
    </w:p>
    <w:p w14:paraId="21A775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неисчисляемые имена существительные, имеющие форму только множественного числа; </w:t>
      </w:r>
    </w:p>
    <w:p w14:paraId="3062D1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притяжательный падеж имён существительных;</w:t>
      </w:r>
    </w:p>
    <w:p w14:paraId="5A00406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прилагательные и наречия в положительной, сравнительной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превосходной степенях, образованных по правилу, и исключения;</w:t>
      </w:r>
    </w:p>
    <w:p w14:paraId="56B4B0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порядок следования нескольких прилагательных (мнение – размер – возраст – цвет – происхождение); </w:t>
      </w:r>
    </w:p>
    <w:p w14:paraId="6CF43C5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слова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количество</w:t>
      </w:r>
      <w:r w:rsidRPr="00B05491">
        <w:rPr>
          <w:rFonts w:ascii="Times New Roman" w:eastAsia="Times New Roman" w:hAnsi="Times New Roman"/>
          <w:sz w:val="24"/>
          <w:szCs w:val="24"/>
          <w:lang w:val="en-US" w:eastAsia="ru-RU"/>
        </w:rPr>
        <w:t xml:space="preserve"> (many/much, little/a little; few/a few; a lot of);</w:t>
      </w:r>
    </w:p>
    <w:p w14:paraId="70BB40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1"/>
          <w:sz w:val="24"/>
          <w:szCs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5A9CBA1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количественные и порядковые числительные; </w:t>
      </w:r>
    </w:p>
    <w:p w14:paraId="499B819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6DC715A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5) владеть социокультурными знаниями и умениями:</w:t>
      </w:r>
    </w:p>
    <w:p w14:paraId="0997AB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знать/понимать речевые различия в ситуациях официального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неофициального общения в рамках тематического содержания речи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использовать лексико-грамматические средства с учётом этих различий; </w:t>
      </w:r>
    </w:p>
    <w:p w14:paraId="1A9268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DADDF4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её культуру на иностранном языке; </w:t>
      </w:r>
    </w:p>
    <w:p w14:paraId="125CC2D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проявлять уважение к иной культуре; </w:t>
      </w:r>
    </w:p>
    <w:p w14:paraId="0BAAEC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соблюдать нормы вежливости в межкультурном общении; </w:t>
      </w:r>
    </w:p>
    <w:p w14:paraId="373FA7C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014E0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7) владеть метапредметными умениями, позволяющими совершенствовать учебную деятельность по овладению иностранным языком; </w:t>
      </w:r>
      <w:r w:rsidRPr="00B05491">
        <w:rPr>
          <w:rFonts w:ascii="Times New Roman" w:eastAsia="Times New Roman" w:hAnsi="Times New Roman"/>
          <w:spacing w:val="-2"/>
          <w:sz w:val="24"/>
          <w:szCs w:val="24"/>
          <w:lang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B05491">
        <w:rPr>
          <w:rFonts w:ascii="Times New Roman" w:eastAsia="Times New Roman" w:hAnsi="Times New Roman"/>
          <w:sz w:val="24"/>
          <w:szCs w:val="24"/>
          <w:lang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5BF757D7"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К концу 11 класса обучающийся научится: </w:t>
      </w:r>
    </w:p>
    <w:p w14:paraId="3AF1AC0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1) владеть основными видами речевой деятельности:</w:t>
      </w:r>
    </w:p>
    <w:p w14:paraId="6462132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говорение:</w:t>
      </w:r>
      <w:r w:rsidRPr="00B05491">
        <w:rPr>
          <w:rFonts w:ascii="Times New Roman" w:eastAsia="Times New Roman" w:hAnsi="Times New Roman"/>
          <w:sz w:val="24"/>
          <w:szCs w:val="24"/>
          <w:lang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21850A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07E4E9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аудирование:</w:t>
      </w:r>
      <w:r w:rsidRPr="00B05491">
        <w:rPr>
          <w:rFonts w:ascii="Times New Roman" w:eastAsia="Times New Roman" w:hAnsi="Times New Roman"/>
          <w:sz w:val="24"/>
          <w:szCs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73EDC5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pacing w:val="-3"/>
          <w:sz w:val="24"/>
          <w:szCs w:val="24"/>
          <w:lang w:eastAsia="ru-RU"/>
        </w:rPr>
        <w:t>смысловое чтение:</w:t>
      </w:r>
      <w:r w:rsidRPr="00B05491">
        <w:rPr>
          <w:rFonts w:ascii="Times New Roman" w:eastAsia="Times New Roman" w:hAnsi="Times New Roman"/>
          <w:spacing w:val="-3"/>
          <w:sz w:val="24"/>
          <w:szCs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3"/>
          <w:sz w:val="24"/>
          <w:szCs w:val="24"/>
          <w:lang w:eastAsia="ru-RU"/>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3"/>
          <w:sz w:val="24"/>
          <w:szCs w:val="24"/>
          <w:lang w:eastAsia="ru-RU"/>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w:t>
      </w:r>
      <w:r w:rsidRPr="00B05491">
        <w:rPr>
          <w:rFonts w:ascii="Times New Roman" w:eastAsia="Times New Roman" w:hAnsi="Times New Roman"/>
          <w:spacing w:val="-3"/>
          <w:sz w:val="24"/>
          <w:szCs w:val="24"/>
          <w:lang w:eastAsia="ru-RU"/>
        </w:rPr>
        <w:lastRenderedPageBreak/>
        <w:t xml:space="preserve">диаграммы, графики, схемы, инфографика) и понимать представленную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pacing w:val="-3"/>
          <w:sz w:val="24"/>
          <w:szCs w:val="24"/>
          <w:lang w:eastAsia="ru-RU"/>
        </w:rPr>
        <w:t xml:space="preserve">в них информацию; </w:t>
      </w:r>
    </w:p>
    <w:p w14:paraId="03CBA62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письменная речь:</w:t>
      </w:r>
      <w:r w:rsidRPr="00B05491">
        <w:rPr>
          <w:rFonts w:ascii="Times New Roman" w:eastAsia="Times New Roman" w:hAnsi="Times New Roman"/>
          <w:sz w:val="24"/>
          <w:szCs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сообщением основных сведений о себе в соответствии с нормами, принятыми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36B28A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lang w:eastAsia="ru-RU"/>
        </w:rPr>
        <w:t xml:space="preserve">перевод как особый вид речевой деятельности: </w:t>
      </w:r>
      <w:r w:rsidRPr="00B05491">
        <w:rPr>
          <w:rFonts w:ascii="Times New Roman" w:eastAsia="Times New Roman" w:hAnsi="Times New Roman"/>
          <w:sz w:val="24"/>
          <w:szCs w:val="24"/>
          <w:lang w:eastAsia="ru-RU"/>
        </w:rPr>
        <w:t xml:space="preserve">делать письменный перевод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A6BAF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2) владеть фонетическими навыками: различать на слух,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соответствующей интонацией, демонстрируя понимание содержания текста; </w:t>
      </w:r>
    </w:p>
    <w:p w14:paraId="1048C6D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орфографическими навыками: правильно писать изученные слова;</w:t>
      </w:r>
    </w:p>
    <w:p w14:paraId="5300819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557952A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3) распознавать </w:t>
      </w:r>
      <w:r w:rsidRPr="00B05491">
        <w:rPr>
          <w:rFonts w:ascii="Times New Roman" w:eastAsia="Times New Roman" w:hAnsi="Times New Roman"/>
          <w:color w:val="000000"/>
          <w:sz w:val="24"/>
          <w:szCs w:val="24"/>
          <w:lang w:eastAsia="ru-RU"/>
        </w:rPr>
        <w:t xml:space="preserve">в устной речи и письменном тексте </w:t>
      </w:r>
      <w:r w:rsidRPr="00B05491">
        <w:rPr>
          <w:rFonts w:ascii="Times New Roman" w:eastAsia="Times New Roman" w:hAnsi="Times New Roman"/>
          <w:sz w:val="24"/>
          <w:szCs w:val="24"/>
          <w:lang w:eastAsia="ru-RU"/>
        </w:rPr>
        <w:t xml:space="preserve">1650 лексических единиц (слов, </w:t>
      </w:r>
      <w:r w:rsidRPr="00B05491">
        <w:rPr>
          <w:rFonts w:ascii="Times New Roman" w:eastAsia="Times New Roman" w:hAnsi="Times New Roman"/>
          <w:sz w:val="24"/>
          <w:szCs w:val="24"/>
          <w:lang w:eastAsia="ru-RU"/>
        </w:rPr>
        <w:lastRenderedPageBreak/>
        <w:t>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63C83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dis-, mis-, re-, over-, under- и суффиксов -ise/-ize, -en; имена существительные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5105157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 имена прилагательные на -ed и -ing (excited – exciting);</w:t>
      </w:r>
    </w:p>
    <w:p w14:paraId="4B15392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83DFB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CF1227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59C3FD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распознавать и употреблять в устной и письменной речи: </w:t>
      </w:r>
    </w:p>
    <w:p w14:paraId="4EF07C7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в том числе с несколькими обстоятельствами, следующими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определённом </w:t>
      </w:r>
      <w:r w:rsidRPr="00B05491">
        <w:rPr>
          <w:rFonts w:ascii="Times New Roman" w:eastAsia="Times New Roman" w:hAnsi="Times New Roman"/>
          <w:sz w:val="24"/>
          <w:szCs w:val="24"/>
          <w:lang w:eastAsia="ru-RU"/>
        </w:rPr>
        <w:lastRenderedPageBreak/>
        <w:t xml:space="preserve">порядке; </w:t>
      </w:r>
    </w:p>
    <w:p w14:paraId="7AE4544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It; </w:t>
      </w:r>
    </w:p>
    <w:p w14:paraId="2482CA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начальным There + to be; </w:t>
      </w:r>
    </w:p>
    <w:p w14:paraId="48A89A7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глагольными конструкциями, содержащими глаголы-связки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to be, to look, to seem, to feel; </w:t>
      </w:r>
    </w:p>
    <w:p w14:paraId="073B817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cо сложным дополнением – Complex Object; </w:t>
      </w:r>
    </w:p>
    <w:p w14:paraId="10E31DE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cо сложным подлежащим – Complex Subject; </w:t>
      </w:r>
    </w:p>
    <w:p w14:paraId="73FE24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инверсию</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hardly (ever) … when, no sooner … that, if only …;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условных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предложениях</w:t>
      </w:r>
      <w:r w:rsidRPr="00B05491">
        <w:rPr>
          <w:rFonts w:ascii="Times New Roman" w:eastAsia="Times New Roman" w:hAnsi="Times New Roman"/>
          <w:sz w:val="24"/>
          <w:szCs w:val="24"/>
          <w:lang w:val="en-US" w:eastAsia="ru-RU"/>
        </w:rPr>
        <w:t xml:space="preserve"> (If) … should do;</w:t>
      </w:r>
    </w:p>
    <w:p w14:paraId="77CCC03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сложносочинённые предложения с сочинительными союзами and, but, or;</w:t>
      </w:r>
    </w:p>
    <w:p w14:paraId="04F7B29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союзами и союзными словами because, if, when, where, what, why, how;</w:t>
      </w:r>
    </w:p>
    <w:p w14:paraId="2D8BEB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сложноподчинённые предложения с определительными придаточными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с союзными словами who, which, that;</w:t>
      </w:r>
    </w:p>
    <w:p w14:paraId="6BD2BB5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сложноподчинённые предложения с союзными словами whoever, whatever, however, whenever;</w:t>
      </w:r>
    </w:p>
    <w:p w14:paraId="0E6ABCA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2FD4DCE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все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типы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вопросительных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предложений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общий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специальный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альтернативный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разделительный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вопросы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Present/Past/Future Simple Tense; Present/Past Continuous Tense; Present/Past Perfect Tense; Present Perfect Continuous Tense); </w:t>
      </w:r>
    </w:p>
    <w:p w14:paraId="142AD87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повествовательные, вопросительные и побудительные предложения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в косвенной речи в настоящем и прошедшем времени; согласование времён  в рамках сложного предложения; </w:t>
      </w:r>
    </w:p>
    <w:p w14:paraId="4ABF2B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модальные глаголы в косвенной речи в настоящем и прошедшем времени; </w:t>
      </w:r>
    </w:p>
    <w:p w14:paraId="22F7277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предложения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с</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конструкциями</w:t>
      </w:r>
      <w:r w:rsidRPr="00B05491">
        <w:rPr>
          <w:rFonts w:ascii="Times New Roman" w:eastAsia="Times New Roman" w:hAnsi="Times New Roman"/>
          <w:sz w:val="24"/>
          <w:szCs w:val="24"/>
          <w:lang w:val="en-US" w:eastAsia="ru-RU"/>
        </w:rPr>
        <w:t xml:space="preserve"> as … as, not so … as; both … and …, either … or, neither … nor; </w:t>
      </w:r>
    </w:p>
    <w:p w14:paraId="7EB1557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предложения с I wish; </w:t>
      </w:r>
    </w:p>
    <w:p w14:paraId="7427DB1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конструкции с глаголами на -ing: to love/hate doing smth;</w:t>
      </w:r>
    </w:p>
    <w:p w14:paraId="380DEC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c </w:t>
      </w:r>
      <w:r w:rsidRPr="00B05491">
        <w:rPr>
          <w:rFonts w:ascii="Times New Roman" w:eastAsia="Times New Roman" w:hAnsi="Times New Roman"/>
          <w:sz w:val="24"/>
          <w:szCs w:val="24"/>
          <w:lang w:eastAsia="ru-RU"/>
        </w:rPr>
        <w:t>глаголами</w:t>
      </w:r>
      <w:r w:rsidRPr="00B05491">
        <w:rPr>
          <w:rFonts w:ascii="Times New Roman" w:eastAsia="Times New Roman" w:hAnsi="Times New Roman"/>
          <w:sz w:val="24"/>
          <w:szCs w:val="24"/>
          <w:lang w:val="en-US" w:eastAsia="ru-RU"/>
        </w:rPr>
        <w:t xml:space="preserve"> to stop, to remember, to forget (</w:t>
      </w:r>
      <w:r w:rsidRPr="00B05491">
        <w:rPr>
          <w:rFonts w:ascii="Times New Roman" w:eastAsia="Times New Roman" w:hAnsi="Times New Roman"/>
          <w:sz w:val="24"/>
          <w:szCs w:val="24"/>
          <w:lang w:eastAsia="ru-RU"/>
        </w:rPr>
        <w:t>разница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значении</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val="en-US" w:eastAsia="ru-RU"/>
        </w:rPr>
        <w:t xml:space="preserve">to stop doing smth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to stop to do smth); </w:t>
      </w:r>
    </w:p>
    <w:p w14:paraId="0938072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It takes me… to do smth;</w:t>
      </w:r>
    </w:p>
    <w:p w14:paraId="4576622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конструкция used to + инфинитив глагола;</w:t>
      </w:r>
    </w:p>
    <w:p w14:paraId="699FE1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be/get used to smth; be/get used to doing smth; </w:t>
      </w:r>
    </w:p>
    <w:p w14:paraId="358DB2D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lastRenderedPageBreak/>
        <w:t>конструкции</w:t>
      </w:r>
      <w:r w:rsidRPr="00B05491">
        <w:rPr>
          <w:rFonts w:ascii="Times New Roman" w:eastAsia="Times New Roman" w:hAnsi="Times New Roman"/>
          <w:sz w:val="24"/>
          <w:szCs w:val="24"/>
          <w:lang w:val="en-US" w:eastAsia="ru-RU"/>
        </w:rPr>
        <w:t xml:space="preserve"> I prefer, I’d prefer, I’d rather prefer,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предпочтение</w:t>
      </w:r>
      <w:r w:rsidRPr="00B05491">
        <w:rPr>
          <w:rFonts w:ascii="Times New Roman" w:eastAsia="Times New Roman" w:hAnsi="Times New Roman"/>
          <w:sz w:val="24"/>
          <w:szCs w:val="24"/>
          <w:lang w:val="en-US" w:eastAsia="ru-RU"/>
        </w:rPr>
        <w:t xml:space="preserve">, </w:t>
      </w:r>
      <w:r w:rsidRPr="00B05491">
        <w:rPr>
          <w:rFonts w:ascii="Times New Roman" w:eastAsia="SchoolBookSanPin" w:hAnsi="Times New Roman"/>
          <w:color w:val="000000"/>
          <w:sz w:val="24"/>
          <w:szCs w:val="24"/>
          <w:lang w:val="en-US" w:eastAsia="ru-RU"/>
        </w:rPr>
        <w:t xml:space="preserve"> </w:t>
      </w:r>
      <w:r w:rsidRPr="00B05491">
        <w:rPr>
          <w:rFonts w:ascii="Times New Roman" w:eastAsia="Times New Roman" w:hAnsi="Times New Roman"/>
          <w:sz w:val="24"/>
          <w:szCs w:val="24"/>
          <w:lang w:eastAsia="ru-RU"/>
        </w:rPr>
        <w:t>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также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конструкции</w:t>
      </w:r>
      <w:r w:rsidRPr="00B05491">
        <w:rPr>
          <w:rFonts w:ascii="Times New Roman" w:eastAsia="Times New Roman" w:hAnsi="Times New Roman"/>
          <w:sz w:val="24"/>
          <w:szCs w:val="24"/>
          <w:lang w:val="en-US" w:eastAsia="ru-RU"/>
        </w:rPr>
        <w:t xml:space="preserve"> I’d rather, You’d better; </w:t>
      </w:r>
    </w:p>
    <w:p w14:paraId="1811DC5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подлежащее, выраженное собирательным существительным (family, police),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его согласование со сказуемым; </w:t>
      </w:r>
    </w:p>
    <w:p w14:paraId="003F86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0177E2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конструкция</w:t>
      </w:r>
      <w:r w:rsidRPr="00B05491">
        <w:rPr>
          <w:rFonts w:ascii="Times New Roman" w:eastAsia="Times New Roman" w:hAnsi="Times New Roman"/>
          <w:sz w:val="24"/>
          <w:szCs w:val="24"/>
          <w:lang w:val="en-US" w:eastAsia="ru-RU"/>
        </w:rPr>
        <w:t xml:space="preserve"> to be going to,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Future Simple Tense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Present Continuous Tense </w:t>
      </w:r>
      <w:r w:rsidRPr="00B05491">
        <w:rPr>
          <w:rFonts w:ascii="Times New Roman" w:eastAsia="Times New Roman" w:hAnsi="Times New Roman"/>
          <w:sz w:val="24"/>
          <w:szCs w:val="24"/>
          <w:lang w:eastAsia="ru-RU"/>
        </w:rPr>
        <w:t>для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выражения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будущего</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действия</w:t>
      </w:r>
      <w:r w:rsidRPr="00B05491">
        <w:rPr>
          <w:rFonts w:ascii="Times New Roman" w:eastAsia="Times New Roman" w:hAnsi="Times New Roman"/>
          <w:sz w:val="24"/>
          <w:szCs w:val="24"/>
          <w:lang w:val="en-US" w:eastAsia="ru-RU"/>
        </w:rPr>
        <w:t xml:space="preserve">; </w:t>
      </w:r>
    </w:p>
    <w:p w14:paraId="404F1A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модальные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их</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эквиваленты</w:t>
      </w:r>
      <w:r w:rsidRPr="00B05491">
        <w:rPr>
          <w:rFonts w:ascii="Times New Roman" w:eastAsia="Times New Roman" w:hAnsi="Times New Roman"/>
          <w:sz w:val="24"/>
          <w:szCs w:val="24"/>
          <w:lang w:val="en-US" w:eastAsia="ru-RU"/>
        </w:rPr>
        <w:t xml:space="preserve"> (can/be able to, could, must/have to, may, might, should, shall, would, will, need, ought to); </w:t>
      </w:r>
    </w:p>
    <w:p w14:paraId="35AFC69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неличные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формы</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глагола</w:t>
      </w:r>
      <w:r w:rsidRPr="00B05491">
        <w:rPr>
          <w:rFonts w:ascii="Times New Roman" w:eastAsia="Times New Roman" w:hAnsi="Times New Roman"/>
          <w:sz w:val="24"/>
          <w:szCs w:val="24"/>
          <w:lang w:val="en-US" w:eastAsia="ru-RU"/>
        </w:rPr>
        <w:t xml:space="preserve"> – </w:t>
      </w:r>
      <w:r w:rsidRPr="00B05491">
        <w:rPr>
          <w:rFonts w:ascii="Times New Roman" w:eastAsia="Times New Roman" w:hAnsi="Times New Roman"/>
          <w:sz w:val="24"/>
          <w:szCs w:val="24"/>
          <w:lang w:eastAsia="ru-RU"/>
        </w:rPr>
        <w:t>инфинитив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герундий</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причастие</w:t>
      </w:r>
      <w:r w:rsidRPr="00B05491">
        <w:rPr>
          <w:rFonts w:ascii="Times New Roman" w:eastAsia="Times New Roman" w:hAnsi="Times New Roman"/>
          <w:sz w:val="24"/>
          <w:szCs w:val="24"/>
          <w:lang w:val="en-US" w:eastAsia="ru-RU"/>
        </w:rPr>
        <w:t xml:space="preserve">  (Participle I </w:t>
      </w:r>
      <w:r w:rsidRPr="00B05491">
        <w:rPr>
          <w:rFonts w:ascii="Times New Roman" w:eastAsia="Times New Roman" w:hAnsi="Times New Roman"/>
          <w:sz w:val="24"/>
          <w:szCs w:val="24"/>
          <w:lang w:eastAsia="ru-RU"/>
        </w:rPr>
        <w:t>и</w:t>
      </w:r>
      <w:r w:rsidRPr="00B05491">
        <w:rPr>
          <w:rFonts w:ascii="Times New Roman" w:eastAsia="Times New Roman" w:hAnsi="Times New Roman"/>
          <w:sz w:val="24"/>
          <w:szCs w:val="24"/>
          <w:lang w:val="en-US" w:eastAsia="ru-RU"/>
        </w:rPr>
        <w:t xml:space="preserve"> Participle II); </w:t>
      </w:r>
      <w:r w:rsidRPr="00B05491">
        <w:rPr>
          <w:rFonts w:ascii="Times New Roman" w:eastAsia="Times New Roman" w:hAnsi="Times New Roman"/>
          <w:sz w:val="24"/>
          <w:szCs w:val="24"/>
          <w:lang w:eastAsia="ru-RU"/>
        </w:rPr>
        <w:t>причастия</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функции</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определения</w:t>
      </w:r>
      <w:r w:rsidRPr="00B05491">
        <w:rPr>
          <w:rFonts w:ascii="Times New Roman" w:eastAsia="Times New Roman" w:hAnsi="Times New Roman"/>
          <w:sz w:val="24"/>
          <w:szCs w:val="24"/>
          <w:lang w:val="en-US" w:eastAsia="ru-RU"/>
        </w:rPr>
        <w:t xml:space="preserve"> (Participle I – a playing child, Participle II – a written text);</w:t>
      </w:r>
    </w:p>
    <w:p w14:paraId="3361B26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определённый, неопределённый и нулевой артикли; </w:t>
      </w:r>
    </w:p>
    <w:p w14:paraId="4605A0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существительные во множественном числе, образованные по правилу,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исключения; </w:t>
      </w:r>
    </w:p>
    <w:p w14:paraId="60FDCAA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неисчисляемые имена существительные, имеющие форму только множественного числа; </w:t>
      </w:r>
    </w:p>
    <w:p w14:paraId="035419C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притяжательный падеж имён существительных;</w:t>
      </w:r>
    </w:p>
    <w:p w14:paraId="4C6C8D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имена прилагательные и наречия в положительной, сравнительной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и превосходной степенях, образованных по правилу, и исключения;</w:t>
      </w:r>
    </w:p>
    <w:p w14:paraId="7B73BA6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порядок следования нескольких прилагательных (мнение – размер – возраст – цвет – происхождение); </w:t>
      </w:r>
    </w:p>
    <w:p w14:paraId="21C3C0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val="en-US" w:eastAsia="ru-RU"/>
        </w:rPr>
      </w:pPr>
      <w:r w:rsidRPr="00B05491">
        <w:rPr>
          <w:rFonts w:ascii="Times New Roman" w:eastAsia="Times New Roman" w:hAnsi="Times New Roman"/>
          <w:sz w:val="24"/>
          <w:szCs w:val="24"/>
          <w:lang w:eastAsia="ru-RU"/>
        </w:rPr>
        <w:t>слова</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выражающие</w:t>
      </w:r>
      <w:r w:rsidRPr="00B05491">
        <w:rPr>
          <w:rFonts w:ascii="Times New Roman" w:eastAsia="Times New Roman" w:hAnsi="Times New Roman"/>
          <w:sz w:val="24"/>
          <w:szCs w:val="24"/>
          <w:lang w:val="en-US" w:eastAsia="ru-RU"/>
        </w:rPr>
        <w:t xml:space="preserve"> </w:t>
      </w:r>
      <w:r w:rsidRPr="00B05491">
        <w:rPr>
          <w:rFonts w:ascii="Times New Roman" w:eastAsia="Times New Roman" w:hAnsi="Times New Roman"/>
          <w:sz w:val="24"/>
          <w:szCs w:val="24"/>
          <w:lang w:eastAsia="ru-RU"/>
        </w:rPr>
        <w:t>количество</w:t>
      </w:r>
      <w:r w:rsidRPr="00B05491">
        <w:rPr>
          <w:rFonts w:ascii="Times New Roman" w:eastAsia="Times New Roman" w:hAnsi="Times New Roman"/>
          <w:sz w:val="24"/>
          <w:szCs w:val="24"/>
          <w:lang w:val="en-US" w:eastAsia="ru-RU"/>
        </w:rPr>
        <w:t xml:space="preserve"> (many/much, little/a little; few/a few; a lot of);</w:t>
      </w:r>
    </w:p>
    <w:p w14:paraId="6DC9B87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pacing w:val="2"/>
          <w:sz w:val="24"/>
          <w:szCs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EB6AE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количественные и порядковые числительные; </w:t>
      </w:r>
    </w:p>
    <w:p w14:paraId="71536B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предлоги места, времени, направления; предлоги, употребляемые с глаголами в страдательном залоге; </w:t>
      </w:r>
    </w:p>
    <w:p w14:paraId="2844A0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5) владеть социокультурными знаниями и умениями:</w:t>
      </w:r>
    </w:p>
    <w:p w14:paraId="6BC2BD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знать/понимать речевые различия в ситуациях официального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неофициального общения в рамках тематического содержания речи </w:t>
      </w:r>
      <w:r w:rsidRPr="00B05491">
        <w:rPr>
          <w:rFonts w:ascii="Times New Roman" w:eastAsia="SchoolBookSanPin" w:hAnsi="Times New Roman"/>
          <w:color w:val="000000"/>
          <w:sz w:val="24"/>
          <w:szCs w:val="24"/>
          <w:lang w:eastAsia="ru-RU"/>
        </w:rPr>
        <w:t xml:space="preserve"> </w:t>
      </w:r>
      <w:r w:rsidRPr="00B05491">
        <w:rPr>
          <w:rFonts w:ascii="Times New Roman" w:eastAsia="Times New Roman" w:hAnsi="Times New Roman"/>
          <w:sz w:val="24"/>
          <w:szCs w:val="24"/>
          <w:lang w:eastAsia="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28EE180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11C5D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7) владеть метапредметными умениями, позволяющими совершенствовать учебную деятельность по овладению иностранным языком; </w:t>
      </w:r>
      <w:r w:rsidRPr="00B05491">
        <w:rPr>
          <w:rFonts w:ascii="Times New Roman" w:eastAsia="Times New Roman" w:hAnsi="Times New Roman"/>
          <w:spacing w:val="-2"/>
          <w:sz w:val="24"/>
          <w:szCs w:val="24"/>
          <w:lang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B05491">
        <w:rPr>
          <w:rFonts w:ascii="Times New Roman" w:eastAsia="Times New Roman" w:hAnsi="Times New Roman"/>
          <w:sz w:val="24"/>
          <w:szCs w:val="24"/>
          <w:lang w:eastAsia="ru-RU"/>
        </w:rPr>
        <w:t xml:space="preserve"> </w:t>
      </w:r>
      <w:r w:rsidRPr="00B05491">
        <w:rPr>
          <w:rFonts w:ascii="Times New Roman" w:eastAsia="Times New Roman" w:hAnsi="Times New Roman"/>
          <w:spacing w:val="-2"/>
          <w:sz w:val="24"/>
          <w:szCs w:val="24"/>
          <w:lang w:eastAsia="ru-RU"/>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B05491">
        <w:rPr>
          <w:rFonts w:ascii="Times New Roman" w:eastAsia="Times New Roman" w:hAnsi="Times New Roman"/>
          <w:sz w:val="24"/>
          <w:szCs w:val="24"/>
          <w:lang w:eastAsia="ru-RU"/>
        </w:rPr>
        <w:t>соблюдать правила информационной безопасности в ситуациях повседневной жизни и при работе в сети Интернет.</w:t>
      </w:r>
    </w:p>
    <w:p w14:paraId="4835D787" w14:textId="77777777" w:rsidR="00A61C3D" w:rsidRPr="00B05491" w:rsidRDefault="00A61C3D" w:rsidP="00A61C3D">
      <w:pPr>
        <w:rPr>
          <w:rFonts w:ascii="Times New Roman" w:hAnsi="Times New Roman"/>
          <w:sz w:val="24"/>
          <w:szCs w:val="24"/>
        </w:rPr>
      </w:pPr>
    </w:p>
    <w:p w14:paraId="2874922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 Федеральная рабочая программа по учебному предмету «Иностранный (немецкий) язык (базовый уровень)».</w:t>
      </w:r>
    </w:p>
    <w:p w14:paraId="1B17A42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75025385" w14:textId="77777777" w:rsidR="00A61C3D" w:rsidRPr="00B05491" w:rsidRDefault="00A61C3D" w:rsidP="00A61C3D">
      <w:pPr>
        <w:spacing w:after="0" w:line="360" w:lineRule="auto"/>
        <w:ind w:firstLine="709"/>
        <w:jc w:val="both"/>
        <w:rPr>
          <w:rFonts w:ascii="Times New Roman" w:eastAsia="SchoolBookSanPin" w:hAnsi="Times New Roman"/>
          <w:color w:val="000000"/>
          <w:sz w:val="24"/>
          <w:szCs w:val="24"/>
        </w:rPr>
      </w:pPr>
      <w:r w:rsidRPr="00B05491">
        <w:rPr>
          <w:rFonts w:ascii="Times New Roman" w:eastAsia="SchoolBookSanPin" w:hAnsi="Times New Roman"/>
          <w:color w:val="000000"/>
          <w:sz w:val="24"/>
          <w:szCs w:val="24"/>
        </w:rPr>
        <w:t xml:space="preserve">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14:paraId="754B1B36"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color w:val="000000"/>
          <w:sz w:val="24"/>
          <w:szCs w:val="24"/>
        </w:rPr>
        <w:lastRenderedPageBreak/>
        <w:t>98.3. </w:t>
      </w:r>
      <w:r w:rsidRPr="00B05491">
        <w:rPr>
          <w:rFonts w:ascii="Times New Roman" w:hAnsi="Times New Roman"/>
          <w:sz w:val="24"/>
          <w:szCs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5D5FD73C" w14:textId="77777777" w:rsidR="00A61C3D" w:rsidRPr="00B05491" w:rsidRDefault="00A61C3D" w:rsidP="00A61C3D">
      <w:pPr>
        <w:spacing w:after="0" w:line="360" w:lineRule="auto"/>
        <w:ind w:firstLine="709"/>
        <w:jc w:val="both"/>
        <w:rPr>
          <w:rFonts w:ascii="Times New Roman" w:eastAsia="SchoolBookSanPin" w:hAnsi="Times New Roman"/>
          <w:color w:val="000000"/>
          <w:sz w:val="24"/>
          <w:szCs w:val="24"/>
        </w:rPr>
      </w:pPr>
      <w:r w:rsidRPr="00B05491">
        <w:rPr>
          <w:rFonts w:ascii="Times New Roman" w:eastAsia="SchoolBookSanPin" w:hAnsi="Times New Roman"/>
          <w:color w:val="000000"/>
          <w:sz w:val="24"/>
          <w:szCs w:val="24"/>
        </w:rP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0D0F2F0" w14:textId="77777777" w:rsidR="00A61C3D" w:rsidRPr="00B05491" w:rsidRDefault="00A61C3D" w:rsidP="00A61C3D">
      <w:pPr>
        <w:spacing w:after="0" w:line="360" w:lineRule="auto"/>
        <w:ind w:firstLine="709"/>
        <w:jc w:val="both"/>
        <w:rPr>
          <w:rFonts w:ascii="Times New Roman" w:eastAsia="OfficinaSansBoldITC" w:hAnsi="Times New Roman"/>
          <w:color w:val="000000"/>
          <w:sz w:val="24"/>
          <w:szCs w:val="24"/>
        </w:rPr>
      </w:pPr>
      <w:r w:rsidRPr="00B05491">
        <w:rPr>
          <w:rFonts w:ascii="Times New Roman" w:eastAsia="OfficinaSansBoldITC" w:hAnsi="Times New Roman"/>
          <w:color w:val="000000"/>
          <w:sz w:val="24"/>
          <w:szCs w:val="24"/>
        </w:rPr>
        <w:t>98.5. Пояснительная записка.</w:t>
      </w:r>
    </w:p>
    <w:p w14:paraId="2B04A85F" w14:textId="77777777" w:rsidR="00A61C3D" w:rsidRPr="00B05491" w:rsidRDefault="00A61C3D" w:rsidP="00A61C3D">
      <w:pPr>
        <w:spacing w:after="0" w:line="360" w:lineRule="auto"/>
        <w:ind w:firstLine="709"/>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98.5.1. </w:t>
      </w:r>
      <w:r w:rsidRPr="00B05491">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Pr="00B05491">
        <w:rPr>
          <w:rFonts w:ascii="Times New Roman" w:hAnsi="Times New Roman"/>
          <w:color w:val="000000"/>
          <w:sz w:val="24"/>
          <w:szCs w:val="24"/>
        </w:rPr>
        <w:t xml:space="preserve">на основе </w:t>
      </w:r>
      <w:r w:rsidRPr="00B05491">
        <w:rPr>
          <w:rFonts w:ascii="Times New Roman" w:eastAsia="Times New Roman" w:hAnsi="Times New Roman"/>
          <w:color w:val="000000"/>
          <w:sz w:val="24"/>
          <w:szCs w:val="24"/>
          <w:lang w:eastAsia="ru-RU"/>
        </w:rPr>
        <w:t>требований к результатам освоения основной образовательной программы среднего общего образования</w:t>
      </w:r>
      <w:r w:rsidRPr="00B05491">
        <w:rPr>
          <w:rFonts w:ascii="Times New Roman" w:hAnsi="Times New Roman"/>
          <w:sz w:val="24"/>
          <w:szCs w:val="24"/>
        </w:rPr>
        <w:t xml:space="preserve">, представленных  в </w:t>
      </w:r>
      <w:r w:rsidRPr="00B05491">
        <w:rPr>
          <w:rFonts w:ascii="Times New Roman" w:eastAsia="Times New Roman" w:hAnsi="Times New Roman"/>
          <w:color w:val="000000"/>
          <w:sz w:val="24"/>
          <w:szCs w:val="24"/>
          <w:lang w:eastAsia="ru-RU"/>
        </w:rPr>
        <w:t>ФГОС СОО.</w:t>
      </w:r>
    </w:p>
    <w:p w14:paraId="6CBC0D6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98.5.2. </w:t>
      </w:r>
      <w:r w:rsidRPr="00B05491">
        <w:rPr>
          <w:rFonts w:ascii="Times New Roman" w:hAnsi="Times New Roman"/>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55B919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98.5.3. </w:t>
      </w:r>
      <w:r w:rsidRPr="00B05491">
        <w:rPr>
          <w:rFonts w:ascii="Times New Roman" w:hAnsi="Times New Roman"/>
          <w:color w:val="000000"/>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w:t>
      </w:r>
      <w:r w:rsidRPr="00B05491">
        <w:rPr>
          <w:rFonts w:ascii="Times New Roman" w:hAnsi="Times New Roman"/>
          <w:sz w:val="24"/>
          <w:szCs w:val="24"/>
        </w:rPr>
        <w:t>ах</w:t>
      </w:r>
      <w:r w:rsidRPr="00B05491">
        <w:rPr>
          <w:rFonts w:ascii="Times New Roman" w:hAnsi="Times New Roman"/>
          <w:color w:val="000000"/>
          <w:sz w:val="24"/>
          <w:szCs w:val="24"/>
        </w:rPr>
        <w:t xml:space="preserve"> по немецкому языку начального общего и основного общего образования, что обеспечивает преемственность между </w:t>
      </w:r>
      <w:r w:rsidRPr="00B05491">
        <w:rPr>
          <w:rFonts w:ascii="Times New Roman" w:hAnsi="Times New Roman"/>
          <w:sz w:val="24"/>
          <w:szCs w:val="24"/>
        </w:rPr>
        <w:t xml:space="preserve">уровнями </w:t>
      </w:r>
      <w:r w:rsidRPr="00B05491">
        <w:rPr>
          <w:rFonts w:ascii="Times New Roman" w:hAnsi="Times New Roman"/>
          <w:color w:val="000000"/>
          <w:sz w:val="24"/>
          <w:szCs w:val="24"/>
        </w:rPr>
        <w:t xml:space="preserve">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w:t>
      </w:r>
      <w:r w:rsidRPr="00B05491">
        <w:rPr>
          <w:rFonts w:ascii="Times New Roman" w:hAnsi="Times New Roman"/>
          <w:color w:val="000000"/>
          <w:sz w:val="24"/>
          <w:szCs w:val="24"/>
        </w:rPr>
        <w:lastRenderedPageBreak/>
        <w:t>предметным содержанием системы среднего общего образования, а также возрастными психологическими особенностями обучающихся 16 –17 лет.</w:t>
      </w:r>
    </w:p>
    <w:p w14:paraId="24ED584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98.5.4. </w:t>
      </w:r>
      <w:r w:rsidRPr="00B05491">
        <w:rPr>
          <w:rFonts w:ascii="Times New Roman" w:hAnsi="Times New Roman"/>
          <w:color w:val="000000"/>
          <w:sz w:val="24"/>
          <w:szCs w:val="24"/>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14:paraId="405F558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98.5.5. </w:t>
      </w:r>
      <w:r w:rsidRPr="00B05491">
        <w:rPr>
          <w:rFonts w:ascii="Times New Roman" w:hAnsi="Times New Roman"/>
          <w:color w:val="000000"/>
          <w:sz w:val="24"/>
          <w:szCs w:val="24"/>
        </w:rPr>
        <w:t xml:space="preserve">Учебному предмету «Иностранный (немецкий) язык (базовый уровень)» принадлежит важное место в системе </w:t>
      </w:r>
      <w:r w:rsidRPr="00B05491">
        <w:rPr>
          <w:rFonts w:ascii="Times New Roman" w:hAnsi="Times New Roman"/>
          <w:sz w:val="24"/>
          <w:szCs w:val="24"/>
        </w:rPr>
        <w:t xml:space="preserve">среднего общего </w:t>
      </w:r>
      <w:r w:rsidRPr="00B05491">
        <w:rPr>
          <w:rFonts w:ascii="Times New Roman" w:hAnsi="Times New Roman"/>
          <w:color w:val="000000"/>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4612AC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98.5.6. </w:t>
      </w:r>
      <w:r w:rsidRPr="00B05491">
        <w:rPr>
          <w:rFonts w:ascii="Times New Roman" w:hAnsi="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EB31578"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color w:val="000000"/>
          <w:sz w:val="24"/>
          <w:szCs w:val="24"/>
        </w:rPr>
        <w:t>98.5.7. </w:t>
      </w:r>
      <w:r w:rsidRPr="00B05491">
        <w:rPr>
          <w:rFonts w:ascii="Times New Roman" w:hAnsi="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74B7C2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OfficinaSansBoldITC" w:hAnsi="Times New Roman"/>
          <w:color w:val="000000"/>
          <w:sz w:val="24"/>
          <w:szCs w:val="24"/>
          <w:lang w:eastAsia="ru-RU"/>
        </w:rPr>
        <w:t>98.5.8. </w:t>
      </w:r>
      <w:r w:rsidRPr="00B05491">
        <w:rPr>
          <w:rFonts w:ascii="Times New Roman" w:eastAsia="Times New Roman" w:hAnsi="Times New Roman"/>
          <w:color w:val="000000"/>
          <w:spacing w:val="2"/>
          <w:sz w:val="24"/>
          <w:szCs w:val="24"/>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25E5C82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lastRenderedPageBreak/>
        <w:t>98.5.9. </w:t>
      </w:r>
      <w:r w:rsidRPr="00B05491">
        <w:rPr>
          <w:rFonts w:ascii="Times New Roman" w:hAnsi="Times New Roman"/>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14:paraId="7B3CEC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OfficinaSansBoldITC" w:hAnsi="Times New Roman"/>
          <w:color w:val="000000"/>
          <w:sz w:val="24"/>
          <w:szCs w:val="24"/>
          <w:lang w:eastAsia="ru-RU"/>
        </w:rPr>
        <w:t>98.5.10. </w:t>
      </w:r>
      <w:r w:rsidRPr="00B05491">
        <w:rPr>
          <w:rFonts w:ascii="Times New Roman" w:eastAsia="Times New Roman" w:hAnsi="Times New Roman"/>
          <w:color w:val="000000"/>
          <w:sz w:val="24"/>
          <w:szCs w:val="24"/>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B57D2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OfficinaSansBoldITC" w:hAnsi="Times New Roman"/>
          <w:color w:val="000000"/>
          <w:sz w:val="24"/>
          <w:szCs w:val="24"/>
          <w:lang w:eastAsia="ru-RU"/>
        </w:rPr>
        <w:t>98.5.11. </w:t>
      </w:r>
      <w:r w:rsidRPr="00B05491">
        <w:rPr>
          <w:rFonts w:ascii="Times New Roman" w:eastAsia="Times New Roman" w:hAnsi="Times New Roman"/>
          <w:color w:val="000000"/>
          <w:sz w:val="24"/>
          <w:szCs w:val="24"/>
          <w:lang w:eastAsia="ru-RU"/>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3436C4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C9E5AE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14:paraId="1211373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39800BE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00565FD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CA84FD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98.5.12. </w:t>
      </w:r>
      <w:r w:rsidRPr="00B05491">
        <w:rPr>
          <w:rFonts w:ascii="Times New Roman" w:hAnsi="Times New Roman"/>
          <w:color w:val="000000"/>
          <w:sz w:val="24"/>
          <w:szCs w:val="24"/>
        </w:rPr>
        <w:t xml:space="preserve">Наряду с иноязычной коммуникативной компетенцией в процессе овладения </w:t>
      </w:r>
      <w:r w:rsidRPr="00B05491">
        <w:rPr>
          <w:rFonts w:ascii="Times New Roman" w:hAnsi="Times New Roman"/>
          <w:color w:val="000000"/>
          <w:sz w:val="24"/>
          <w:szCs w:val="24"/>
        </w:rPr>
        <w:lastRenderedPageBreak/>
        <w:t xml:space="preserve">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300AD70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98.5.13. </w:t>
      </w:r>
      <w:r w:rsidRPr="00B05491">
        <w:rPr>
          <w:rFonts w:ascii="Times New Roman" w:hAnsi="Times New Roman"/>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2AE8D29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98.5.14. </w:t>
      </w:r>
      <w:r w:rsidRPr="00B05491">
        <w:rPr>
          <w:rFonts w:ascii="Times New Roman" w:hAnsi="Times New Roman"/>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40E31939" w14:textId="77777777" w:rsidR="00A61C3D" w:rsidRPr="00B05491" w:rsidRDefault="00A61C3D" w:rsidP="00A61C3D">
      <w:pPr>
        <w:spacing w:after="0" w:line="360" w:lineRule="auto"/>
        <w:ind w:firstLine="709"/>
        <w:contextualSpacing/>
        <w:jc w:val="both"/>
        <w:rPr>
          <w:rFonts w:ascii="Times New Roman" w:eastAsia="OfficinaSansBoldITC" w:hAnsi="Times New Roman"/>
          <w:color w:val="000000"/>
          <w:sz w:val="24"/>
          <w:szCs w:val="24"/>
        </w:rPr>
      </w:pPr>
      <w:r w:rsidRPr="00B05491">
        <w:rPr>
          <w:rFonts w:ascii="Times New Roman" w:eastAsia="OfficinaSansBoldITC" w:hAnsi="Times New Roman"/>
          <w:color w:val="000000"/>
          <w:sz w:val="24"/>
          <w:szCs w:val="24"/>
        </w:rP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14:paraId="634B6A4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98.5.16. </w:t>
      </w:r>
      <w:r w:rsidRPr="00B05491">
        <w:rPr>
          <w:rFonts w:ascii="Times New Roman" w:hAnsi="Times New Roman"/>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14:paraId="5F39CBC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98.5.17. </w:t>
      </w:r>
      <w:r w:rsidRPr="00B05491">
        <w:rPr>
          <w:rFonts w:ascii="Times New Roman" w:hAnsi="Times New Roman"/>
          <w:color w:val="000000"/>
          <w:sz w:val="24"/>
          <w:szCs w:val="24"/>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w:t>
      </w:r>
      <w:r w:rsidRPr="00B05491">
        <w:rPr>
          <w:rFonts w:ascii="Times New Roman" w:hAnsi="Times New Roman"/>
          <w:color w:val="000000"/>
          <w:sz w:val="24"/>
          <w:szCs w:val="24"/>
        </w:rPr>
        <w:lastRenderedPageBreak/>
        <w:t xml:space="preserve">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474CBB1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98.5.18. </w:t>
      </w:r>
      <w:r w:rsidRPr="00B05491">
        <w:rPr>
          <w:rFonts w:ascii="Times New Roman" w:hAnsi="Times New Roman"/>
          <w:color w:val="000000"/>
          <w:sz w:val="24"/>
          <w:szCs w:val="24"/>
        </w:rPr>
        <w:t>Программа по немецкому языку состоит из трёх разделов:</w:t>
      </w:r>
    </w:p>
    <w:p w14:paraId="65B3052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1) пояснительная записка; </w:t>
      </w:r>
    </w:p>
    <w:p w14:paraId="1FD8824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14:paraId="500BB07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14:paraId="6B7DC60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 Содержание обучения в 10 классе.</w:t>
      </w:r>
    </w:p>
    <w:p w14:paraId="532303F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98.6.1. </w:t>
      </w:r>
      <w:r w:rsidRPr="00B05491">
        <w:rPr>
          <w:rFonts w:ascii="Times New Roman" w:hAnsi="Times New Roman"/>
          <w:color w:val="000000"/>
          <w:sz w:val="24"/>
          <w:szCs w:val="24"/>
        </w:rPr>
        <w:t>Коммуникативные умения.</w:t>
      </w:r>
    </w:p>
    <w:p w14:paraId="015BD34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C6102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5B65B60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Внешность и характеристика человека, литературного персонажа. </w:t>
      </w:r>
    </w:p>
    <w:p w14:paraId="680603E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49CFFC4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4B0DD6F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14:paraId="6CFD34F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14:paraId="48E518F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Покупки: одежда, обувь и продукты питания. Карманные деньги. Молодёжная мода. </w:t>
      </w:r>
    </w:p>
    <w:p w14:paraId="17FC32C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Туризм. Виды отдыха. Путешествия по России и зарубежным странам.</w:t>
      </w:r>
    </w:p>
    <w:p w14:paraId="4134846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Проблемы экологии. Защита окружающей среды. Стихийные бедствия.</w:t>
      </w:r>
    </w:p>
    <w:p w14:paraId="16C7951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Условия проживания в городской/сельской местности.</w:t>
      </w:r>
    </w:p>
    <w:p w14:paraId="01B080D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Технический прогресс: перспективы и последствия. Современные средства связи </w:t>
      </w:r>
      <w:r w:rsidRPr="00B05491">
        <w:rPr>
          <w:rFonts w:ascii="Times New Roman" w:hAnsi="Times New Roman"/>
          <w:color w:val="000000"/>
          <w:sz w:val="24"/>
          <w:szCs w:val="24"/>
        </w:rPr>
        <w:lastRenderedPageBreak/>
        <w:t>(мобильные телефоны, смартфоны, планшеты, компьютеры).</w:t>
      </w:r>
    </w:p>
    <w:p w14:paraId="6B4C2D0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468F6E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29D41E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98.6.1.1. </w:t>
      </w:r>
      <w:r w:rsidRPr="00B05491">
        <w:rPr>
          <w:rFonts w:ascii="Times New Roman" w:hAnsi="Times New Roman"/>
          <w:color w:val="000000"/>
          <w:sz w:val="24"/>
          <w:szCs w:val="24"/>
        </w:rPr>
        <w:t>Говорение.</w:t>
      </w:r>
    </w:p>
    <w:p w14:paraId="49A8013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Развитие коммуникативных умений диалогической речи на базе умений,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color w:val="000000"/>
          <w:sz w:val="24"/>
          <w:szCs w:val="24"/>
        </w:rP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4D43AF6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38AD48D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ACFC64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3FF5924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4AF90ED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FBB73F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Объём диалога – 8 реплик со стороны каждого собеседника. </w:t>
      </w:r>
    </w:p>
    <w:p w14:paraId="655DDD5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Развитие коммуникативных умений монологической речи на базе умений,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color w:val="000000"/>
          <w:sz w:val="24"/>
          <w:szCs w:val="24"/>
        </w:rPr>
        <w:t xml:space="preserve"> </w:t>
      </w:r>
    </w:p>
    <w:p w14:paraId="5D006AE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14:paraId="7412112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повествование/сообщение; рассуждение;</w:t>
      </w:r>
    </w:p>
    <w:p w14:paraId="742830C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44E4EE3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устное представление (презентация) результатов выполненной проектной работы.</w:t>
      </w:r>
    </w:p>
    <w:p w14:paraId="1D942B7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585472D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монологического высказывания – до 14 фраз.</w:t>
      </w:r>
    </w:p>
    <w:p w14:paraId="3AC73AB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98.6.1.2. </w:t>
      </w:r>
      <w:r w:rsidRPr="00B05491">
        <w:rPr>
          <w:rFonts w:ascii="Times New Roman" w:hAnsi="Times New Roman"/>
          <w:color w:val="000000"/>
          <w:sz w:val="24"/>
          <w:szCs w:val="24"/>
        </w:rPr>
        <w:t>Аудирование.</w:t>
      </w:r>
    </w:p>
    <w:p w14:paraId="08243B5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Развитие коммуникативных умений аудирования на базе умений,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color w:val="000000"/>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104A58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A4E5B9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B1BC6E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3A9939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Время звучания текста/текстов для аудирования – до 2,5 минут.</w:t>
      </w:r>
    </w:p>
    <w:p w14:paraId="5B8F9FE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98.6.1.3. </w:t>
      </w:r>
      <w:r w:rsidRPr="00B05491">
        <w:rPr>
          <w:rFonts w:ascii="Times New Roman" w:hAnsi="Times New Roman"/>
          <w:color w:val="000000"/>
          <w:sz w:val="24"/>
          <w:szCs w:val="24"/>
        </w:rPr>
        <w:t>Смысловое чтение.</w:t>
      </w:r>
    </w:p>
    <w:p w14:paraId="2FF66CE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Развитие сформированных </w:t>
      </w:r>
      <w:r w:rsidRPr="00B05491">
        <w:rPr>
          <w:rFonts w:ascii="Times New Roman" w:eastAsia="SchoolBookSanPin" w:hAnsi="Times New Roman"/>
          <w:sz w:val="24"/>
          <w:szCs w:val="24"/>
        </w:rPr>
        <w:t>на уровне основного общего образования</w:t>
      </w:r>
      <w:r w:rsidRPr="00B05491">
        <w:rPr>
          <w:rFonts w:ascii="Times New Roman" w:hAnsi="Times New Roman"/>
          <w:color w:val="000000"/>
          <w:sz w:val="24"/>
          <w:szCs w:val="24"/>
        </w:rPr>
        <w:t xml:space="preserve"> умений читать про </w:t>
      </w:r>
      <w:r w:rsidRPr="00B05491">
        <w:rPr>
          <w:rFonts w:ascii="Times New Roman" w:hAnsi="Times New Roman"/>
          <w:color w:val="000000"/>
          <w:sz w:val="24"/>
          <w:szCs w:val="24"/>
        </w:rPr>
        <w:lastRenderedPageBreak/>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1BBBFF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64AA20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837890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59126F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несплошных текстов (таблиц, диаграмм, графиков и так далее)  и понимание представленной в них информации. </w:t>
      </w:r>
    </w:p>
    <w:p w14:paraId="7C8FAB0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2EA08C8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текста/текстов для чтения – 500–700 слов.</w:t>
      </w:r>
    </w:p>
    <w:p w14:paraId="603BC30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98.6.1.4. </w:t>
      </w:r>
      <w:r w:rsidRPr="00B05491">
        <w:rPr>
          <w:rFonts w:ascii="Times New Roman" w:hAnsi="Times New Roman"/>
          <w:color w:val="000000"/>
          <w:sz w:val="24"/>
          <w:szCs w:val="24"/>
        </w:rPr>
        <w:t>Письменная речь.</w:t>
      </w:r>
    </w:p>
    <w:p w14:paraId="6FB5AEE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color w:val="000000"/>
          <w:sz w:val="24"/>
          <w:szCs w:val="24"/>
        </w:rPr>
        <w:t xml:space="preserve">Развитие умений письменной речи на базе умений, сформированных  </w:t>
      </w:r>
      <w:r w:rsidRPr="00B05491">
        <w:rPr>
          <w:rFonts w:ascii="Times New Roman" w:eastAsia="SchoolBookSanPin" w:hAnsi="Times New Roman"/>
          <w:sz w:val="24"/>
          <w:szCs w:val="24"/>
        </w:rPr>
        <w:t>на уровне основного общего образования:</w:t>
      </w:r>
    </w:p>
    <w:p w14:paraId="2804633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заполнение анкет и формуляров в соответствии с нормами, принятыми  в стране/странах изучаемого языка; </w:t>
      </w:r>
    </w:p>
    <w:p w14:paraId="4B5FC3F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14:paraId="33EEE74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написание электронного сообщения личного характера в соответствии  с нормами </w:t>
      </w:r>
      <w:r w:rsidRPr="00B05491">
        <w:rPr>
          <w:rFonts w:ascii="Times New Roman" w:hAnsi="Times New Roman"/>
          <w:color w:val="000000"/>
          <w:sz w:val="24"/>
          <w:szCs w:val="24"/>
        </w:rPr>
        <w:lastRenderedPageBreak/>
        <w:t>неофициального общения, принятыми в стране/странах изучаемого языка. Объём сообщения – до 130 слов;</w:t>
      </w:r>
    </w:p>
    <w:p w14:paraId="6F2A656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8801FF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7658208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письменное предоставление результатов выполненной проектной работы, в том числе в форме презентации. Объём – до 150 слов.</w:t>
      </w:r>
    </w:p>
    <w:p w14:paraId="2DE498E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98.6.2. </w:t>
      </w:r>
      <w:r w:rsidRPr="00B05491">
        <w:rPr>
          <w:rFonts w:ascii="Times New Roman" w:hAnsi="Times New Roman"/>
          <w:color w:val="000000"/>
          <w:sz w:val="24"/>
          <w:szCs w:val="24"/>
        </w:rPr>
        <w:t>Языковые знания и навыки.</w:t>
      </w:r>
    </w:p>
    <w:p w14:paraId="35CBE42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98.6.2.1. </w:t>
      </w:r>
      <w:r w:rsidRPr="00B05491">
        <w:rPr>
          <w:rFonts w:ascii="Times New Roman" w:hAnsi="Times New Roman"/>
          <w:color w:val="000000"/>
          <w:sz w:val="24"/>
          <w:szCs w:val="24"/>
        </w:rPr>
        <w:t>Фонетическая сторона речи.</w:t>
      </w:r>
    </w:p>
    <w:p w14:paraId="69FCE2D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5974C2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851BCF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32CB94D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98.6.2.2. </w:t>
      </w:r>
      <w:r w:rsidRPr="00B05491">
        <w:rPr>
          <w:rFonts w:ascii="Times New Roman" w:hAnsi="Times New Roman"/>
          <w:color w:val="000000"/>
          <w:sz w:val="24"/>
          <w:szCs w:val="24"/>
        </w:rPr>
        <w:t>Орфография и пунктуация.</w:t>
      </w:r>
    </w:p>
    <w:p w14:paraId="471ADE8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Правильное написание изученных слов.</w:t>
      </w:r>
    </w:p>
    <w:p w14:paraId="6CD74DE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1AD5BDD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14DFB54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653AEB3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lastRenderedPageBreak/>
        <w:t>98.6.2.3. </w:t>
      </w:r>
      <w:r w:rsidRPr="00B05491">
        <w:rPr>
          <w:rFonts w:ascii="Times New Roman" w:hAnsi="Times New Roman"/>
          <w:color w:val="000000"/>
          <w:sz w:val="24"/>
          <w:szCs w:val="24"/>
        </w:rPr>
        <w:t>Лексическая сторона речи.</w:t>
      </w:r>
    </w:p>
    <w:p w14:paraId="205D94B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411DEE4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44A87B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Основные способы словообразования: </w:t>
      </w:r>
    </w:p>
    <w:p w14:paraId="2A4619C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аффиксация: образование</w:t>
      </w:r>
    </w:p>
    <w:p w14:paraId="5E56CE8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при помощи суффиксов -er, -ler, -in, -chen, -keit, -heit, -ung, -schaft, -ion, -e, -ität; </w:t>
      </w:r>
    </w:p>
    <w:p w14:paraId="433D69C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прилагательных при помощи суффиксов -ig, -lich, -isch, -los; </w:t>
      </w:r>
    </w:p>
    <w:p w14:paraId="260FF09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14:paraId="4C8E20B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числительных при помощи суффиксов -zehn, -zig, – ßig, -te, -ste.</w:t>
      </w:r>
    </w:p>
    <w:p w14:paraId="038994A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словосложение: образование</w:t>
      </w:r>
    </w:p>
    <w:p w14:paraId="5018766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 существительных (der Wintersport, das Klassenzimmer); </w:t>
      </w:r>
    </w:p>
    <w:p w14:paraId="558410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14:paraId="46774E3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основы прилагательного  и основы существительного (die Kleinstadt); </w:t>
      </w:r>
    </w:p>
    <w:p w14:paraId="69FF557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сложных прилагательных путём соединения основ прилагательных (dunkelblau).</w:t>
      </w:r>
    </w:p>
    <w:p w14:paraId="037D86E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конверсия: образование</w:t>
      </w:r>
    </w:p>
    <w:p w14:paraId="01ACFDE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неопределённой формы глагола (das Lesen); </w:t>
      </w:r>
    </w:p>
    <w:p w14:paraId="649519F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основы глагола без изменения корневой гласной (der Anfang); </w:t>
      </w:r>
    </w:p>
    <w:p w14:paraId="47115E5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основы глагола с изменением корневой гласной (der Sprung); </w:t>
      </w:r>
    </w:p>
    <w:p w14:paraId="005DF38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от прилагательных (das Beste, der Deutsche, die Bekannte).</w:t>
      </w:r>
    </w:p>
    <w:p w14:paraId="2F54181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14:paraId="482C53D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14:paraId="679842A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lastRenderedPageBreak/>
        <w:t>98.6.2.4. </w:t>
      </w:r>
      <w:r w:rsidRPr="00B05491">
        <w:rPr>
          <w:rFonts w:ascii="Times New Roman" w:hAnsi="Times New Roman"/>
          <w:color w:val="000000"/>
          <w:sz w:val="24"/>
          <w:szCs w:val="24"/>
        </w:rPr>
        <w:t>Грамматическая сторона речи.</w:t>
      </w:r>
    </w:p>
    <w:p w14:paraId="5741F6A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18A14E4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7F449DD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lang w:val="en-US"/>
        </w:rPr>
      </w:pPr>
      <w:r w:rsidRPr="00B05491">
        <w:rPr>
          <w:rFonts w:ascii="Times New Roman" w:hAnsi="Times New Roman"/>
          <w:color w:val="000000"/>
          <w:sz w:val="24"/>
          <w:szCs w:val="24"/>
        </w:rPr>
        <w:t xml:space="preserve">Предложения с безличным местоимением es (Es ist 4 Uhr. </w:t>
      </w:r>
      <w:r w:rsidRPr="00B05491">
        <w:rPr>
          <w:rFonts w:ascii="Times New Roman" w:hAnsi="Times New Roman"/>
          <w:color w:val="000000"/>
          <w:sz w:val="24"/>
          <w:szCs w:val="24"/>
          <w:lang w:val="en-US"/>
        </w:rPr>
        <w:t>Es regnet. Es ist interessant.).</w:t>
      </w:r>
    </w:p>
    <w:p w14:paraId="0667DC6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lang w:val="en-US"/>
        </w:rPr>
      </w:pPr>
      <w:r w:rsidRPr="00B05491">
        <w:rPr>
          <w:rFonts w:ascii="Times New Roman" w:hAnsi="Times New Roman"/>
          <w:color w:val="000000"/>
          <w:sz w:val="24"/>
          <w:szCs w:val="24"/>
        </w:rPr>
        <w:t>Предложения</w:t>
      </w:r>
      <w:r w:rsidRPr="00B05491">
        <w:rPr>
          <w:rFonts w:ascii="Times New Roman" w:hAnsi="Times New Roman"/>
          <w:color w:val="000000"/>
          <w:sz w:val="24"/>
          <w:szCs w:val="24"/>
          <w:lang w:val="en-US"/>
        </w:rPr>
        <w:t xml:space="preserve"> c </w:t>
      </w:r>
      <w:r w:rsidRPr="00B05491">
        <w:rPr>
          <w:rFonts w:ascii="Times New Roman" w:hAnsi="Times New Roman"/>
          <w:color w:val="000000"/>
          <w:sz w:val="24"/>
          <w:szCs w:val="24"/>
        </w:rPr>
        <w:t>конструкцией</w:t>
      </w:r>
      <w:r w:rsidRPr="00B05491">
        <w:rPr>
          <w:rFonts w:ascii="Times New Roman" w:hAnsi="Times New Roman"/>
          <w:color w:val="000000"/>
          <w:sz w:val="24"/>
          <w:szCs w:val="24"/>
          <w:lang w:val="en-US"/>
        </w:rPr>
        <w:t xml:space="preserve"> es gibt (Es gibt einen Park neben der Schule.).</w:t>
      </w:r>
    </w:p>
    <w:p w14:paraId="597E539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неопределённо-личным местоимением man, в том числе  с модальными глаголами.</w:t>
      </w:r>
    </w:p>
    <w:p w14:paraId="5E58FC2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инфинитивным оборотом um … zu.</w:t>
      </w:r>
    </w:p>
    <w:p w14:paraId="16CF390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глаголами, требующими употребления после них частицы zu  и инфинитива.</w:t>
      </w:r>
    </w:p>
    <w:p w14:paraId="26CB332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14:paraId="5C76642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44ED88E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14:paraId="67AA0A7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Средства связи в тексте для обеспечения его целостности, в том числе  с помощью наречий zuerst, dann, danach, später и других.</w:t>
      </w:r>
    </w:p>
    <w:p w14:paraId="01605D7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14:paraId="68ED3BD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14:paraId="701EBDF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666A9DD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Возвратные глаголы в видовременных формах действительного залога  в изъявительном наклонении (Präsens, Perfekt, Präteritum, Futur I).</w:t>
      </w:r>
    </w:p>
    <w:p w14:paraId="233758A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Глаголы (слабые и сильные, с отделяемыми и неотделяемыми приставками)   в </w:t>
      </w:r>
      <w:r w:rsidRPr="00B05491">
        <w:rPr>
          <w:rFonts w:ascii="Times New Roman" w:hAnsi="Times New Roman"/>
          <w:color w:val="000000"/>
          <w:sz w:val="24"/>
          <w:szCs w:val="24"/>
        </w:rPr>
        <w:lastRenderedPageBreak/>
        <w:t>видовременных формах страдательного залога (Präsens, Präteritum).</w:t>
      </w:r>
    </w:p>
    <w:p w14:paraId="1D50633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14:paraId="2FFC2F4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78AF2E0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14:paraId="7386B8C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14:paraId="126CC26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Определённый, неопределённый и нулевой артикли.</w:t>
      </w:r>
    </w:p>
    <w:p w14:paraId="716BB8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существительные во множественном числе, образованные по правилу, и исключения.</w:t>
      </w:r>
    </w:p>
    <w:p w14:paraId="4C9A64F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существительных в единственном и множественном числе.</w:t>
      </w:r>
    </w:p>
    <w:p w14:paraId="5A20A7A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31CCB3E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прилагательных.</w:t>
      </w:r>
    </w:p>
    <w:p w14:paraId="151E263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14:paraId="40AC030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21FC62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отрицания: kein, nicht, nichts, doch.</w:t>
      </w:r>
    </w:p>
    <w:p w14:paraId="6A58F5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14:paraId="71D772E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7160DB3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98.6.3. </w:t>
      </w:r>
      <w:r w:rsidRPr="00B05491">
        <w:rPr>
          <w:rFonts w:ascii="Times New Roman" w:hAnsi="Times New Roman"/>
          <w:color w:val="000000"/>
          <w:sz w:val="24"/>
          <w:szCs w:val="24"/>
        </w:rPr>
        <w:t>Социокультурные знания и умения.</w:t>
      </w:r>
    </w:p>
    <w:p w14:paraId="2BC5D2A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5F2E064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03B4074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14:paraId="2C87B95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DDEC95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16DF4DC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98.6.4. </w:t>
      </w:r>
      <w:r w:rsidRPr="00B05491">
        <w:rPr>
          <w:rFonts w:ascii="Times New Roman" w:hAnsi="Times New Roman"/>
          <w:color w:val="000000"/>
          <w:sz w:val="24"/>
          <w:szCs w:val="24"/>
        </w:rPr>
        <w:t>Компенсаторные умения.</w:t>
      </w:r>
    </w:p>
    <w:p w14:paraId="0FB6805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765546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564D1DC"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color w:val="000000"/>
          <w:sz w:val="24"/>
          <w:szCs w:val="24"/>
        </w:rPr>
      </w:pPr>
      <w:r w:rsidRPr="00B05491">
        <w:rPr>
          <w:rFonts w:ascii="Times New Roman" w:eastAsia="OfficinaSansBoldITC" w:hAnsi="Times New Roman"/>
          <w:color w:val="000000"/>
          <w:sz w:val="24"/>
          <w:szCs w:val="24"/>
        </w:rPr>
        <w:t>98.7. Содержание обучения в 11 классе.</w:t>
      </w:r>
    </w:p>
    <w:p w14:paraId="77D3ACD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98.7.1. </w:t>
      </w:r>
      <w:r w:rsidRPr="00B05491">
        <w:rPr>
          <w:rFonts w:ascii="Times New Roman" w:hAnsi="Times New Roman"/>
          <w:color w:val="000000"/>
          <w:sz w:val="24"/>
          <w:szCs w:val="24"/>
        </w:rPr>
        <w:t>Коммуникативные умения.</w:t>
      </w:r>
    </w:p>
    <w:p w14:paraId="0E9B0F6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AB6F2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64D54CD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Внешность и характеристика человека, литературного персонажа. </w:t>
      </w:r>
    </w:p>
    <w:p w14:paraId="65F0D9B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63DE5CD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49C5F8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Место иностранного языка в повседневной жизни и профессиональной деятельности в современном мире.</w:t>
      </w:r>
    </w:p>
    <w:p w14:paraId="5E09731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B912A4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Роль спорта в современной жизни: виды спорта, экстремальный спорт, спортивные соревнования, Олимпийские игры.</w:t>
      </w:r>
    </w:p>
    <w:p w14:paraId="7B0F8F0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Туризм. Виды отдыха. Экотуризм. Путешествия по России и зарубежным странам.</w:t>
      </w:r>
    </w:p>
    <w:p w14:paraId="1EEDEF7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14:paraId="29082A1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3944160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40E5B5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14:paraId="35D407E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98.7.1.1. </w:t>
      </w:r>
      <w:r w:rsidRPr="00B05491">
        <w:rPr>
          <w:rFonts w:ascii="Times New Roman" w:hAnsi="Times New Roman"/>
          <w:color w:val="000000"/>
          <w:sz w:val="24"/>
          <w:szCs w:val="24"/>
        </w:rPr>
        <w:t>Говорение.</w:t>
      </w:r>
    </w:p>
    <w:p w14:paraId="2240123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F06C38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726A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E3632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14:paraId="165FEB1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14:paraId="78CAD15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7CD8D0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3A76B8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Объём диалога – до 9 реплик со стороны каждого собеседника. </w:t>
      </w:r>
    </w:p>
    <w:p w14:paraId="08D5FAA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коммуникативных умений монологической речи:</w:t>
      </w:r>
    </w:p>
    <w:p w14:paraId="13FDD13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14:paraId="0B5081E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рассуждение. </w:t>
      </w:r>
    </w:p>
    <w:p w14:paraId="2A93461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6EF5BB4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41E461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устное представление (презентация) результатов выполненной проектной работы.</w:t>
      </w:r>
    </w:p>
    <w:p w14:paraId="7874D71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монологического высказывания – 14–15 фраз.</w:t>
      </w:r>
    </w:p>
    <w:p w14:paraId="356BB62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98.7.1.2. </w:t>
      </w:r>
      <w:r w:rsidRPr="00B05491">
        <w:rPr>
          <w:rFonts w:ascii="Times New Roman" w:hAnsi="Times New Roman"/>
          <w:color w:val="000000"/>
          <w:sz w:val="24"/>
          <w:szCs w:val="24"/>
        </w:rPr>
        <w:t>Аудирование.</w:t>
      </w:r>
    </w:p>
    <w:p w14:paraId="00374C7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05491">
        <w:rPr>
          <w:rFonts w:ascii="Times New Roman" w:hAnsi="Times New Roman"/>
          <w:color w:val="000000"/>
          <w:sz w:val="24"/>
          <w:szCs w:val="24"/>
        </w:rPr>
        <w:lastRenderedPageBreak/>
        <w:t xml:space="preserve">нужной/ интересующей/запрашиваемой информации. </w:t>
      </w:r>
    </w:p>
    <w:p w14:paraId="647C117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14:paraId="06B8007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игнорировать незнакомые слова, несущественные для понимания основного содержания.</w:t>
      </w:r>
    </w:p>
    <w:p w14:paraId="5BF5C5F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EB8898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8817A2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14:paraId="6A38104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Время звучания текста/текстов для аудирования – до 2,5 минут.</w:t>
      </w:r>
    </w:p>
    <w:p w14:paraId="03D5FD3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98.7.1.3. </w:t>
      </w:r>
      <w:r w:rsidRPr="00B05491">
        <w:rPr>
          <w:rFonts w:ascii="Times New Roman" w:hAnsi="Times New Roman"/>
          <w:color w:val="000000"/>
          <w:sz w:val="24"/>
          <w:szCs w:val="24"/>
        </w:rPr>
        <w:t>Смысловое чтение.</w:t>
      </w:r>
    </w:p>
    <w:p w14:paraId="435F028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EF040E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1F65AD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7307FF8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rsidRPr="00B05491">
        <w:rPr>
          <w:rFonts w:ascii="Times New Roman" w:hAnsi="Times New Roman"/>
          <w:color w:val="000000"/>
          <w:sz w:val="24"/>
          <w:szCs w:val="24"/>
        </w:rPr>
        <w:lastRenderedPageBreak/>
        <w:t xml:space="preserve">изложенных в тексте фактов и событий. </w:t>
      </w:r>
    </w:p>
    <w:p w14:paraId="14E225C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несплошных текстов (таблиц, диаграмм, графиков и так далее)  и понимание представленной в них информации. </w:t>
      </w:r>
    </w:p>
    <w:p w14:paraId="42CFE70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CDF106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14:paraId="5484E18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текста/текстов для чтения – 600–800 слов.</w:t>
      </w:r>
    </w:p>
    <w:p w14:paraId="08CC2AD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98.7.1.4. </w:t>
      </w:r>
      <w:r w:rsidRPr="00B05491">
        <w:rPr>
          <w:rFonts w:ascii="Times New Roman" w:hAnsi="Times New Roman"/>
          <w:color w:val="000000"/>
          <w:sz w:val="24"/>
          <w:szCs w:val="24"/>
        </w:rPr>
        <w:t>Письменная речь.</w:t>
      </w:r>
    </w:p>
    <w:p w14:paraId="1B955D0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умений письменной речи:</w:t>
      </w:r>
    </w:p>
    <w:p w14:paraId="4C1F330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заполнение анкет и формуляров в соответствии с нормами, принятыми в стране/странах изучаемого языка; </w:t>
      </w:r>
    </w:p>
    <w:p w14:paraId="63F5910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5ECA5CB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453ACC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14:paraId="69180F0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5B057D5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письменное предоставление результатов выполненной проектной работы, в том числе в форме презентации. Объём – до 180 слов.</w:t>
      </w:r>
    </w:p>
    <w:p w14:paraId="7CA6983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98.7.2. </w:t>
      </w:r>
      <w:r w:rsidRPr="00B05491">
        <w:rPr>
          <w:rFonts w:ascii="Times New Roman" w:hAnsi="Times New Roman"/>
          <w:color w:val="000000"/>
          <w:sz w:val="24"/>
          <w:szCs w:val="24"/>
        </w:rPr>
        <w:t>Языковые знания и навыки.</w:t>
      </w:r>
    </w:p>
    <w:p w14:paraId="1E29A05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98.7.2.1. </w:t>
      </w:r>
      <w:r w:rsidRPr="00B05491">
        <w:rPr>
          <w:rFonts w:ascii="Times New Roman" w:hAnsi="Times New Roman"/>
          <w:color w:val="000000"/>
          <w:sz w:val="24"/>
          <w:szCs w:val="24"/>
        </w:rPr>
        <w:t>Фонетическая сторона речи.</w:t>
      </w:r>
    </w:p>
    <w:p w14:paraId="3DF8EBE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17F66B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Чтение вслух аутентичных текстов, построенных в основном на изученном языковом </w:t>
      </w:r>
      <w:r w:rsidRPr="00B05491">
        <w:rPr>
          <w:rFonts w:ascii="Times New Roman" w:hAnsi="Times New Roman"/>
          <w:color w:val="000000"/>
          <w:sz w:val="24"/>
          <w:szCs w:val="24"/>
        </w:rPr>
        <w:lastRenderedPageBreak/>
        <w:t>материале, с соблюдением правил чтения и соответствующей интонацией, демонстрирующее понимание текста.</w:t>
      </w:r>
    </w:p>
    <w:p w14:paraId="5F9389B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3A16FD2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98.7.2.2. </w:t>
      </w:r>
      <w:r w:rsidRPr="00B05491">
        <w:rPr>
          <w:rFonts w:ascii="Times New Roman" w:hAnsi="Times New Roman"/>
          <w:color w:val="000000"/>
          <w:sz w:val="24"/>
          <w:szCs w:val="24"/>
        </w:rPr>
        <w:t>Орфография и пунктуация.</w:t>
      </w:r>
    </w:p>
    <w:p w14:paraId="1EFAD2E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Правильное написание изученных слов.</w:t>
      </w:r>
    </w:p>
    <w:p w14:paraId="1779CCE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36B74DE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313389E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213E429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98.7.2.3. </w:t>
      </w:r>
      <w:r w:rsidRPr="00B05491">
        <w:rPr>
          <w:rFonts w:ascii="Times New Roman" w:hAnsi="Times New Roman"/>
          <w:color w:val="000000"/>
          <w:sz w:val="24"/>
          <w:szCs w:val="24"/>
        </w:rPr>
        <w:t>Лексическая сторона речи.</w:t>
      </w:r>
    </w:p>
    <w:p w14:paraId="6C8DE60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ABFBEA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9026B4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Основные способы словообразования: </w:t>
      </w:r>
    </w:p>
    <w:p w14:paraId="7CDA75B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аффиксация: образование</w:t>
      </w:r>
    </w:p>
    <w:p w14:paraId="63E3793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при помощи суффиксов -er, -ler, -in, -chen, -keit, -heit, -ung, -schaft, -ion, -e, -ität; </w:t>
      </w:r>
    </w:p>
    <w:p w14:paraId="28AD738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прилагательных при помощи суффиксов -ig, -lich, -isch, -los; </w:t>
      </w:r>
    </w:p>
    <w:p w14:paraId="21356E9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имён прилагательных, наречий при помощи отрицательного префикса un- (unglücklich, das Unglück);</w:t>
      </w:r>
    </w:p>
    <w:p w14:paraId="19DF5B7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числительных при помощи суффиксов -zehn, -zig, -ßig, -te, -ste.</w:t>
      </w:r>
    </w:p>
    <w:p w14:paraId="28C48CD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словосложение: образование</w:t>
      </w:r>
    </w:p>
    <w:p w14:paraId="175BFF2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 существительных (der Wintersport, das Klassenzimmer); </w:t>
      </w:r>
    </w:p>
    <w:p w14:paraId="3F5950D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основы глагола и основы существительного (der Schreibtisch); </w:t>
      </w:r>
    </w:p>
    <w:p w14:paraId="607F2CB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сложных существительных путём соединения основы прилагательного иосновы существительного (die Kleinstadt); </w:t>
      </w:r>
    </w:p>
    <w:p w14:paraId="09E3FFF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сложных прилагательных путём соединения основ прилагательных (dunkelblau).</w:t>
      </w:r>
    </w:p>
    <w:p w14:paraId="0ADF6E2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конверсия: образование</w:t>
      </w:r>
    </w:p>
    <w:p w14:paraId="3891128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неопределённой формы глагола (das Lesen); </w:t>
      </w:r>
    </w:p>
    <w:p w14:paraId="3080886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основы глагола без изменения корневой гласной (der Anfang); </w:t>
      </w:r>
    </w:p>
    <w:p w14:paraId="4DFDBC9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основы глагола с изменением корневой гласной (der Sprung); </w:t>
      </w:r>
    </w:p>
    <w:p w14:paraId="1A380F1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от прилагательных (das Beste, der Deutsche, die Bekannte).</w:t>
      </w:r>
    </w:p>
    <w:p w14:paraId="73A8E92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Многозначные лексические единицы. Синонимы. Антонимы. Интернациональные слова. Сокращения и аббревиатуры. </w:t>
      </w:r>
    </w:p>
    <w:p w14:paraId="3206908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14:paraId="40E29C6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98.7.2.4. </w:t>
      </w:r>
      <w:r w:rsidRPr="00B05491">
        <w:rPr>
          <w:rFonts w:ascii="Times New Roman" w:hAnsi="Times New Roman"/>
          <w:color w:val="000000"/>
          <w:sz w:val="24"/>
          <w:szCs w:val="24"/>
        </w:rPr>
        <w:t>Грамматическая сторона речи.</w:t>
      </w:r>
    </w:p>
    <w:p w14:paraId="5095DDD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206CB8E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05FE656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lang w:val="en-US"/>
        </w:rPr>
      </w:pPr>
      <w:r w:rsidRPr="00B05491">
        <w:rPr>
          <w:rFonts w:ascii="Times New Roman" w:hAnsi="Times New Roman"/>
          <w:color w:val="000000"/>
          <w:sz w:val="24"/>
          <w:szCs w:val="24"/>
        </w:rPr>
        <w:t xml:space="preserve">Предложения с безличным местоимением es (Es ist 4 Uhr. </w:t>
      </w:r>
      <w:r w:rsidRPr="00B05491">
        <w:rPr>
          <w:rFonts w:ascii="Times New Roman" w:hAnsi="Times New Roman"/>
          <w:color w:val="000000"/>
          <w:sz w:val="24"/>
          <w:szCs w:val="24"/>
          <w:lang w:val="en-US"/>
        </w:rPr>
        <w:t>Es regnet. Es ist interessant.).</w:t>
      </w:r>
    </w:p>
    <w:p w14:paraId="0B8551C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lang w:val="en-US"/>
        </w:rPr>
      </w:pPr>
      <w:r w:rsidRPr="00B05491">
        <w:rPr>
          <w:rFonts w:ascii="Times New Roman" w:hAnsi="Times New Roman"/>
          <w:color w:val="000000"/>
          <w:sz w:val="24"/>
          <w:szCs w:val="24"/>
        </w:rPr>
        <w:t>Предложения</w:t>
      </w:r>
      <w:r w:rsidRPr="00B05491">
        <w:rPr>
          <w:rFonts w:ascii="Times New Roman" w:hAnsi="Times New Roman"/>
          <w:color w:val="000000"/>
          <w:sz w:val="24"/>
          <w:szCs w:val="24"/>
          <w:lang w:val="en-US"/>
        </w:rPr>
        <w:t xml:space="preserve"> </w:t>
      </w:r>
      <w:r w:rsidRPr="00B05491">
        <w:rPr>
          <w:rFonts w:ascii="Times New Roman" w:hAnsi="Times New Roman"/>
          <w:color w:val="000000"/>
          <w:sz w:val="24"/>
          <w:szCs w:val="24"/>
        </w:rPr>
        <w:t>с</w:t>
      </w:r>
      <w:r w:rsidRPr="00B05491">
        <w:rPr>
          <w:rFonts w:ascii="Times New Roman" w:hAnsi="Times New Roman"/>
          <w:color w:val="000000"/>
          <w:sz w:val="24"/>
          <w:szCs w:val="24"/>
          <w:lang w:val="en-US"/>
        </w:rPr>
        <w:t xml:space="preserve"> </w:t>
      </w:r>
      <w:r w:rsidRPr="00B05491">
        <w:rPr>
          <w:rFonts w:ascii="Times New Roman" w:hAnsi="Times New Roman"/>
          <w:color w:val="000000"/>
          <w:sz w:val="24"/>
          <w:szCs w:val="24"/>
        </w:rPr>
        <w:t>конструкцией</w:t>
      </w:r>
      <w:r w:rsidRPr="00B05491">
        <w:rPr>
          <w:rFonts w:ascii="Times New Roman" w:hAnsi="Times New Roman"/>
          <w:color w:val="000000"/>
          <w:sz w:val="24"/>
          <w:szCs w:val="24"/>
          <w:lang w:val="en-US"/>
        </w:rPr>
        <w:t xml:space="preserve"> es gibt (Es gibt einen Park neben der Schule.).</w:t>
      </w:r>
    </w:p>
    <w:p w14:paraId="149EF09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неопределённо-личным местоимением man, в том числе с модальными глаголами.</w:t>
      </w:r>
    </w:p>
    <w:p w14:paraId="3080E4F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инфинитивным оборотом um … zu.</w:t>
      </w:r>
    </w:p>
    <w:p w14:paraId="5BDD9B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глаголами, требующие употребления после них частицы zu  и инфинитива.</w:t>
      </w:r>
    </w:p>
    <w:p w14:paraId="5FABCB9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14:paraId="5CAD5ED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Сложноподчинённые предложения: дополнительные – с союзами dass, ob  и других.; причины – с союзами weil, da; условия – с союзом wenn;  времени – с союзами wenn, als, nachdem; </w:t>
      </w:r>
      <w:r w:rsidRPr="00B05491">
        <w:rPr>
          <w:rFonts w:ascii="Times New Roman" w:hAnsi="Times New Roman"/>
          <w:color w:val="000000"/>
          <w:sz w:val="24"/>
          <w:szCs w:val="24"/>
        </w:rPr>
        <w:lastRenderedPageBreak/>
        <w:t>цели – с союзом damit; определительные с относительными местоимениями die, der, das; уступки – с союзом obwohl.</w:t>
      </w:r>
    </w:p>
    <w:p w14:paraId="021BCD1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14:paraId="7F98090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Средства связи в тексте для обеспечения его целостности, в том числе  с помощью наречий zuerst, dann, danach, später и других.</w:t>
      </w:r>
    </w:p>
    <w:p w14:paraId="069E4BC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14:paraId="01CEB93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72A3256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7DDC3E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Возвратные глаголы в видовременных формах действительного залога в изъявительном наклонении (Präsens, Perfekt, Präteritum, Futur I).</w:t>
      </w:r>
    </w:p>
    <w:p w14:paraId="11B107E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14:paraId="4F87F49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Видовременная глагольная форма действительного залога Plusquamperfekt (при согласовании времен).</w:t>
      </w:r>
    </w:p>
    <w:p w14:paraId="2DBE308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74575F7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14:paraId="56F61E3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 darauf, dazu и тому подобных).</w:t>
      </w:r>
    </w:p>
    <w:p w14:paraId="3AF1F0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Определённый, неопределённый и нулевой артикли.</w:t>
      </w:r>
    </w:p>
    <w:p w14:paraId="6EA949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существительные во множественном числе, образованные по правилу, и исключения.</w:t>
      </w:r>
    </w:p>
    <w:p w14:paraId="6F7E13F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существительных в единственном и множественном числе.</w:t>
      </w:r>
    </w:p>
    <w:p w14:paraId="52D21D1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61B2D42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Склонение имён прилагательных.</w:t>
      </w:r>
    </w:p>
    <w:p w14:paraId="248172A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14:paraId="151810A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574412B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отрицания: kein, nicht, nichts, doch.</w:t>
      </w:r>
    </w:p>
    <w:p w14:paraId="698FB35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14:paraId="48E0639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6359F7F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98.7.3. </w:t>
      </w:r>
      <w:r w:rsidRPr="00B05491">
        <w:rPr>
          <w:rFonts w:ascii="Times New Roman" w:hAnsi="Times New Roman"/>
          <w:color w:val="000000"/>
          <w:sz w:val="24"/>
          <w:szCs w:val="24"/>
        </w:rPr>
        <w:t>Социокультурные знания и умения.</w:t>
      </w:r>
    </w:p>
    <w:p w14:paraId="0D8AA39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1AB277B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4BA6EF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14:paraId="5E3C544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B79472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14:paraId="06AAD76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98.7.4. </w:t>
      </w:r>
      <w:r w:rsidRPr="00B05491">
        <w:rPr>
          <w:rFonts w:ascii="Times New Roman" w:hAnsi="Times New Roman"/>
          <w:color w:val="000000"/>
          <w:sz w:val="24"/>
          <w:szCs w:val="24"/>
        </w:rPr>
        <w:t>Компенсаторные умения.</w:t>
      </w:r>
    </w:p>
    <w:p w14:paraId="6316E53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Овладение компенсаторными умениями, позволяющими в случае сбоя коммуникации, а </w:t>
      </w:r>
      <w:r w:rsidRPr="00B05491">
        <w:rPr>
          <w:rFonts w:ascii="Times New Roman" w:hAnsi="Times New Roman"/>
          <w:color w:val="000000"/>
          <w:sz w:val="24"/>
          <w:szCs w:val="24"/>
        </w:rPr>
        <w:lastRenderedPageBreak/>
        <w:t>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0640B1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909DC87" w14:textId="77777777" w:rsidR="00A61C3D" w:rsidRPr="00B05491" w:rsidRDefault="00A61C3D" w:rsidP="00A61C3D">
      <w:pPr>
        <w:spacing w:after="0" w:line="360" w:lineRule="auto"/>
        <w:ind w:firstLine="709"/>
        <w:jc w:val="both"/>
        <w:rPr>
          <w:rFonts w:ascii="Times New Roman" w:eastAsia="OfficinaSansBoldITC" w:hAnsi="Times New Roman"/>
          <w:color w:val="000000"/>
          <w:sz w:val="24"/>
          <w:szCs w:val="24"/>
        </w:rPr>
      </w:pPr>
      <w:r w:rsidRPr="00B05491">
        <w:rPr>
          <w:rFonts w:ascii="Times New Roman" w:eastAsia="OfficinaSansBoldITC" w:hAnsi="Times New Roman"/>
          <w:color w:val="000000"/>
          <w:sz w:val="24"/>
          <w:szCs w:val="24"/>
        </w:rPr>
        <w:t>98.8. Планируемые результаты освоения программы по «Иностранному (немецкому) языку (базовый уровень)» на уровне среднего общего образования.</w:t>
      </w:r>
    </w:p>
    <w:p w14:paraId="2A5DEDD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707A9EF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B323750" w14:textId="77777777" w:rsidR="00A61C3D" w:rsidRPr="00B05491" w:rsidRDefault="00A61C3D" w:rsidP="00A61C3D">
      <w:pPr>
        <w:spacing w:after="0" w:line="360" w:lineRule="auto"/>
        <w:ind w:firstLine="709"/>
        <w:jc w:val="both"/>
        <w:rPr>
          <w:rFonts w:ascii="Times New Roman" w:eastAsia="SchoolBookSanPin" w:hAnsi="Times New Roman"/>
          <w:color w:val="000000"/>
          <w:sz w:val="24"/>
          <w:szCs w:val="24"/>
        </w:rPr>
      </w:pPr>
      <w:r w:rsidRPr="00B05491">
        <w:rPr>
          <w:rFonts w:ascii="Times New Roman" w:hAnsi="Times New Roman"/>
          <w:color w:val="000000"/>
          <w:sz w:val="24"/>
          <w:szCs w:val="24"/>
        </w:rPr>
        <w:t>98.8.3. </w:t>
      </w:r>
      <w:r w:rsidRPr="00B05491">
        <w:rPr>
          <w:rFonts w:ascii="Times New Roman" w:eastAsia="SchoolBookSanPin" w:hAnsi="Times New Roma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4080C50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1) гражданского воспитания:</w:t>
      </w:r>
    </w:p>
    <w:p w14:paraId="2712F2D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1CFAC10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осознание своих конституционных прав и обязанностей, уважение закона и правопорядка;</w:t>
      </w:r>
    </w:p>
    <w:p w14:paraId="5ACCEA3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14:paraId="0242E9D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готовность противостоять идеологии экстремизма, национализма, ксенофобии, </w:t>
      </w:r>
      <w:r w:rsidRPr="00B05491">
        <w:rPr>
          <w:rFonts w:ascii="Times New Roman" w:hAnsi="Times New Roman"/>
          <w:color w:val="000000"/>
          <w:sz w:val="24"/>
          <w:szCs w:val="24"/>
        </w:rPr>
        <w:lastRenderedPageBreak/>
        <w:t>дискриминации по социальным, религиозным, расовым, национальным признакам;</w:t>
      </w:r>
    </w:p>
    <w:p w14:paraId="5C10F7F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2051D3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14:paraId="693F969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готовность к гуманитарной и волонтёрской деятельности;</w:t>
      </w:r>
    </w:p>
    <w:p w14:paraId="4780C1C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2) патриотического воспитания:</w:t>
      </w:r>
    </w:p>
    <w:p w14:paraId="3196952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8E408C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F31827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14:paraId="09664C9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3) духовно-нравственного воспитания:</w:t>
      </w:r>
    </w:p>
    <w:p w14:paraId="3496373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осознание духовных ценностей российского народа;</w:t>
      </w:r>
    </w:p>
    <w:p w14:paraId="01D22A4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сформированность нравственного сознания, этического поведения; </w:t>
      </w:r>
    </w:p>
    <w:p w14:paraId="76ADB19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008239F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осознание личного вклада в построение устойчивого будущего;</w:t>
      </w:r>
    </w:p>
    <w:p w14:paraId="1EF5550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4CBA0C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4) эстетического воспитания:</w:t>
      </w:r>
    </w:p>
    <w:p w14:paraId="52E47A6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237A95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4C67463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0FE8CB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стремление к лучшему осознанию культуры своего народа и готовность содействовать </w:t>
      </w:r>
      <w:r w:rsidRPr="00B05491">
        <w:rPr>
          <w:rFonts w:ascii="Times New Roman" w:hAnsi="Times New Roman"/>
          <w:color w:val="000000"/>
          <w:sz w:val="24"/>
          <w:szCs w:val="24"/>
        </w:rPr>
        <w:lastRenderedPageBreak/>
        <w:t>ознакомлению с ней представителей других стран;</w:t>
      </w:r>
    </w:p>
    <w:p w14:paraId="306A352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14:paraId="75861B1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5) физического воспитания:</w:t>
      </w:r>
    </w:p>
    <w:p w14:paraId="34CA403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14:paraId="4E0E1F0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14:paraId="0EC906F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14:paraId="511E01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6) трудового воспитания:</w:t>
      </w:r>
    </w:p>
    <w:p w14:paraId="0731890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готовность к труду, осознание ценности мастерства, трудолюбие;</w:t>
      </w:r>
    </w:p>
    <w:p w14:paraId="1261CD7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D135F5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7B3D46A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8CD2BE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7) экологического воспитания:</w:t>
      </w:r>
    </w:p>
    <w:p w14:paraId="721AC4E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80035A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0B17CF0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B6E9E6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расширение опыта деятельности экологической направленности;</w:t>
      </w:r>
    </w:p>
    <w:p w14:paraId="4DBED0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8) ценности научного познания:</w:t>
      </w:r>
    </w:p>
    <w:p w14:paraId="2C5A08B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0E626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совершенствование языковой и читательской культуры как средства взаимодействия между людьми и познания мира;</w:t>
      </w:r>
    </w:p>
    <w:p w14:paraId="63E2BDA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14:paraId="0C9353A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14:paraId="0AFD74F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87D7AF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0E2BE3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5A7A96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C19DBF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71736AB"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olor w:val="000000"/>
          <w:sz w:val="24"/>
          <w:szCs w:val="24"/>
          <w:lang w:eastAsia="ru-RU"/>
        </w:rPr>
        <w:t xml:space="preserve">98.8.5. </w:t>
      </w:r>
      <w:r w:rsidRPr="00B05491">
        <w:rPr>
          <w:rFonts w:ascii="Times New Roman" w:eastAsia="Times New Roman" w:hAnsi="Times New Roman"/>
          <w:bCs/>
          <w:sz w:val="24"/>
          <w:szCs w:val="24"/>
          <w:lang w:eastAsia="ru-RU"/>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99059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hAnsi="Times New Roman"/>
          <w:color w:val="000000"/>
          <w:sz w:val="24"/>
          <w:szCs w:val="24"/>
          <w:lang w:eastAsia="ru-RU"/>
        </w:rPr>
        <w:t>Овладение универсальными учебными познавательными действиями:</w:t>
      </w:r>
    </w:p>
    <w:p w14:paraId="4978C9B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98.8.5.1. </w:t>
      </w:r>
      <w:r w:rsidRPr="00B05491">
        <w:rPr>
          <w:rFonts w:ascii="Times New Roman" w:hAnsi="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39DFA3C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14:paraId="539C21B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7C6BB2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определять цели деятельности, задавать параметры и критерии их достижения;</w:t>
      </w:r>
    </w:p>
    <w:p w14:paraId="0E05C3A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выявлять закономерности в языковых явлениях изучаемого иностранного (немецкого) языка; </w:t>
      </w:r>
    </w:p>
    <w:p w14:paraId="0E30596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14:paraId="6FE3906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082879A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14:paraId="13D0677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развивать креативное мышление при решении жизненных проблем.</w:t>
      </w:r>
    </w:p>
    <w:p w14:paraId="3D1E31F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98.8.5.2.</w:t>
      </w:r>
      <w:r w:rsidRPr="00B05491">
        <w:rPr>
          <w:rFonts w:ascii="Times New Roman" w:hAnsi="Times New Roman"/>
          <w:iCs/>
          <w:sz w:val="24"/>
          <w:szCs w:val="24"/>
          <w:lang w:eastAsia="ru-RU"/>
        </w:rPr>
        <w:t xml:space="preserve"> </w:t>
      </w:r>
      <w:r w:rsidRPr="00B05491">
        <w:rPr>
          <w:rFonts w:ascii="Times New Roman" w:hAnsi="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A6FECF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2E2422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D0FBEA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научной лингвистической терминологией и ключевыми понятиями;</w:t>
      </w:r>
    </w:p>
    <w:p w14:paraId="6011341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14:paraId="0F08AEF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B2D650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892D2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давать оценку новым ситуациям, оценивать приобретённый опыт;</w:t>
      </w:r>
    </w:p>
    <w:p w14:paraId="649553A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14:paraId="4FB739D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уметь переносить знания в познавательную и практическую области жизнедеятельности;</w:t>
      </w:r>
    </w:p>
    <w:p w14:paraId="433380F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уметь интегрировать знания из разных предметных областей; </w:t>
      </w:r>
    </w:p>
    <w:p w14:paraId="29E8627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14:paraId="5316796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98.</w:t>
      </w:r>
      <w:r w:rsidRPr="00B05491">
        <w:rPr>
          <w:rFonts w:ascii="Times New Roman" w:hAnsi="Times New Roman"/>
          <w:sz w:val="24"/>
          <w:szCs w:val="24"/>
          <w:lang w:eastAsia="ru-RU"/>
        </w:rPr>
        <w:t xml:space="preserve">8.5.3. 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hAnsi="Times New Roman"/>
          <w:sz w:val="24"/>
          <w:szCs w:val="24"/>
          <w:lang w:eastAsia="ru-RU"/>
        </w:rPr>
        <w:t xml:space="preserve"> работать с информацией как часть познавательных универсальных учебных действий:</w:t>
      </w:r>
    </w:p>
    <w:p w14:paraId="203C15C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3C1D017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3FCECBB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оценивать достоверность информации, её соответствие морально-этическим нормам; </w:t>
      </w:r>
    </w:p>
    <w:p w14:paraId="7B6AD56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89655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14:paraId="4E00EE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hAnsi="Times New Roman"/>
          <w:color w:val="000000"/>
          <w:sz w:val="24"/>
          <w:szCs w:val="24"/>
          <w:lang w:eastAsia="ru-RU"/>
        </w:rPr>
        <w:t>98.</w:t>
      </w:r>
      <w:r w:rsidRPr="00B05491">
        <w:rPr>
          <w:rFonts w:ascii="Times New Roman" w:eastAsia="OfficinaSansBoldITC" w:hAnsi="Times New Roman"/>
          <w:color w:val="000000"/>
          <w:sz w:val="24"/>
          <w:szCs w:val="24"/>
          <w:lang w:eastAsia="ru-RU"/>
        </w:rPr>
        <w:t>8.5.4. 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общения как часть </w:t>
      </w:r>
      <w:r w:rsidRPr="00B05491">
        <w:rPr>
          <w:rFonts w:ascii="Times New Roman" w:eastAsia="SchoolBookSanPin" w:hAnsi="Times New Roman"/>
          <w:bCs/>
          <w:color w:val="000000"/>
          <w:sz w:val="24"/>
          <w:szCs w:val="24"/>
          <w:lang w:eastAsia="ru-RU"/>
        </w:rPr>
        <w:t>коммуникативных универсальных учебных действий</w:t>
      </w:r>
      <w:r w:rsidRPr="00B05491">
        <w:rPr>
          <w:rFonts w:ascii="Times New Roman" w:eastAsia="SchoolBookSanPin" w:hAnsi="Times New Roman"/>
          <w:color w:val="000000"/>
          <w:sz w:val="24"/>
          <w:szCs w:val="24"/>
          <w:lang w:eastAsia="ru-RU"/>
        </w:rPr>
        <w:t>:</w:t>
      </w:r>
    </w:p>
    <w:p w14:paraId="14D2492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осуществлять коммуникацию во всех сферах жизни;</w:t>
      </w:r>
    </w:p>
    <w:p w14:paraId="624D4E3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ABF314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14:paraId="23D3718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развёрнуто и логично излагать свою точку зрения с использованием языковых средств.</w:t>
      </w:r>
    </w:p>
    <w:p w14:paraId="01B7FD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w:t>
      </w:r>
      <w:r w:rsidRPr="00B05491">
        <w:rPr>
          <w:rFonts w:ascii="Times New Roman" w:eastAsia="OfficinaSansBoldITC" w:hAnsi="Times New Roman"/>
          <w:color w:val="000000"/>
          <w:sz w:val="24"/>
          <w:szCs w:val="24"/>
          <w:lang w:eastAsia="ru-RU"/>
        </w:rPr>
        <w:t>8.5.5. 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совместной деятельности:</w:t>
      </w:r>
    </w:p>
    <w:p w14:paraId="0A84D1B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понимать и использовать преимущества командной и индивидуальной работы;</w:t>
      </w:r>
    </w:p>
    <w:p w14:paraId="246E5ED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3939CE5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9ACD10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75DCDD2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предлагать новые проекты, оценивать идеи с позиции новизны, оригинальности, практической значимости. </w:t>
      </w:r>
    </w:p>
    <w:p w14:paraId="351CFDB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hAnsi="Times New Roman"/>
          <w:sz w:val="24"/>
          <w:szCs w:val="24"/>
          <w:lang w:eastAsia="ru-RU"/>
        </w:rPr>
      </w:pPr>
      <w:r w:rsidRPr="00B05491">
        <w:rPr>
          <w:rFonts w:ascii="Times New Roman" w:hAnsi="Times New Roman"/>
          <w:sz w:val="24"/>
          <w:szCs w:val="24"/>
          <w:lang w:eastAsia="ru-RU"/>
        </w:rPr>
        <w:t>98.</w:t>
      </w:r>
      <w:r w:rsidRPr="00B05491">
        <w:rPr>
          <w:rFonts w:ascii="Times New Roman" w:eastAsia="OfficinaSansBoldITC" w:hAnsi="Times New Roman"/>
          <w:color w:val="000000"/>
          <w:sz w:val="24"/>
          <w:szCs w:val="24"/>
          <w:lang w:eastAsia="ru-RU"/>
        </w:rPr>
        <w:t>8.5.6. 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самоорганизации как часть </w:t>
      </w:r>
      <w:r w:rsidRPr="00B05491">
        <w:rPr>
          <w:rFonts w:ascii="Times New Roman" w:eastAsia="SchoolBookSanPin" w:hAnsi="Times New Roman"/>
          <w:bCs/>
          <w:color w:val="000000"/>
          <w:sz w:val="24"/>
          <w:szCs w:val="24"/>
          <w:lang w:eastAsia="ru-RU"/>
        </w:rPr>
        <w:t>регулятивных универсальных учебных действий</w:t>
      </w:r>
      <w:r w:rsidRPr="00B05491">
        <w:rPr>
          <w:rFonts w:ascii="Times New Roman" w:eastAsia="SchoolBookSanPin" w:hAnsi="Times New Roman"/>
          <w:color w:val="000000"/>
          <w:sz w:val="24"/>
          <w:szCs w:val="24"/>
          <w:lang w:eastAsia="ru-RU"/>
        </w:rPr>
        <w:t>:</w:t>
      </w:r>
    </w:p>
    <w:p w14:paraId="343DC8D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4DDF6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637F63D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давать оценку новым ситуациям;</w:t>
      </w:r>
    </w:p>
    <w:p w14:paraId="2925A2D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делать осознанный выбор, аргументировать его, брать ответственность  за решение;</w:t>
      </w:r>
    </w:p>
    <w:p w14:paraId="23E40DD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оценивать приобретённый опыт;</w:t>
      </w:r>
    </w:p>
    <w:p w14:paraId="7EF473E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30F73F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w:t>
      </w:r>
      <w:r w:rsidRPr="00B05491">
        <w:rPr>
          <w:rFonts w:ascii="Times New Roman" w:eastAsia="OfficinaSansBoldITC" w:hAnsi="Times New Roman"/>
          <w:color w:val="000000"/>
          <w:sz w:val="24"/>
          <w:szCs w:val="24"/>
          <w:lang w:eastAsia="ru-RU"/>
        </w:rPr>
        <w:t>8.5.7. 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самоконтроля, принятия себя и других как часть </w:t>
      </w:r>
      <w:r w:rsidRPr="00B05491">
        <w:rPr>
          <w:rFonts w:ascii="Times New Roman" w:eastAsia="SchoolBookSanPin" w:hAnsi="Times New Roman"/>
          <w:bCs/>
          <w:color w:val="000000"/>
          <w:sz w:val="24"/>
          <w:szCs w:val="24"/>
          <w:lang w:eastAsia="ru-RU"/>
        </w:rPr>
        <w:t>регулятивных универсальных учебных действий</w:t>
      </w:r>
      <w:r w:rsidRPr="00B05491">
        <w:rPr>
          <w:rFonts w:ascii="Times New Roman" w:eastAsia="SchoolBookSanPin" w:hAnsi="Times New Roman"/>
          <w:color w:val="000000"/>
          <w:sz w:val="24"/>
          <w:szCs w:val="24"/>
          <w:lang w:eastAsia="ru-RU"/>
        </w:rPr>
        <w:t>:</w:t>
      </w:r>
    </w:p>
    <w:p w14:paraId="02E04E6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давать оценку новым ситуациям; </w:t>
      </w:r>
    </w:p>
    <w:p w14:paraId="722C9B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453F63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14:paraId="141A83B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оценивать риски и своевременно принимать решения по их снижению;</w:t>
      </w:r>
    </w:p>
    <w:p w14:paraId="583BB92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принимать мотивы и аргументы других при анализе результатов деятельности.</w:t>
      </w:r>
    </w:p>
    <w:p w14:paraId="063A02E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принимать себя, понимая свои недостатки и достоинства;</w:t>
      </w:r>
    </w:p>
    <w:p w14:paraId="7A8F131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принимать мотивы и аргументы других при анализе результатов деятельности;</w:t>
      </w:r>
    </w:p>
    <w:p w14:paraId="5DDB4C4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признавать своё право и право других на ошибку;</w:t>
      </w:r>
    </w:p>
    <w:p w14:paraId="4109A57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развивать способность понимать мир с позиции другого человека.</w:t>
      </w:r>
    </w:p>
    <w:p w14:paraId="2A1EB5F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773824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lastRenderedPageBreak/>
        <w:t xml:space="preserve">98.8.7. </w:t>
      </w:r>
      <w:r w:rsidRPr="00B05491">
        <w:rPr>
          <w:rFonts w:ascii="Times New Roman" w:eastAsia="OfficinaSansBoldITC" w:hAnsi="Times New Roman"/>
          <w:bCs/>
          <w:color w:val="000000"/>
          <w:sz w:val="24"/>
          <w:szCs w:val="24"/>
          <w:lang w:eastAsia="ru-RU"/>
        </w:rPr>
        <w:t>К</w:t>
      </w:r>
      <w:r w:rsidRPr="00B05491">
        <w:rPr>
          <w:rFonts w:ascii="Times New Roman" w:eastAsia="SchoolBookSanPin" w:hAnsi="Times New Roman"/>
          <w:bCs/>
          <w:color w:val="000000"/>
          <w:sz w:val="24"/>
          <w:szCs w:val="24"/>
          <w:lang w:eastAsia="ru-RU"/>
        </w:rPr>
        <w:t xml:space="preserve"> концу обучения в </w:t>
      </w:r>
      <w:r w:rsidRPr="00B05491">
        <w:rPr>
          <w:rFonts w:ascii="Times New Roman" w:eastAsia="SchoolBookSanPin" w:hAnsi="Times New Roman"/>
          <w:color w:val="000000"/>
          <w:sz w:val="24"/>
          <w:szCs w:val="24"/>
          <w:lang w:eastAsia="ru-RU"/>
        </w:rPr>
        <w:t xml:space="preserve">10 классе </w:t>
      </w:r>
      <w:r w:rsidRPr="00B05491">
        <w:rPr>
          <w:rFonts w:ascii="Times New Roman" w:eastAsia="SchoolBookSanPin" w:hAnsi="Times New Roman"/>
          <w:bCs/>
          <w:color w:val="000000"/>
          <w:sz w:val="24"/>
          <w:szCs w:val="24"/>
          <w:lang w:eastAsia="ru-RU"/>
        </w:rPr>
        <w:t>обучающийся получит следующие п</w:t>
      </w:r>
      <w:r w:rsidRPr="00B05491">
        <w:rPr>
          <w:rFonts w:ascii="Times New Roman" w:eastAsia="OfficinaSansBoldITC" w:hAnsi="Times New Roman"/>
          <w:bCs/>
          <w:color w:val="000000"/>
          <w:sz w:val="24"/>
          <w:szCs w:val="24"/>
          <w:lang w:eastAsia="ru-RU"/>
        </w:rPr>
        <w:t>редметные результаты по отдельным темам программы по немецкому языку</w:t>
      </w:r>
      <w:r w:rsidRPr="00B05491">
        <w:rPr>
          <w:rFonts w:ascii="Times New Roman" w:eastAsia="SchoolBookSanPin" w:hAnsi="Times New Roman"/>
          <w:bCs/>
          <w:color w:val="000000"/>
          <w:sz w:val="24"/>
          <w:szCs w:val="24"/>
          <w:lang w:eastAsia="ru-RU"/>
        </w:rPr>
        <w:t>:</w:t>
      </w:r>
    </w:p>
    <w:p w14:paraId="3FDEB17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98.8.7.1. Владеть основными видами речевой деятельности:</w:t>
      </w:r>
    </w:p>
    <w:p w14:paraId="5D4B6C2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1814EB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8B68D7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1E5CE74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устно излагать результаты выполненной проектной работы (объём – до 14 фраз); </w:t>
      </w:r>
    </w:p>
    <w:p w14:paraId="6D21E76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8B785B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14:paraId="43912D3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 читать про себя несплошные тексты (таблицы, диаграммы, графики и так далее) и понимать представленную в них информацию; </w:t>
      </w:r>
    </w:p>
    <w:p w14:paraId="3380AD9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14:paraId="6A90311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писать электронное сообщение личного характера, соблюдая речевой этикет, принятый в </w:t>
      </w:r>
      <w:r w:rsidRPr="00B05491">
        <w:rPr>
          <w:rFonts w:ascii="Times New Roman" w:hAnsi="Times New Roman"/>
          <w:color w:val="000000"/>
          <w:sz w:val="24"/>
          <w:szCs w:val="24"/>
        </w:rPr>
        <w:lastRenderedPageBreak/>
        <w:t xml:space="preserve">стране/странах изучаемого языка (объём сообщения – до 130 слов); </w:t>
      </w:r>
    </w:p>
    <w:p w14:paraId="38B7A11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77AB942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14:paraId="0C5F306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письменно представлять результаты выполненной проектной работы (объём – до 150 слов).</w:t>
      </w:r>
    </w:p>
    <w:p w14:paraId="3AD094B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98.8.7.2. Владеть фонетическими навыками:</w:t>
      </w:r>
    </w:p>
    <w:p w14:paraId="6EE529C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687FE10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орфографическими навыками: правильно писать изученные слова;</w:t>
      </w:r>
    </w:p>
    <w:p w14:paraId="0CE9870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75ED6F6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98.8.7.3. Р</w:t>
      </w:r>
      <w:r w:rsidRPr="00B05491">
        <w:rPr>
          <w:rFonts w:ascii="Times New Roman" w:hAnsi="Times New Roman"/>
          <w:iCs/>
          <w:spacing w:val="-1"/>
          <w:sz w:val="24"/>
          <w:szCs w:val="24"/>
        </w:rPr>
        <w:t xml:space="preserve">аспознавать </w:t>
      </w:r>
      <w:r w:rsidRPr="00B05491">
        <w:rPr>
          <w:rFonts w:ascii="Times New Roman" w:hAnsi="Times New Roman"/>
          <w:sz w:val="24"/>
          <w:szCs w:val="24"/>
        </w:rPr>
        <w:t xml:space="preserve">в устной речи и письменном тексте </w:t>
      </w:r>
      <w:r w:rsidRPr="00B05491">
        <w:rPr>
          <w:rFonts w:ascii="Times New Roman" w:hAnsi="Times New Roman"/>
          <w:color w:val="000000"/>
          <w:sz w:val="24"/>
          <w:szCs w:val="24"/>
        </w:rPr>
        <w:t>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0D6CEA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14:paraId="3BC2C49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имена прилагательные при помощи суффиксов -ig, -lich, -isch, -los; </w:t>
      </w:r>
    </w:p>
    <w:p w14:paraId="39FCD29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имена существительные, имена прилагательные и наречия при помощи префикса un-; </w:t>
      </w:r>
    </w:p>
    <w:p w14:paraId="3327966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числительные при помощи суффиксов -zehn, -zig, -ßig, -te, -ste);</w:t>
      </w:r>
    </w:p>
    <w:p w14:paraId="10C1424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 использованием словосложения (сложные существительные путём соединения основ существительных (der Wintersport, das Klassenzimmer);</w:t>
      </w:r>
    </w:p>
    <w:p w14:paraId="6117C63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w:t>
      </w:r>
      <w:r w:rsidRPr="00B05491">
        <w:rPr>
          <w:rFonts w:ascii="Times New Roman" w:hAnsi="Times New Roman"/>
          <w:color w:val="000000"/>
          <w:sz w:val="24"/>
          <w:szCs w:val="24"/>
        </w:rPr>
        <w:lastRenderedPageBreak/>
        <w:t xml:space="preserve">(der Schreibtisch); </w:t>
      </w:r>
    </w:p>
    <w:p w14:paraId="681B85C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существительные путём соединения основы прилагательного  и основы существительного (die Kleinstadt); </w:t>
      </w:r>
    </w:p>
    <w:p w14:paraId="02E797F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прилагательные путём соединения основ прилагательных (dunkelblau); </w:t>
      </w:r>
    </w:p>
    <w:p w14:paraId="09BE419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 использованием конверсии (образование имён существительных от неопределённых форм глаголов (lesen – das Lesen); </w:t>
      </w:r>
    </w:p>
    <w:p w14:paraId="62E7FE2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прилагательных (das Beste, der Deutsche,  die Bekannte); </w:t>
      </w:r>
    </w:p>
    <w:p w14:paraId="790EE28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основы глагола без изменения корневой гласной (der Anfang); </w:t>
      </w:r>
    </w:p>
    <w:p w14:paraId="4B15059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от основы глагола с изменением корневой гласной (der Sprung);</w:t>
      </w:r>
    </w:p>
    <w:p w14:paraId="00848D0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78234C9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D3D164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98.8.7.</w:t>
      </w:r>
      <w:r w:rsidRPr="00B05491">
        <w:rPr>
          <w:rFonts w:ascii="Times New Roman" w:hAnsi="Times New Roman"/>
          <w:spacing w:val="-1"/>
          <w:sz w:val="24"/>
          <w:szCs w:val="24"/>
        </w:rPr>
        <w:t xml:space="preserve">4. </w:t>
      </w:r>
      <w:r w:rsidRPr="00B05491">
        <w:rPr>
          <w:rFonts w:ascii="Times New Roman" w:hAnsi="Times New Roman"/>
          <w:iCs/>
          <w:sz w:val="24"/>
          <w:szCs w:val="24"/>
        </w:rPr>
        <w:t>Знать</w:t>
      </w:r>
      <w:r w:rsidRPr="00B05491">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2B8D028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w:t>
      </w:r>
    </w:p>
    <w:p w14:paraId="5BA5DEC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безличным местоимением es;</w:t>
      </w:r>
    </w:p>
    <w:p w14:paraId="0561A42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конструкцией es gibt;</w:t>
      </w:r>
    </w:p>
    <w:p w14:paraId="0DE28CA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неопределённо-личным местоимением man, в том числе  с модальными глаголами;</w:t>
      </w:r>
    </w:p>
    <w:p w14:paraId="473A0C5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инфинитивным оборотом um … zu;</w:t>
      </w:r>
    </w:p>
    <w:p w14:paraId="18F8A8F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глаголами, требующие употребления после них частицы zu  и инфинитива;</w:t>
      </w:r>
    </w:p>
    <w:p w14:paraId="167613F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14:paraId="4AE9ED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0B46A65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14:paraId="3067805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средства связи в тексте для обеспечения его целостности, в том числе  с помощью наречий zuerst, dann, danach, später и другие;</w:t>
      </w:r>
    </w:p>
    <w:p w14:paraId="0DB265D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все типы вопросительных предложений (общий, специальный, альтернативный вопросы в </w:t>
      </w:r>
      <w:r w:rsidRPr="00B05491">
        <w:rPr>
          <w:rFonts w:ascii="Times New Roman" w:hAnsi="Times New Roman"/>
          <w:color w:val="000000"/>
          <w:sz w:val="24"/>
          <w:szCs w:val="24"/>
        </w:rPr>
        <w:lastRenderedPageBreak/>
        <w:t>Präsens, Perfekt, Präteritum, Futur I);</w:t>
      </w:r>
    </w:p>
    <w:p w14:paraId="0FF8B3D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5318A37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344BE7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возвратные глаголы в видовременных формах действительного залога  в изъявительном наклонении (Präsens, Perfekt, Präteritum, Futur I);</w:t>
      </w:r>
    </w:p>
    <w:p w14:paraId="2F4B9CB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14:paraId="02C80F6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14:paraId="5003534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2A9ED6D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модальные глаголы (mögen, wollen, können, müssen, dürfen, sollen) в Präsens, Präteritum;</w:t>
      </w:r>
    </w:p>
    <w:p w14:paraId="2AA4ACE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наиболее распространённые глаголы с управлением и местоименные наречия (worauf, wozu и тому подобных, darauf, dazu и тому подобных);</w:t>
      </w:r>
    </w:p>
    <w:p w14:paraId="0A89051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определённый, неопределённый и нулевой артикли;</w:t>
      </w:r>
    </w:p>
    <w:p w14:paraId="4595E70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существительные во множественном числе, образованные по правилу,  и исключения;</w:t>
      </w:r>
    </w:p>
    <w:p w14:paraId="22CDBC6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имен существительных в единственном и множественном числе;</w:t>
      </w:r>
    </w:p>
    <w:p w14:paraId="49C2B89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4E2FDFD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прилагательных;</w:t>
      </w:r>
    </w:p>
    <w:p w14:paraId="1DAAAE9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14:paraId="37F8CA3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14:paraId="5E73A23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отрицания: kein, nicht, nichts, doch;</w:t>
      </w:r>
    </w:p>
    <w:p w14:paraId="1523BF5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14:paraId="1770943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предлоги места, направления, времени; предлоги, управляющие дательным падежом; </w:t>
      </w:r>
    </w:p>
    <w:p w14:paraId="54F30ED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предлоги, управляющие винительным падежом; </w:t>
      </w:r>
    </w:p>
    <w:p w14:paraId="0B8D60E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предлоги, управляющие и дательным (место), и винительным (направление) падежом.</w:t>
      </w:r>
    </w:p>
    <w:p w14:paraId="49CADE4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 xml:space="preserve">98.8.7.5. Владеть </w:t>
      </w:r>
      <w:r w:rsidRPr="00B05491">
        <w:rPr>
          <w:rFonts w:ascii="Times New Roman" w:hAnsi="Times New Roman"/>
          <w:color w:val="000000"/>
          <w:sz w:val="24"/>
          <w:szCs w:val="24"/>
        </w:rPr>
        <w:t>социокультурными знаниями и умениями:</w:t>
      </w:r>
    </w:p>
    <w:p w14:paraId="06BEF0C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66282D6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2E63A9B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407248F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представлять родную страну и её культуру на иностранном языке; </w:t>
      </w:r>
    </w:p>
    <w:p w14:paraId="7B65044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проявлять уважение к иной культуре; </w:t>
      </w:r>
    </w:p>
    <w:p w14:paraId="6D617FD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соблюдать нормы вежливости в межкультурном общении. </w:t>
      </w:r>
    </w:p>
    <w:p w14:paraId="507149F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 xml:space="preserve">98.8.7.6. Владеть </w:t>
      </w:r>
      <w:r w:rsidRPr="00B05491">
        <w:rPr>
          <w:rFonts w:ascii="Times New Roman" w:hAnsi="Times New Roman"/>
          <w:color w:val="000000"/>
          <w:sz w:val="24"/>
          <w:szCs w:val="24"/>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52F8F3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2C967F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98.8.8. К концу обучения в 11 классе обучающийся получит следующие предметные результаты по отдельным темам программы по немецкому языку:</w:t>
      </w:r>
    </w:p>
    <w:p w14:paraId="24AB42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98.8.8.1. Владеть основными видами речевой деятельности:</w:t>
      </w:r>
    </w:p>
    <w:p w14:paraId="591CF14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661EDD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35ED326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7B3A48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устно излагать результаты выполненной проектной работы (объём – 14–15 фраз); </w:t>
      </w:r>
    </w:p>
    <w:p w14:paraId="71BCE78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70BF1B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14:paraId="2046316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 читать про себя несплошные тексты (таблицы, диаграммы, графики) и понимать представленную в них информацию; </w:t>
      </w:r>
    </w:p>
    <w:p w14:paraId="3FE1665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w:t>
      </w:r>
      <w:r w:rsidRPr="00B05491">
        <w:rPr>
          <w:rFonts w:ascii="Times New Roman" w:hAnsi="Times New Roman"/>
          <w:color w:val="000000"/>
          <w:sz w:val="24"/>
          <w:szCs w:val="24"/>
        </w:rPr>
        <w:lastRenderedPageBreak/>
        <w:t>дополняя информацию в таблице; письменно представлять результаты выполненной проектной работы (объём –  до 180 слов).</w:t>
      </w:r>
    </w:p>
    <w:p w14:paraId="451F634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98.8.8.2. Владеть фонетическими навыками:</w:t>
      </w:r>
    </w:p>
    <w:p w14:paraId="6031896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olor w:val="000000"/>
          <w:sz w:val="24"/>
          <w:szCs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67719EC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орфографическими навыками: правильно писать изученные слова;</w:t>
      </w:r>
    </w:p>
    <w:p w14:paraId="0CE5B22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14:paraId="62F15FC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не ставить точку после заголовка; </w:t>
      </w:r>
    </w:p>
    <w:p w14:paraId="60F46A0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пунктуационно правильно оформлять прямую речь; </w:t>
      </w:r>
    </w:p>
    <w:p w14:paraId="1B94576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пунктуационно правильно оформлять электронное сообщение личного характера. </w:t>
      </w:r>
    </w:p>
    <w:p w14:paraId="24E8C6A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98.8.8.3.</w:t>
      </w:r>
      <w:r w:rsidRPr="00B05491">
        <w:rPr>
          <w:rFonts w:ascii="Times New Roman" w:hAnsi="Times New Roman"/>
          <w:iCs/>
          <w:sz w:val="24"/>
          <w:szCs w:val="24"/>
        </w:rPr>
        <w:t>Распознавать</w:t>
      </w:r>
      <w:r w:rsidRPr="00B05491">
        <w:rPr>
          <w:rFonts w:ascii="Times New Roman" w:hAnsi="Times New Roman"/>
          <w:color w:val="000000"/>
          <w:sz w:val="24"/>
          <w:szCs w:val="24"/>
        </w:rPr>
        <w:t xml:space="preserve"> </w:t>
      </w:r>
      <w:r w:rsidRPr="00B05491">
        <w:rPr>
          <w:rFonts w:ascii="Times New Roman" w:hAnsi="Times New Roman"/>
          <w:sz w:val="24"/>
          <w:szCs w:val="24"/>
        </w:rPr>
        <w:t xml:space="preserve">в устной речи и письменном тексте </w:t>
      </w:r>
      <w:r w:rsidRPr="00B05491">
        <w:rPr>
          <w:rFonts w:ascii="Times New Roman" w:hAnsi="Times New Roman"/>
          <w:color w:val="000000"/>
          <w:sz w:val="24"/>
          <w:szCs w:val="24"/>
        </w:rPr>
        <w:t>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118F6A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14:paraId="05BAB77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прилагательные при помощи суффиксов -ig, -lich, -isch, -los;</w:t>
      </w:r>
    </w:p>
    <w:p w14:paraId="671DFBF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имена существительные, имена прилагательные и наречия при помощи префикса un-; </w:t>
      </w:r>
    </w:p>
    <w:p w14:paraId="04573BF9"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числительные при помощи суффиксов -zehn, -zig, -ßig, -te, -ste);</w:t>
      </w:r>
    </w:p>
    <w:p w14:paraId="21A476C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14:paraId="3D6CA5E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существительные путём соединения основы глагола с основой существительного (der Schreibtisch); </w:t>
      </w:r>
    </w:p>
    <w:p w14:paraId="0C2555F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существительные путём соединения основы прилагательного  и основы существительного (die Kleinstadt); </w:t>
      </w:r>
    </w:p>
    <w:p w14:paraId="0F5F2C9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сложные прилагательные путём соединения основ прилагательных (dunkelblau); </w:t>
      </w:r>
    </w:p>
    <w:p w14:paraId="513F34A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с использованием конверсии (образование имён существительных  от неопределённых форм глаголов (lesen – das Lesen); </w:t>
      </w:r>
    </w:p>
    <w:p w14:paraId="00D3348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имён существительных от прилагательных (das Beste, der Deutsche,  die Bekannte); </w:t>
      </w:r>
    </w:p>
    <w:p w14:paraId="4191B97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от основы глагола без изменения корневой гласной (der Anfang);</w:t>
      </w:r>
    </w:p>
    <w:p w14:paraId="0E84CF1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имён существительных от основы глагола с изменением корневой гласной (der Sprung);</w:t>
      </w:r>
    </w:p>
    <w:p w14:paraId="180987E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40AEE3D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0675074"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98.8.8.4. З</w:t>
      </w:r>
      <w:r w:rsidRPr="00B05491">
        <w:rPr>
          <w:rFonts w:ascii="Times New Roman" w:hAnsi="Times New Roman"/>
          <w:iCs/>
          <w:sz w:val="24"/>
          <w:szCs w:val="24"/>
        </w:rPr>
        <w:t>нать</w:t>
      </w:r>
      <w:r w:rsidRPr="00B05491">
        <w:rPr>
          <w:rFonts w:ascii="Times New Roman" w:hAnsi="Times New Roman"/>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14:paraId="66861F1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распознавать и употреблять в устной и письменной речи:</w:t>
      </w:r>
    </w:p>
    <w:p w14:paraId="4263DB5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безличным местоимением es;</w:t>
      </w:r>
    </w:p>
    <w:p w14:paraId="0BE1BF7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конструкцией es gibt;</w:t>
      </w:r>
    </w:p>
    <w:p w14:paraId="6E7A260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неопределённо-личным местоимением man, в том числе  с модальными глаголами;</w:t>
      </w:r>
    </w:p>
    <w:p w14:paraId="5F126596"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инфинитивным оборотом um … zu;</w:t>
      </w:r>
    </w:p>
    <w:p w14:paraId="5FD0136B"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предложения с глаголами, требующие употребления после них частицы zu и инфинитива;</w:t>
      </w:r>
    </w:p>
    <w:p w14:paraId="4C85C73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сложносочинённые предложения с сочинительными союзами und, aber, oder, sondern, denn, nicht nur … sondern auch, наречиями deshalb, darum, trotzdem;</w:t>
      </w:r>
    </w:p>
    <w:p w14:paraId="4339410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сложноподчинённые предложения: дополнительные – с союзами dass, ob и других; причины – с союзами weil, da; условия – с союзом wenn;</w:t>
      </w:r>
    </w:p>
    <w:p w14:paraId="0681A46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времени – с союзами wenn, als, nachdem; </w:t>
      </w:r>
    </w:p>
    <w:p w14:paraId="368C057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цели – с союзом damit; </w:t>
      </w:r>
    </w:p>
    <w:p w14:paraId="34BA731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определительные с относительными местоимениями die, der, das; </w:t>
      </w:r>
    </w:p>
    <w:p w14:paraId="6FDEBA9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уступки – с союзом obwohl;</w:t>
      </w:r>
    </w:p>
    <w:p w14:paraId="4EA8D5E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14:paraId="3E2398E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средства связи в тексте для обеспечения его целостности, в том числе с помощью наречий zuerst, dann, danach, später и других;</w:t>
      </w:r>
    </w:p>
    <w:p w14:paraId="76AC908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все типы вопросительных предложений (общий, специальный, альтернативный вопросы в Präsens, Perfekt, Präteritum; Futur I);</w:t>
      </w:r>
    </w:p>
    <w:p w14:paraId="553286D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14:paraId="0E6C4F5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6C2D410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возвратные глаголы в видовременных формах действительного залога в изъявительном наклонении (Präsens, Perfekt, Präteritum, Futur I);</w:t>
      </w:r>
    </w:p>
    <w:p w14:paraId="1F259E9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14:paraId="0142AF80"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видовременная глагольная форма действительного залога Plusquamperfekt (при согласовании времён);</w:t>
      </w:r>
    </w:p>
    <w:p w14:paraId="76537965"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7B6504DC"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модальные глаголы (mögen, wollen, können, müssen, dürfen, sollen) в Präsens, Präteritum;</w:t>
      </w:r>
    </w:p>
    <w:p w14:paraId="6D786A5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наиболее распространённые глаголы с управлением и местоименные наречия (worauf, wozu и тому подобные, darauf, dazu и тому подобные);</w:t>
      </w:r>
    </w:p>
    <w:p w14:paraId="3F93DC7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определённый, неопределённый и нулевой артикли;</w:t>
      </w:r>
    </w:p>
    <w:p w14:paraId="267E049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существительные во множественном числе, образованные по правилу,  и исключения;</w:t>
      </w:r>
    </w:p>
    <w:p w14:paraId="4B821D1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существительных в единственном и множественном числе;</w:t>
      </w:r>
    </w:p>
    <w:p w14:paraId="59A3FE0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0356707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склонение имён прилагательных;</w:t>
      </w:r>
    </w:p>
    <w:p w14:paraId="2624ADF1"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наречия в сравнительной и превосходной степенях сравнения, образованные по правилу, и исключения;</w:t>
      </w:r>
    </w:p>
    <w:p w14:paraId="6831B8EF"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5690A67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способы выражения отрицания: kein, nicht, nichts, doch;</w:t>
      </w:r>
    </w:p>
    <w:p w14:paraId="064F879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количественные и порядковые числительные, числительные для обозначения дат и больших чисел;</w:t>
      </w:r>
    </w:p>
    <w:p w14:paraId="34125E17"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предлоги места, направления, времени; предлоги, управляющие дательным падежом; </w:t>
      </w:r>
      <w:r w:rsidRPr="00B05491">
        <w:rPr>
          <w:rFonts w:ascii="Times New Roman" w:hAnsi="Times New Roman"/>
          <w:color w:val="000000"/>
          <w:sz w:val="24"/>
          <w:szCs w:val="24"/>
        </w:rPr>
        <w:lastRenderedPageBreak/>
        <w:t>предлоги, управляющие винительным падежом; предлоги, управляющие и дательным (место), и винительным (направление) падежом.</w:t>
      </w:r>
    </w:p>
    <w:p w14:paraId="3FB059D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 xml:space="preserve">98.8.8.5. Владеть </w:t>
      </w:r>
      <w:r w:rsidRPr="00B05491">
        <w:rPr>
          <w:rFonts w:ascii="Times New Roman" w:hAnsi="Times New Roman"/>
          <w:color w:val="000000"/>
          <w:sz w:val="24"/>
          <w:szCs w:val="24"/>
        </w:rPr>
        <w:t>социокультурными знаниями и умениями:</w:t>
      </w:r>
    </w:p>
    <w:p w14:paraId="6B7383DD"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4996B1AA"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352AB4A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42623C98"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проявлять уважение к иной культуре; соблюдать нормы вежливости в межкультурном общении. </w:t>
      </w:r>
    </w:p>
    <w:p w14:paraId="4DBB74B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sz w:val="24"/>
          <w:szCs w:val="24"/>
        </w:rPr>
        <w:t xml:space="preserve">98.8.8.6. Владеть </w:t>
      </w:r>
      <w:r w:rsidRPr="00B05491">
        <w:rPr>
          <w:rFonts w:ascii="Times New Roman" w:hAnsi="Times New Roman"/>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14:paraId="2B78DCE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при говорении и письме – описание/перифраз/толкование; при чтении и аудировании – языковую и контекстуальную догадку. </w:t>
      </w:r>
    </w:p>
    <w:p w14:paraId="56C0717F" w14:textId="77777777" w:rsidR="00A61C3D" w:rsidRPr="00B05491" w:rsidRDefault="00A61C3D" w:rsidP="00A61C3D">
      <w:pPr>
        <w:spacing w:after="0" w:line="360" w:lineRule="auto"/>
        <w:ind w:firstLine="709"/>
        <w:contextualSpacing/>
        <w:jc w:val="both"/>
        <w:rPr>
          <w:rFonts w:ascii="Times New Roman" w:eastAsia="OfficinaSansBoldITC" w:hAnsi="Times New Roman"/>
          <w:color w:val="000000"/>
          <w:sz w:val="24"/>
          <w:szCs w:val="24"/>
        </w:rPr>
      </w:pPr>
      <w:r w:rsidRPr="00B05491">
        <w:rPr>
          <w:rFonts w:ascii="Times New Roman" w:hAnsi="Times New Roman"/>
          <w:sz w:val="24"/>
          <w:szCs w:val="24"/>
        </w:rPr>
        <w:t>98.8.8.7. </w:t>
      </w:r>
      <w:r w:rsidRPr="00B05491">
        <w:rPr>
          <w:rFonts w:ascii="Times New Roman" w:hAnsi="Times New Roman"/>
          <w:iCs/>
          <w:sz w:val="24"/>
          <w:szCs w:val="24"/>
        </w:rPr>
        <w:t>Владеть</w:t>
      </w:r>
      <w:r w:rsidRPr="00B05491">
        <w:rPr>
          <w:rFonts w:ascii="Times New Roman" w:hAnsi="Times New Roman"/>
          <w:sz w:val="24"/>
          <w:szCs w:val="24"/>
        </w:rPr>
        <w:t xml:space="preserve"> </w:t>
      </w:r>
      <w:r w:rsidRPr="00B05491">
        <w:rPr>
          <w:rFonts w:ascii="Times New Roman" w:hAnsi="Times New Roman"/>
          <w:color w:val="000000"/>
          <w:sz w:val="24"/>
          <w:szCs w:val="24"/>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2FCF0994" w14:textId="77777777" w:rsidR="00A61C3D" w:rsidRPr="00B05491" w:rsidRDefault="00A61C3D" w:rsidP="00A61C3D">
      <w:pPr>
        <w:rPr>
          <w:rFonts w:ascii="Times New Roman" w:hAnsi="Times New Roman"/>
          <w:sz w:val="24"/>
          <w:szCs w:val="24"/>
        </w:rPr>
      </w:pPr>
    </w:p>
    <w:p w14:paraId="0A3EBF92"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99. Федеральная рабочая программа по учебному предмету «Иностранный (немецкий) язык (углублённый уровень)».</w:t>
      </w:r>
    </w:p>
    <w:p w14:paraId="2447EC0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lastRenderedPageBreak/>
        <w:t>99.1. 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76378869" w14:textId="77777777" w:rsidR="00A61C3D" w:rsidRPr="00B05491" w:rsidRDefault="00A61C3D" w:rsidP="00A61C3D">
      <w:pPr>
        <w:spacing w:after="0" w:line="360" w:lineRule="auto"/>
        <w:ind w:firstLine="709"/>
        <w:jc w:val="both"/>
        <w:rPr>
          <w:rFonts w:ascii="Times New Roman" w:eastAsia="SchoolBookSanPin" w:hAnsi="Times New Roman"/>
          <w:color w:val="000000"/>
          <w:sz w:val="24"/>
          <w:szCs w:val="24"/>
        </w:rPr>
      </w:pPr>
      <w:r w:rsidRPr="00B05491">
        <w:rPr>
          <w:rFonts w:ascii="Times New Roman" w:eastAsia="SchoolBookSanPin" w:hAnsi="Times New Roman"/>
          <w:color w:val="000000"/>
          <w:sz w:val="24"/>
          <w:szCs w:val="24"/>
        </w:rP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B790E3E"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color w:val="000000"/>
          <w:sz w:val="24"/>
          <w:szCs w:val="24"/>
        </w:rPr>
        <w:t>99.3. </w:t>
      </w:r>
      <w:r w:rsidRPr="00B05491">
        <w:rPr>
          <w:rFonts w:ascii="Times New Roman" w:hAnsi="Times New Roman"/>
          <w:sz w:val="24"/>
          <w:szCs w:val="24"/>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7E244227" w14:textId="77777777" w:rsidR="00A61C3D" w:rsidRPr="00B05491" w:rsidRDefault="00A61C3D" w:rsidP="00A61C3D">
      <w:pPr>
        <w:spacing w:after="0" w:line="360" w:lineRule="auto"/>
        <w:ind w:firstLine="709"/>
        <w:jc w:val="both"/>
        <w:rPr>
          <w:rFonts w:ascii="Times New Roman" w:eastAsia="SchoolBookSanPin" w:hAnsi="Times New Roman"/>
          <w:color w:val="000000"/>
          <w:sz w:val="24"/>
          <w:szCs w:val="24"/>
        </w:rPr>
      </w:pPr>
      <w:r w:rsidRPr="00B05491">
        <w:rPr>
          <w:rFonts w:ascii="Times New Roman" w:eastAsia="SchoolBookSanPin" w:hAnsi="Times New Roman"/>
          <w:color w:val="000000"/>
          <w:sz w:val="24"/>
          <w:szCs w:val="24"/>
        </w:rP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00AC602" w14:textId="77777777" w:rsidR="00A61C3D" w:rsidRPr="00B05491" w:rsidRDefault="00A61C3D" w:rsidP="00A61C3D">
      <w:pPr>
        <w:spacing w:after="0" w:line="360" w:lineRule="auto"/>
        <w:ind w:firstLine="709"/>
        <w:jc w:val="both"/>
        <w:rPr>
          <w:rFonts w:ascii="Times New Roman" w:eastAsia="OfficinaSansBoldITC" w:hAnsi="Times New Roman"/>
          <w:color w:val="000000"/>
          <w:sz w:val="24"/>
          <w:szCs w:val="24"/>
        </w:rPr>
      </w:pPr>
      <w:r w:rsidRPr="00B05491">
        <w:rPr>
          <w:rFonts w:ascii="Times New Roman" w:eastAsia="OfficinaSansBoldITC" w:hAnsi="Times New Roman"/>
          <w:color w:val="000000"/>
          <w:sz w:val="24"/>
          <w:szCs w:val="24"/>
        </w:rPr>
        <w:t>99.5. Пояснительная записка.</w:t>
      </w:r>
    </w:p>
    <w:p w14:paraId="485B0DA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eastAsia="OfficinaSansBoldITC" w:hAnsi="Times New Roman"/>
          <w:color w:val="000000"/>
          <w:sz w:val="24"/>
          <w:szCs w:val="24"/>
        </w:rPr>
        <w:t>99.5.1. </w:t>
      </w:r>
      <w:r w:rsidRPr="00B05491">
        <w:rPr>
          <w:rFonts w:ascii="Times New Roman" w:eastAsia="SchoolBookSanPin" w:hAnsi="Times New Roman"/>
          <w:color w:val="000000"/>
          <w:sz w:val="24"/>
          <w:szCs w:val="24"/>
        </w:rPr>
        <w:t xml:space="preserve">Программа по немецкому языку на уровне среднего общего образования разработана </w:t>
      </w:r>
      <w:r w:rsidRPr="00B05491">
        <w:rPr>
          <w:rFonts w:ascii="Times New Roman" w:hAnsi="Times New Roman"/>
          <w:color w:val="000000"/>
          <w:sz w:val="24"/>
          <w:szCs w:val="24"/>
        </w:rPr>
        <w:t xml:space="preserve">на основе </w:t>
      </w:r>
      <w:r w:rsidRPr="00B05491">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Pr="00B05491">
        <w:rPr>
          <w:rFonts w:ascii="Times New Roman" w:hAnsi="Times New Roman"/>
          <w:sz w:val="24"/>
          <w:szCs w:val="24"/>
        </w:rPr>
        <w:t xml:space="preserve">, представленных  в </w:t>
      </w:r>
      <w:r w:rsidRPr="00B05491">
        <w:rPr>
          <w:rFonts w:ascii="Times New Roman" w:eastAsia="SchoolBookSanPin" w:hAnsi="Times New Roman"/>
          <w:sz w:val="24"/>
          <w:szCs w:val="24"/>
        </w:rPr>
        <w:t>ФГОС СОО</w:t>
      </w:r>
      <w:r w:rsidRPr="00B05491">
        <w:rPr>
          <w:rFonts w:ascii="Times New Roman" w:hAnsi="Times New Roman"/>
          <w:sz w:val="24"/>
          <w:szCs w:val="24"/>
        </w:rPr>
        <w:t>.</w:t>
      </w:r>
    </w:p>
    <w:p w14:paraId="68285C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99.5.2. Иностранный язык в общеобразовательной организации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6F67B1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99.5.3. 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w:t>
      </w:r>
      <w:r w:rsidRPr="00B05491">
        <w:rPr>
          <w:rFonts w:ascii="Times New Roman" w:eastAsia="Times New Roman" w:hAnsi="Times New Roman"/>
          <w:color w:val="000000"/>
          <w:sz w:val="24"/>
          <w:szCs w:val="24"/>
          <w:lang w:eastAsia="ru-RU"/>
        </w:rPr>
        <w:lastRenderedPageBreak/>
        <w:t>более обширным набором коммуникативных и познавательных действий.</w:t>
      </w:r>
    </w:p>
    <w:p w14:paraId="781C17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99.5.4. 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8C90A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99.5.5. 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10–11 классах, а также с учётом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03966FE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99.5.6. </w:t>
      </w:r>
      <w:r w:rsidRPr="00B05491">
        <w:rPr>
          <w:rFonts w:ascii="Times New Roman" w:eastAsia="Times New Roman" w:hAnsi="Times New Roman"/>
          <w:color w:val="000000"/>
          <w:spacing w:val="2"/>
          <w:sz w:val="24"/>
          <w:szCs w:val="24"/>
          <w:lang w:eastAsia="ru-RU"/>
        </w:rP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r w:rsidRPr="00B05491">
        <w:rPr>
          <w:rFonts w:ascii="Times New Roman" w:eastAsia="Times New Roman" w:hAnsi="Times New Roman"/>
          <w:color w:val="000000"/>
          <w:sz w:val="24"/>
          <w:szCs w:val="24"/>
          <w:lang w:eastAsia="ru-RU"/>
        </w:rPr>
        <w:t xml:space="preserve"> </w:t>
      </w:r>
    </w:p>
    <w:p w14:paraId="3D50AC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99.5.7. </w:t>
      </w:r>
      <w:r w:rsidRPr="00B05491">
        <w:rPr>
          <w:rFonts w:ascii="Times New Roman" w:eastAsia="Times New Roman" w:hAnsi="Times New Roman"/>
          <w:color w:val="000000"/>
          <w:spacing w:val="2"/>
          <w:sz w:val="24"/>
          <w:szCs w:val="24"/>
          <w:lang w:eastAsia="ru-RU"/>
        </w:rPr>
        <w:t xml:space="preserve">Учебному предмету «Иностранный (немецкий) язык (углублённый уровень)» принадлежит важное место в системе </w:t>
      </w:r>
      <w:r w:rsidRPr="00B05491">
        <w:rPr>
          <w:rFonts w:ascii="Times New Roman" w:eastAsia="Times New Roman" w:hAnsi="Times New Roman"/>
          <w:color w:val="000000"/>
          <w:sz w:val="24"/>
          <w:szCs w:val="24"/>
          <w:lang w:eastAsia="ru-RU"/>
        </w:rPr>
        <w:t xml:space="preserve">среднего общего </w:t>
      </w:r>
      <w:r w:rsidRPr="00B05491">
        <w:rPr>
          <w:rFonts w:ascii="Times New Roman" w:eastAsia="Times New Roman" w:hAnsi="Times New Roman"/>
          <w:color w:val="000000"/>
          <w:spacing w:val="2"/>
          <w:sz w:val="24"/>
          <w:szCs w:val="24"/>
          <w:lang w:eastAsia="ru-RU"/>
        </w:rPr>
        <w:t xml:space="preserve">образования  и воспитания современного </w:t>
      </w:r>
      <w:r w:rsidRPr="00B05491">
        <w:rPr>
          <w:rFonts w:ascii="Times New Roman" w:eastAsia="Times New Roman" w:hAnsi="Times New Roman"/>
          <w:color w:val="000000"/>
          <w:spacing w:val="2"/>
          <w:sz w:val="24"/>
          <w:szCs w:val="24"/>
          <w:lang w:eastAsia="ru-RU"/>
        </w:rPr>
        <w:lastRenderedPageBreak/>
        <w:t>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AE5E1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99.5.8. </w:t>
      </w:r>
      <w:r w:rsidRPr="00B05491">
        <w:rPr>
          <w:rFonts w:ascii="Times New Roman" w:eastAsia="Times New Roman" w:hAnsi="Times New Roman"/>
          <w:color w:val="000000"/>
          <w:spacing w:val="2"/>
          <w:sz w:val="24"/>
          <w:szCs w:val="24"/>
          <w:lang w:eastAsia="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FFFC66B" w14:textId="77777777" w:rsidR="00A61C3D" w:rsidRPr="00B05491" w:rsidRDefault="00A61C3D" w:rsidP="00A61C3D">
      <w:pPr>
        <w:tabs>
          <w:tab w:val="left" w:pos="1843"/>
        </w:tab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26BD3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99.5.10. </w:t>
      </w:r>
      <w:r w:rsidRPr="00B05491">
        <w:rPr>
          <w:rFonts w:ascii="Times New Roman" w:eastAsia="Times New Roman" w:hAnsi="Times New Roman"/>
          <w:color w:val="000000"/>
          <w:spacing w:val="2"/>
          <w:sz w:val="24"/>
          <w:szCs w:val="24"/>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0D8EA3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z w:val="24"/>
          <w:szCs w:val="24"/>
          <w:lang w:eastAsia="ru-RU"/>
        </w:rPr>
        <w:t>99.5.11. </w:t>
      </w:r>
      <w:r w:rsidRPr="00B05491">
        <w:rPr>
          <w:rFonts w:ascii="Times New Roman" w:eastAsia="Times New Roman" w:hAnsi="Times New Roman"/>
          <w:color w:val="000000"/>
          <w:spacing w:val="2"/>
          <w:sz w:val="24"/>
          <w:szCs w:val="24"/>
          <w:lang w:eastAsia="ru-RU"/>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342906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sidRPr="00B05491">
        <w:rPr>
          <w:rFonts w:ascii="Times New Roman" w:eastAsia="Times New Roman" w:hAnsi="Times New Roman"/>
          <w:color w:val="000000"/>
          <w:sz w:val="24"/>
          <w:szCs w:val="24"/>
          <w:lang w:eastAsia="ru-RU"/>
        </w:rPr>
        <w:lastRenderedPageBreak/>
        <w:t>народов.</w:t>
      </w:r>
    </w:p>
    <w:p w14:paraId="24E285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99.5.13. На прагматическом уровне </w:t>
      </w:r>
      <w:r w:rsidRPr="00B05491">
        <w:rPr>
          <w:rFonts w:ascii="Times New Roman" w:eastAsia="Times New Roman" w:hAnsi="Times New Roman"/>
          <w:bCs/>
          <w:color w:val="000000"/>
          <w:sz w:val="24"/>
          <w:szCs w:val="24"/>
          <w:lang w:eastAsia="ru-RU"/>
        </w:rPr>
        <w:t>целью иноязычного образования</w:t>
      </w:r>
      <w:r w:rsidRPr="00B05491">
        <w:rPr>
          <w:rFonts w:ascii="Times New Roman" w:eastAsia="Times New Roman" w:hAnsi="Times New Roman"/>
          <w:color w:val="000000"/>
          <w:sz w:val="24"/>
          <w:szCs w:val="24"/>
          <w:lang w:eastAsia="ru-RU"/>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12DD9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76EE32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14:paraId="2B144E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14:paraId="452613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w:t>
      </w:r>
      <w:r w:rsidRPr="00B05491">
        <w:rPr>
          <w:rFonts w:ascii="Times New Roman" w:eastAsia="Times New Roman" w:hAnsi="Times New Roman"/>
          <w:color w:val="000000"/>
          <w:spacing w:val="2"/>
          <w:sz w:val="24"/>
          <w:szCs w:val="24"/>
          <w:lang w:eastAsia="ru-RU"/>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60D8304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0C146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1C017E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w:t>
      </w:r>
      <w:r w:rsidRPr="00B05491">
        <w:rPr>
          <w:rFonts w:ascii="Times New Roman" w:eastAsia="Times New Roman" w:hAnsi="Times New Roman"/>
          <w:color w:val="000000"/>
          <w:sz w:val="24"/>
          <w:szCs w:val="24"/>
          <w:lang w:eastAsia="ru-RU"/>
        </w:rPr>
        <w:lastRenderedPageBreak/>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716121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3642A0B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14:paraId="351CD0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99.5.18. </w:t>
      </w:r>
      <w:r w:rsidRPr="00B05491">
        <w:rPr>
          <w:rFonts w:ascii="Times New Roman" w:eastAsia="Times New Roman" w:hAnsi="Times New Roman"/>
          <w:color w:val="000000"/>
          <w:spacing w:val="2"/>
          <w:sz w:val="24"/>
          <w:szCs w:val="24"/>
          <w:lang w:eastAsia="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w:t>
      </w:r>
      <w:r w:rsidRPr="00B05491">
        <w:rPr>
          <w:rFonts w:ascii="Times New Roman" w:eastAsia="Times New Roman" w:hAnsi="Times New Roman"/>
          <w:bCs/>
          <w:color w:val="000000"/>
          <w:spacing w:val="2"/>
          <w:sz w:val="24"/>
          <w:szCs w:val="24"/>
          <w:lang w:eastAsia="ru-RU"/>
        </w:rPr>
        <w:t xml:space="preserve">превышающем пороговый уровень, </w:t>
      </w:r>
      <w:r w:rsidRPr="00B05491">
        <w:rPr>
          <w:rFonts w:ascii="Times New Roman" w:eastAsia="Times New Roman" w:hAnsi="Times New Roman"/>
          <w:color w:val="000000"/>
          <w:spacing w:val="2"/>
          <w:sz w:val="24"/>
          <w:szCs w:val="24"/>
          <w:lang w:eastAsia="ru-RU"/>
        </w:rPr>
        <w:t>достаточном для делового общения в рамках выбранного профиля.</w:t>
      </w:r>
    </w:p>
    <w:p w14:paraId="2D6EB29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0AC64EA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99.5.20. </w:t>
      </w:r>
      <w:r w:rsidRPr="00B05491">
        <w:rPr>
          <w:rFonts w:ascii="Times New Roman" w:eastAsia="Times New Roman" w:hAnsi="Times New Roman"/>
          <w:bCs/>
          <w:color w:val="000000"/>
          <w:spacing w:val="2"/>
          <w:sz w:val="24"/>
          <w:szCs w:val="24"/>
          <w:lang w:eastAsia="ru-RU"/>
        </w:rPr>
        <w:t>Углублённый уровень</w:t>
      </w:r>
      <w:r w:rsidRPr="00B05491">
        <w:rPr>
          <w:rFonts w:ascii="Times New Roman" w:eastAsia="Times New Roman" w:hAnsi="Times New Roman"/>
          <w:color w:val="000000"/>
          <w:spacing w:val="2"/>
          <w:sz w:val="24"/>
          <w:szCs w:val="24"/>
          <w:lang w:eastAsia="ru-RU"/>
        </w:rPr>
        <w:t xml:space="preserve">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w:t>
      </w:r>
      <w:r w:rsidRPr="00B05491">
        <w:rPr>
          <w:rFonts w:ascii="Times New Roman" w:eastAsia="Times New Roman" w:hAnsi="Times New Roman"/>
          <w:color w:val="000000"/>
          <w:spacing w:val="2"/>
          <w:sz w:val="24"/>
          <w:szCs w:val="24"/>
          <w:lang w:eastAsia="ru-RU"/>
        </w:rPr>
        <w:lastRenderedPageBreak/>
        <w:t>лингвистического профиля.</w:t>
      </w:r>
    </w:p>
    <w:p w14:paraId="74C449E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99.5.21. Программа по немецкому языку состоит из четырёх разделов:</w:t>
      </w:r>
    </w:p>
    <w:p w14:paraId="295469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1) пояснительная записка;</w:t>
      </w:r>
    </w:p>
    <w:p w14:paraId="265C74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2) содержание учебного предмета «Иностранный (немецкий) язык (углублённый уровень)» по годам обучения (10 и 11 классы);</w:t>
      </w:r>
    </w:p>
    <w:p w14:paraId="43F5E0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по немецкому языку по годам обучения (10 и 11 классы);</w:t>
      </w:r>
    </w:p>
    <w:p w14:paraId="4AB36B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4) тематическое планирование по годам обучения (10 и 11 классы).</w:t>
      </w:r>
    </w:p>
    <w:p w14:paraId="6027E453"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99.6. Содержание обучения в 10 классе.</w:t>
      </w:r>
    </w:p>
    <w:p w14:paraId="756F3A50"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99.6.1. Коммуникативные умения</w:t>
      </w:r>
    </w:p>
    <w:p w14:paraId="471CFA0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DB1F9F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14:paraId="6FCFAE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Внешность и характеристика человека, литературного персонажа.</w:t>
      </w:r>
    </w:p>
    <w:p w14:paraId="0D5AFE8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76E40BD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3"/>
          <w:sz w:val="24"/>
          <w:szCs w:val="24"/>
          <w:lang w:eastAsia="ru-RU"/>
        </w:rPr>
      </w:pPr>
      <w:r w:rsidRPr="00B05491">
        <w:rPr>
          <w:rFonts w:ascii="Times New Roman" w:eastAsia="Times New Roman" w:hAnsi="Times New Roman"/>
          <w:color w:val="000000"/>
          <w:spacing w:val="3"/>
          <w:sz w:val="24"/>
          <w:szCs w:val="24"/>
          <w:lang w:eastAsia="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5A7F04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B05491">
        <w:rPr>
          <w:rFonts w:ascii="Times New Roman" w:eastAsia="Times New Roman" w:hAnsi="Times New Roman"/>
          <w:color w:val="000000"/>
          <w:spacing w:val="2"/>
          <w:sz w:val="24"/>
          <w:szCs w:val="24"/>
          <w:lang w:eastAsia="ru-RU"/>
        </w:rPr>
        <w:t>обучающегося</w:t>
      </w:r>
      <w:r w:rsidRPr="00B05491">
        <w:rPr>
          <w:rFonts w:ascii="Times New Roman" w:eastAsia="Times New Roman" w:hAnsi="Times New Roman"/>
          <w:color w:val="000000"/>
          <w:sz w:val="24"/>
          <w:szCs w:val="24"/>
          <w:lang w:eastAsia="ru-RU"/>
        </w:rPr>
        <w:t>). Роль иностранного языка в планах на будущее.</w:t>
      </w:r>
    </w:p>
    <w:p w14:paraId="36BAC4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Молодёжь в современном обществе. Досуг молодёжи: чтение, кино, театр, музыка, музеи, Интернет, компьютерные игры, социальные сети. Любовь и дружба.</w:t>
      </w:r>
    </w:p>
    <w:p w14:paraId="360090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Покупки: одежда, обувь и продукты питания. Карманные деньги. Молодёжная мода.</w:t>
      </w:r>
    </w:p>
    <w:p w14:paraId="4EC58C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Деловое общение: особенности делового общения, деловая этика, деловая переписка, публичное выступление.</w:t>
      </w:r>
    </w:p>
    <w:p w14:paraId="0BB6613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Туризм. Виды отдыха. Путешествия по России и зарубежным странам. Виртуальные путешествия.</w:t>
      </w:r>
    </w:p>
    <w:p w14:paraId="6EBD752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Проблемы экологии. Защита окружающей среды. Стихийные бедствия.</w:t>
      </w:r>
    </w:p>
    <w:p w14:paraId="7543DC5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Условия проживания в городской/сельской местности.</w:t>
      </w:r>
    </w:p>
    <w:p w14:paraId="4767DB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76503F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Проблемы современной цивилизации.</w:t>
      </w:r>
    </w:p>
    <w:p w14:paraId="7FAB03B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EB96DD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14:paraId="0AB801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99.6.1.1. Говорение.</w:t>
      </w:r>
    </w:p>
    <w:p w14:paraId="502C41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Развитие коммуникативных умений </w:t>
      </w:r>
      <w:r w:rsidRPr="00B05491">
        <w:rPr>
          <w:rFonts w:ascii="Times New Roman" w:eastAsia="Times New Roman" w:hAnsi="Times New Roman"/>
          <w:bCs/>
          <w:iCs/>
          <w:color w:val="000000"/>
          <w:sz w:val="24"/>
          <w:szCs w:val="24"/>
          <w:lang w:eastAsia="ru-RU"/>
        </w:rPr>
        <w:t>диалогической речи</w:t>
      </w:r>
      <w:r w:rsidRPr="00B05491">
        <w:rPr>
          <w:rFonts w:ascii="Times New Roman" w:eastAsia="Times New Roman" w:hAnsi="Times New Roman"/>
          <w:color w:val="000000"/>
          <w:sz w:val="24"/>
          <w:szCs w:val="24"/>
          <w:lang w:eastAsia="ru-RU"/>
        </w:rPr>
        <w:t xml:space="preserve">, на базе умений, сформированных </w:t>
      </w:r>
      <w:r w:rsidRPr="00B05491">
        <w:rPr>
          <w:rFonts w:ascii="Times New Roman" w:eastAsia="SchoolBookSanPin" w:hAnsi="Times New Roman"/>
          <w:color w:val="000000"/>
          <w:sz w:val="24"/>
          <w:szCs w:val="24"/>
          <w:lang w:eastAsia="ru-RU"/>
        </w:rPr>
        <w:t>на уровне основного общего образования</w:t>
      </w:r>
      <w:r w:rsidRPr="00B05491">
        <w:rPr>
          <w:rFonts w:ascii="Times New Roman" w:eastAsia="Times New Roman" w:hAnsi="Times New Roman"/>
          <w:color w:val="000000"/>
          <w:sz w:val="24"/>
          <w:szCs w:val="24"/>
          <w:lang w:eastAsia="ru-RU"/>
        </w:rPr>
        <w:t>,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14:paraId="4CDC40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 этикетного характера:</w:t>
      </w:r>
      <w:r w:rsidRPr="00B05491">
        <w:rPr>
          <w:rFonts w:ascii="Times New Roman" w:eastAsia="Times New Roman" w:hAnsi="Times New Roman"/>
          <w:color w:val="000000"/>
          <w:sz w:val="24"/>
          <w:szCs w:val="24"/>
          <w:lang w:eastAsia="ru-RU"/>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8920D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 – побуждение к действию</w:t>
      </w:r>
      <w:r w:rsidRPr="00B05491">
        <w:rPr>
          <w:rFonts w:ascii="Times New Roman" w:eastAsia="Times New Roman" w:hAnsi="Times New Roman"/>
          <w:color w:val="000000"/>
          <w:sz w:val="24"/>
          <w:szCs w:val="24"/>
          <w:lang w:eastAsia="ru-RU"/>
        </w:rPr>
        <w:t>: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14:paraId="561E20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 – расспрос</w:t>
      </w:r>
      <w:r w:rsidRPr="00B05491">
        <w:rPr>
          <w:rFonts w:ascii="Times New Roman" w:eastAsia="Times New Roman" w:hAnsi="Times New Roman"/>
          <w:color w:val="000000"/>
          <w:sz w:val="24"/>
          <w:szCs w:val="24"/>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CA1A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 – обмен мнениями</w:t>
      </w:r>
      <w:r w:rsidRPr="00B05491">
        <w:rPr>
          <w:rFonts w:ascii="Times New Roman" w:eastAsia="Times New Roman" w:hAnsi="Times New Roman"/>
          <w:color w:val="000000"/>
          <w:sz w:val="24"/>
          <w:szCs w:val="24"/>
          <w:lang w:eastAsia="ru-RU"/>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14:paraId="50680D0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полилог:</w:t>
      </w:r>
      <w:r w:rsidRPr="00B05491">
        <w:rPr>
          <w:rFonts w:ascii="Times New Roman" w:eastAsia="Times New Roman" w:hAnsi="Times New Roman"/>
          <w:color w:val="000000"/>
          <w:sz w:val="24"/>
          <w:szCs w:val="24"/>
          <w:lang w:eastAsia="ru-RU"/>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w:t>
      </w:r>
      <w:r w:rsidRPr="00B05491">
        <w:rPr>
          <w:rFonts w:ascii="Times New Roman" w:eastAsia="Times New Roman" w:hAnsi="Times New Roman"/>
          <w:color w:val="000000"/>
          <w:sz w:val="24"/>
          <w:szCs w:val="24"/>
          <w:lang w:eastAsia="ru-RU"/>
        </w:rPr>
        <w:lastRenderedPageBreak/>
        <w:t>выражать эмоциональное отношение к обсуждаемому вопросу; соблюдать речевые нормы и правила поведения, принятые в странах изучаемого языка.</w:t>
      </w:r>
    </w:p>
    <w:p w14:paraId="42C9700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14:paraId="44DCBC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диалога – до 10 реплик со стороны каждого собеседника.</w:t>
      </w:r>
    </w:p>
    <w:p w14:paraId="6329045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Развитие коммуникативных умений </w:t>
      </w:r>
      <w:r w:rsidRPr="00B05491">
        <w:rPr>
          <w:rFonts w:ascii="Times New Roman" w:eastAsia="Times New Roman" w:hAnsi="Times New Roman"/>
          <w:bCs/>
          <w:iCs/>
          <w:color w:val="000000"/>
          <w:sz w:val="24"/>
          <w:szCs w:val="24"/>
          <w:lang w:eastAsia="ru-RU"/>
        </w:rPr>
        <w:t xml:space="preserve">монологической речи </w:t>
      </w:r>
      <w:r w:rsidRPr="00B05491">
        <w:rPr>
          <w:rFonts w:ascii="Times New Roman" w:eastAsia="Times New Roman" w:hAnsi="Times New Roman"/>
          <w:color w:val="000000"/>
          <w:sz w:val="24"/>
          <w:szCs w:val="24"/>
          <w:lang w:eastAsia="ru-RU"/>
        </w:rPr>
        <w:t xml:space="preserve">на базе умений, сформированных </w:t>
      </w:r>
      <w:r w:rsidRPr="00B05491">
        <w:rPr>
          <w:rFonts w:ascii="Times New Roman" w:eastAsia="SchoolBookSanPin" w:hAnsi="Times New Roman"/>
          <w:color w:val="000000"/>
          <w:sz w:val="24"/>
          <w:szCs w:val="24"/>
          <w:lang w:eastAsia="ru-RU"/>
        </w:rPr>
        <w:t>на уровне основного общего образования:</w:t>
      </w:r>
    </w:p>
    <w:p w14:paraId="37976D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3"/>
          <w:sz w:val="24"/>
          <w:szCs w:val="24"/>
          <w:lang w:eastAsia="ru-RU"/>
        </w:rPr>
      </w:pPr>
      <w:r w:rsidRPr="00B05491">
        <w:rPr>
          <w:rFonts w:ascii="Times New Roman" w:eastAsia="Times New Roman" w:hAnsi="Times New Roman"/>
          <w:color w:val="000000"/>
          <w:spacing w:val="-3"/>
          <w:sz w:val="24"/>
          <w:szCs w:val="24"/>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14:paraId="4745D65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5D3D59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14:paraId="1592A6F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устное представление (презентация) результатов выполненной проектной работы.</w:t>
      </w:r>
    </w:p>
    <w:p w14:paraId="361CB5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монологического высказывания – до 16 фраз.</w:t>
      </w:r>
    </w:p>
    <w:p w14:paraId="0663A40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99.6.1.2. Аудирование.</w:t>
      </w:r>
    </w:p>
    <w:p w14:paraId="3797CF8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коммуникативных умений аудирования на</w:t>
      </w:r>
      <w:r w:rsidRPr="00B05491">
        <w:rPr>
          <w:rFonts w:ascii="Times New Roman" w:eastAsia="Times New Roman" w:hAnsi="Times New Roman"/>
          <w:iCs/>
          <w:color w:val="000000"/>
          <w:sz w:val="24"/>
          <w:szCs w:val="24"/>
          <w:lang w:eastAsia="ru-RU"/>
        </w:rPr>
        <w:t xml:space="preserve"> </w:t>
      </w:r>
      <w:r w:rsidRPr="00B05491">
        <w:rPr>
          <w:rFonts w:ascii="Times New Roman" w:eastAsia="Times New Roman" w:hAnsi="Times New Roman"/>
          <w:color w:val="000000"/>
          <w:sz w:val="24"/>
          <w:szCs w:val="24"/>
          <w:lang w:eastAsia="ru-RU"/>
        </w:rPr>
        <w:t xml:space="preserve">базе умений, сформированных </w:t>
      </w:r>
      <w:r w:rsidRPr="00B05491">
        <w:rPr>
          <w:rFonts w:ascii="Times New Roman" w:eastAsia="SchoolBookSanPin" w:hAnsi="Times New Roman"/>
          <w:color w:val="000000"/>
          <w:sz w:val="24"/>
          <w:szCs w:val="24"/>
          <w:lang w:eastAsia="ru-RU"/>
        </w:rPr>
        <w:t>на уровне основного общего образования</w:t>
      </w:r>
      <w:r w:rsidRPr="00B05491">
        <w:rPr>
          <w:rFonts w:ascii="Times New Roman" w:eastAsia="Times New Roman" w:hAnsi="Times New Roman"/>
          <w:color w:val="000000"/>
          <w:sz w:val="24"/>
          <w:szCs w:val="24"/>
          <w:lang w:eastAsia="ru-RU"/>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601FA2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B05491">
        <w:rPr>
          <w:rFonts w:ascii="Times New Roman" w:eastAsia="Times New Roman" w:hAnsi="Times New Roman"/>
          <w:color w:val="000000"/>
          <w:sz w:val="24"/>
          <w:szCs w:val="24"/>
          <w:lang w:eastAsia="ru-RU"/>
        </w:rPr>
        <w:lastRenderedPageBreak/>
        <w:t>сообщения; игнорировать незнакомые слова, несущественные для понимания основного содержания.</w:t>
      </w:r>
    </w:p>
    <w:p w14:paraId="24E5E71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2DFE1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01CF856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13D57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Время звучания текста/текстов для аудирования – до 3 минут.</w:t>
      </w:r>
    </w:p>
    <w:p w14:paraId="79413BA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99.6.1.3. Смысловое чтение.</w:t>
      </w:r>
    </w:p>
    <w:p w14:paraId="569A73C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w:t>
      </w:r>
      <w:r w:rsidRPr="00B05491">
        <w:rPr>
          <w:rFonts w:ascii="Times New Roman" w:eastAsia="Times New Roman" w:hAnsi="Times New Roman"/>
          <w:iCs/>
          <w:color w:val="000000"/>
          <w:sz w:val="24"/>
          <w:szCs w:val="24"/>
          <w:lang w:eastAsia="ru-RU"/>
        </w:rPr>
        <w:t xml:space="preserve"> </w:t>
      </w:r>
      <w:r w:rsidRPr="00B05491">
        <w:rPr>
          <w:rFonts w:ascii="Times New Roman" w:eastAsia="Times New Roman" w:hAnsi="Times New Roman"/>
          <w:color w:val="000000"/>
          <w:sz w:val="24"/>
          <w:szCs w:val="24"/>
          <w:lang w:eastAsia="ru-RU"/>
        </w:rPr>
        <w:t xml:space="preserve">сформированных </w:t>
      </w:r>
      <w:r w:rsidRPr="00B05491">
        <w:rPr>
          <w:rFonts w:ascii="Times New Roman" w:eastAsia="SchoolBookSanPin" w:hAnsi="Times New Roman"/>
          <w:color w:val="000000"/>
          <w:sz w:val="24"/>
          <w:szCs w:val="24"/>
          <w:lang w:eastAsia="ru-RU"/>
        </w:rPr>
        <w:t>на уровне основного общего образования</w:t>
      </w:r>
      <w:r w:rsidRPr="00B05491">
        <w:rPr>
          <w:rFonts w:ascii="Times New Roman" w:eastAsia="Times New Roman" w:hAnsi="Times New Roman"/>
          <w:color w:val="000000"/>
          <w:sz w:val="24"/>
          <w:szCs w:val="24"/>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7E5841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AD106E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002655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6F5C45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Чтение несплошных текстов (таблиц, диаграмм, графиков, схем, инфографики и так далее ) и понимание представленной в них информации.</w:t>
      </w:r>
    </w:p>
    <w:p w14:paraId="2D7B323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A429A0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color w:val="000000"/>
          <w:sz w:val="24"/>
          <w:szCs w:val="24"/>
          <w:lang w:eastAsia="ru-RU"/>
        </w:rPr>
        <w:t>Объём текста/текстов для чтения – 700–800 слов.</w:t>
      </w:r>
    </w:p>
    <w:p w14:paraId="181B2E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99.6.1.4. </w:t>
      </w:r>
      <w:r w:rsidRPr="00B05491">
        <w:rPr>
          <w:rFonts w:ascii="Times New Roman" w:eastAsia="Times New Roman" w:hAnsi="Times New Roman"/>
          <w:bCs/>
          <w:color w:val="000000"/>
          <w:position w:val="6"/>
          <w:sz w:val="24"/>
          <w:szCs w:val="24"/>
          <w:lang w:eastAsia="ru-RU"/>
        </w:rPr>
        <w:t>Письменная речь.</w:t>
      </w:r>
    </w:p>
    <w:p w14:paraId="65DD1E1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SchoolBookSanPi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Развитие умений письменной речи на базе умений, сформированных  </w:t>
      </w:r>
      <w:r w:rsidRPr="00B05491">
        <w:rPr>
          <w:rFonts w:ascii="Times New Roman" w:eastAsia="SchoolBookSanPin" w:hAnsi="Times New Roman"/>
          <w:color w:val="000000"/>
          <w:sz w:val="24"/>
          <w:szCs w:val="24"/>
          <w:lang w:eastAsia="ru-RU"/>
        </w:rPr>
        <w:t>на уровне основного общего образования:</w:t>
      </w:r>
    </w:p>
    <w:p w14:paraId="6ED753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заполнение анкет и формуляров в соответствии с нормами речевого этикета, принятыми в стране/странах изучаемого языка;</w:t>
      </w:r>
    </w:p>
    <w:p w14:paraId="55A5BA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написание резюме с сообщением основных сведений о себе в соответствии  с нормами речевого, принятыми в стране/странах изучаемого языка;</w:t>
      </w:r>
    </w:p>
    <w:p w14:paraId="51EEB9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4E478B8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29C16C2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7C5DE1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заполнение таблицы: краткая фиксация содержания прочитанного/ прослушанного текста или дополнение информации в таблице;</w:t>
      </w:r>
    </w:p>
    <w:p w14:paraId="38A243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440ED8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письменное предоставление результатов выполненной проектной работы,  в том числе в форме презентации. Объём – до 250 слов.</w:t>
      </w:r>
    </w:p>
    <w:p w14:paraId="088BCB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99.6.1.5. </w:t>
      </w:r>
      <w:r w:rsidRPr="00B05491">
        <w:rPr>
          <w:rFonts w:ascii="Times New Roman" w:eastAsia="Times New Roman" w:hAnsi="Times New Roman"/>
          <w:bCs/>
          <w:color w:val="000000"/>
          <w:position w:val="6"/>
          <w:sz w:val="24"/>
          <w:szCs w:val="24"/>
          <w:lang w:eastAsia="ru-RU"/>
        </w:rPr>
        <w:t>Перевод как особый вид речевой деятельности.</w:t>
      </w:r>
    </w:p>
    <w:p w14:paraId="75F783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Предпереводческий анализ текста, выявление возможных переводческих трудностей и пути их преодоления.</w:t>
      </w:r>
    </w:p>
    <w:p w14:paraId="336DA7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Сопоставительный анализ оригинала и перевода и объективная оценка качества перевода.</w:t>
      </w:r>
    </w:p>
    <w:p w14:paraId="10B7546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42D54FF"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99.6.2. Языковые знания и навыки.</w:t>
      </w:r>
    </w:p>
    <w:p w14:paraId="3A229E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99.6.2.1. Фонетическая сторона речи.</w:t>
      </w:r>
    </w:p>
    <w:p w14:paraId="5D1C8D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B60F8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282C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14:paraId="1A39FA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99.6.2.2. </w:t>
      </w:r>
      <w:r w:rsidRPr="00B05491">
        <w:rPr>
          <w:rFonts w:ascii="Times New Roman" w:eastAsia="Times New Roman" w:hAnsi="Times New Roman"/>
          <w:bCs/>
          <w:color w:val="000000"/>
          <w:position w:val="6"/>
          <w:sz w:val="24"/>
          <w:szCs w:val="24"/>
          <w:lang w:eastAsia="ru-RU"/>
        </w:rPr>
        <w:t>Орфография и пунктуация.</w:t>
      </w:r>
    </w:p>
    <w:p w14:paraId="3D42FB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Правильное написание изученных слов.</w:t>
      </w:r>
    </w:p>
    <w:p w14:paraId="4DC23C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2F8DD1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6EA7C6D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35851A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E4531A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iCs/>
          <w:color w:val="000000"/>
          <w:position w:val="6"/>
          <w:sz w:val="24"/>
          <w:szCs w:val="24"/>
          <w:lang w:eastAsia="ru-RU"/>
        </w:rPr>
        <w:t>99.6.2.3. </w:t>
      </w:r>
      <w:r w:rsidRPr="00B05491">
        <w:rPr>
          <w:rFonts w:ascii="Times New Roman" w:eastAsia="Times New Roman" w:hAnsi="Times New Roman"/>
          <w:bCs/>
          <w:color w:val="000000"/>
          <w:position w:val="6"/>
          <w:sz w:val="24"/>
          <w:szCs w:val="24"/>
          <w:lang w:eastAsia="ru-RU"/>
        </w:rPr>
        <w:t>Лексическая сторона речи.</w:t>
      </w:r>
    </w:p>
    <w:p w14:paraId="4F8F823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Распознавание в письменном и звучащем тексте и употребление в устной  и письменной </w:t>
      </w:r>
      <w:r w:rsidRPr="00B05491">
        <w:rPr>
          <w:rFonts w:ascii="Times New Roman" w:eastAsia="Times New Roman" w:hAnsi="Times New Roman"/>
          <w:color w:val="000000"/>
          <w:sz w:val="24"/>
          <w:szCs w:val="24"/>
          <w:lang w:eastAsia="ru-RU"/>
        </w:rPr>
        <w:lastRenderedPageBreak/>
        <w:t>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4F83D6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FD211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Основные способы словообразования:</w:t>
      </w:r>
    </w:p>
    <w:p w14:paraId="08F79ECC" w14:textId="77777777" w:rsidR="00A61C3D" w:rsidRPr="00B05491" w:rsidRDefault="00A61C3D" w:rsidP="00A61C3D">
      <w:pPr>
        <w:autoSpaceDE w:val="0"/>
        <w:autoSpaceDN w:val="0"/>
        <w:adjustRightInd w:val="0"/>
        <w:spacing w:after="0" w:line="360" w:lineRule="auto"/>
        <w:ind w:firstLine="283"/>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аффиксация: образование</w:t>
      </w:r>
    </w:p>
    <w:p w14:paraId="1E93AC6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имён существительных при помощи суффиксов -er, -ler, -in, -chen, -keit, -heit, -ung, -schaft, -ion, -e, -ität, -nis, -tum;</w:t>
      </w:r>
    </w:p>
    <w:p w14:paraId="224A09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прилагательных при помощи суффиксов -ig, -lich, -isch, -los, -bar, -er, -sam;</w:t>
      </w:r>
    </w:p>
    <w:p w14:paraId="0D6490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имён прилагательных, наречий при помощи отрицательного префикса un- (unglücklich, das Unglück);</w:t>
      </w:r>
    </w:p>
    <w:p w14:paraId="660637C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глаголов при помощи суффикса -ier;</w:t>
      </w:r>
    </w:p>
    <w:p w14:paraId="1795FF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числительных при помощи суффиксов -zehn, -zig, -ßig, -te, -ste;</w:t>
      </w:r>
    </w:p>
    <w:p w14:paraId="706CD6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словосложение: образование</w:t>
      </w:r>
    </w:p>
    <w:p w14:paraId="1A7AEB9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 существительных  (der Wintersport, das Klassenzimmer);</w:t>
      </w:r>
    </w:p>
    <w:p w14:paraId="78ACF8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основы глагола и основы существительного (der Schreibtisch);</w:t>
      </w:r>
    </w:p>
    <w:p w14:paraId="1ED41D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основы прилагательного   и основы существительного (die Kleinstadt);</w:t>
      </w:r>
    </w:p>
    <w:p w14:paraId="4A7DF6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прилагательных путём соединения основ прилагательных (dunkelblau);</w:t>
      </w:r>
    </w:p>
    <w:p w14:paraId="5D5EA0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конверсия: образование</w:t>
      </w:r>
    </w:p>
    <w:p w14:paraId="1233744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неопределённой формы глагола (das Lesen);</w:t>
      </w:r>
    </w:p>
    <w:p w14:paraId="5B0190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основы глагола без изменения корневой гласной (der Anfang);</w:t>
      </w:r>
    </w:p>
    <w:p w14:paraId="6608D99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основы глагола с изменением корневой гласной (der Sprung);</w:t>
      </w:r>
    </w:p>
    <w:p w14:paraId="7C917CD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прилагательных и причастий (das Beste,  die Bekannte, der Deutsche, der Verwandte, das Grün).</w:t>
      </w:r>
    </w:p>
    <w:p w14:paraId="746EC99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Многозначные лексические единицы. Синонимы. Антонимы. Омонимы. Интернациональные слова. Сокращения и аббревиатуры.</w:t>
      </w:r>
    </w:p>
    <w:p w14:paraId="5937F0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Различные средства связи для обеспечения целостности и логичности устного/письменного </w:t>
      </w:r>
      <w:r w:rsidRPr="00B05491">
        <w:rPr>
          <w:rFonts w:ascii="Times New Roman" w:eastAsia="Times New Roman" w:hAnsi="Times New Roman"/>
          <w:color w:val="000000"/>
          <w:sz w:val="24"/>
          <w:szCs w:val="24"/>
          <w:lang w:eastAsia="ru-RU"/>
        </w:rPr>
        <w:lastRenderedPageBreak/>
        <w:t>высказывания.</w:t>
      </w:r>
    </w:p>
    <w:p w14:paraId="5209D8F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color w:val="000000"/>
          <w:sz w:val="24"/>
          <w:szCs w:val="24"/>
          <w:lang w:eastAsia="ru-RU"/>
        </w:rPr>
        <w:t>99.6.2.4. </w:t>
      </w:r>
      <w:r w:rsidRPr="00B05491">
        <w:rPr>
          <w:rFonts w:ascii="Times New Roman" w:eastAsia="Times New Roman" w:hAnsi="Times New Roman"/>
          <w:bCs/>
          <w:iCs/>
          <w:color w:val="000000"/>
          <w:sz w:val="24"/>
          <w:szCs w:val="24"/>
          <w:lang w:eastAsia="ru-RU"/>
        </w:rPr>
        <w:t>Грамматическая сторона речи.</w:t>
      </w:r>
    </w:p>
    <w:p w14:paraId="5ED466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15778FE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26D744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val="en-US" w:eastAsia="ru-RU"/>
        </w:rPr>
      </w:pPr>
      <w:r w:rsidRPr="00B05491">
        <w:rPr>
          <w:rFonts w:ascii="Times New Roman" w:eastAsia="Times New Roman" w:hAnsi="Times New Roman"/>
          <w:color w:val="000000"/>
          <w:sz w:val="24"/>
          <w:szCs w:val="24"/>
          <w:lang w:eastAsia="ru-RU"/>
        </w:rPr>
        <w:t xml:space="preserve">Предложения с безличным местоимением еs (Es ist 4 Uhr. </w:t>
      </w:r>
      <w:r w:rsidRPr="00B05491">
        <w:rPr>
          <w:rFonts w:ascii="Times New Roman" w:eastAsia="Times New Roman" w:hAnsi="Times New Roman"/>
          <w:color w:val="000000"/>
          <w:sz w:val="24"/>
          <w:szCs w:val="24"/>
          <w:lang w:val="en-US" w:eastAsia="ru-RU"/>
        </w:rPr>
        <w:t>Es regnet. Es ist interessant.).</w:t>
      </w:r>
    </w:p>
    <w:p w14:paraId="2B7D81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val="en-US" w:eastAsia="ru-RU"/>
        </w:rPr>
      </w:pPr>
      <w:r w:rsidRPr="00B05491">
        <w:rPr>
          <w:rFonts w:ascii="Times New Roman" w:eastAsia="Times New Roman" w:hAnsi="Times New Roman"/>
          <w:color w:val="000000"/>
          <w:sz w:val="24"/>
          <w:szCs w:val="24"/>
          <w:lang w:eastAsia="ru-RU"/>
        </w:rPr>
        <w:t>Предложения</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с</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конструкцией</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е</w:t>
      </w:r>
      <w:r w:rsidRPr="00B05491">
        <w:rPr>
          <w:rFonts w:ascii="Times New Roman" w:eastAsia="Times New Roman" w:hAnsi="Times New Roman"/>
          <w:color w:val="000000"/>
          <w:sz w:val="24"/>
          <w:szCs w:val="24"/>
          <w:lang w:val="en-US" w:eastAsia="ru-RU"/>
        </w:rPr>
        <w:t>s gibt (Es gibt einen Park neben der Schule.).</w:t>
      </w:r>
    </w:p>
    <w:p w14:paraId="08D3BBE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неопределённо-личным местоимением man, в том числе с модальными глаголами.</w:t>
      </w:r>
    </w:p>
    <w:p w14:paraId="3DDC76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инфинитивным оборотом um … zu.</w:t>
      </w:r>
    </w:p>
    <w:p w14:paraId="4DB4D7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глаголами, требующими употребления после себя частицы zu и инфинитива.</w:t>
      </w:r>
    </w:p>
    <w:p w14:paraId="2DB27E7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Сложносочинённые предложения с сочинительными союзами und, aber, oder, sondern, denn, nicht nur… sondern auch, entweder... oder, наречиями deshalb, darum, trotzdem, deswegen.</w:t>
      </w:r>
    </w:p>
    <w:p w14:paraId="33A9F7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Сложноподчинённые предложения: дополнительные – с союзами dass, ob и другие; причины – с союзами weil, da; условия – с союзом wenn; времени –  </w:t>
      </w:r>
      <w:r w:rsidRPr="00B05491">
        <w:rPr>
          <w:rFonts w:ascii="Times New Roman" w:eastAsia="Times New Roman" w:hAnsi="Times New Roman"/>
          <w:color w:val="000000"/>
          <w:spacing w:val="-4"/>
          <w:sz w:val="24"/>
          <w:szCs w:val="24"/>
          <w:lang w:eastAsia="ru-RU"/>
        </w:rPr>
        <w:t>с союзами wenn, als, nachdem, seit(dem), bis; цели – с союзом damit; определительные –</w:t>
      </w:r>
      <w:r w:rsidRPr="00B05491">
        <w:rPr>
          <w:rFonts w:ascii="Times New Roman" w:eastAsia="Times New Roman" w:hAnsi="Times New Roman"/>
          <w:color w:val="000000"/>
          <w:sz w:val="24"/>
          <w:szCs w:val="24"/>
          <w:lang w:eastAsia="ru-RU"/>
        </w:rPr>
        <w:t xml:space="preserve"> с относительными местоимениями die, der, das; уступки –  с союзом obwohl; следствия – с союзом sodass (so … dass).</w:t>
      </w:r>
    </w:p>
    <w:p w14:paraId="1A8B3D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6ACFEB2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Средства связи в тексте для обеспечения его целостности, в том числе с помощью наречий zuerst, dann, danach sp</w:t>
      </w:r>
      <w:r w:rsidRPr="00B05491">
        <w:rPr>
          <w:rFonts w:ascii="Times New Roman" w:eastAsia="Times New Roman" w:hAnsi="Times New Roman"/>
          <w:color w:val="000000"/>
          <w:sz w:val="24"/>
          <w:szCs w:val="24"/>
          <w:lang w:eastAsia="ru-RU"/>
        </w:rPr>
        <w:t xml:space="preserve">äter, schließlich </w:t>
      </w:r>
      <w:r w:rsidRPr="00B05491">
        <w:rPr>
          <w:rFonts w:ascii="Times New Roman" w:eastAsia="Times New Roman" w:hAnsi="Times New Roman"/>
          <w:color w:val="000000"/>
          <w:spacing w:val="2"/>
          <w:sz w:val="24"/>
          <w:szCs w:val="24"/>
          <w:lang w:eastAsia="ru-RU"/>
        </w:rPr>
        <w:t xml:space="preserve">и </w:t>
      </w:r>
      <w:r w:rsidRPr="00B05491">
        <w:rPr>
          <w:rFonts w:ascii="Times New Roman" w:eastAsia="Times New Roman" w:hAnsi="Times New Roman"/>
          <w:color w:val="000000"/>
          <w:sz w:val="24"/>
          <w:szCs w:val="24"/>
          <w:lang w:eastAsia="ru-RU"/>
        </w:rPr>
        <w:t>другие</w:t>
      </w:r>
      <w:r w:rsidRPr="00B05491">
        <w:rPr>
          <w:rFonts w:ascii="Times New Roman" w:eastAsia="Times New Roman" w:hAnsi="Times New Roman"/>
          <w:color w:val="000000"/>
          <w:spacing w:val="2"/>
          <w:sz w:val="24"/>
          <w:szCs w:val="24"/>
          <w:lang w:eastAsia="ru-RU"/>
        </w:rPr>
        <w:t>.</w:t>
      </w:r>
    </w:p>
    <w:p w14:paraId="457CD15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4"/>
          <w:sz w:val="24"/>
          <w:szCs w:val="24"/>
          <w:lang w:eastAsia="ru-RU"/>
        </w:rPr>
        <w:t>Все типы вопросительных предложений (общий, специальный, альтернативный вопросы в Präsens, Perfekt, Präteritum, Futur I).</w:t>
      </w:r>
    </w:p>
    <w:p w14:paraId="6076F96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4F4AAA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E723E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Возвратные глаголы в видовременных формах действительного залога  в изъявительном </w:t>
      </w:r>
      <w:r w:rsidRPr="00B05491">
        <w:rPr>
          <w:rFonts w:ascii="Times New Roman" w:eastAsia="Times New Roman" w:hAnsi="Times New Roman"/>
          <w:color w:val="000000"/>
          <w:sz w:val="24"/>
          <w:szCs w:val="24"/>
          <w:lang w:eastAsia="ru-RU"/>
        </w:rPr>
        <w:lastRenderedPageBreak/>
        <w:t>наклонении (Präsens, Perfekt, Präteritum, Futur I).</w:t>
      </w:r>
    </w:p>
    <w:p w14:paraId="7FC837E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страдательного залога (Präsens, Präteritum).</w:t>
      </w:r>
    </w:p>
    <w:p w14:paraId="3F14DC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Видовременная глагольная форма действительного залога Plusquamperfekt (при согласовании времён).</w:t>
      </w:r>
    </w:p>
    <w:p w14:paraId="1E6B50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 (Konjunktiv Präteritum).</w:t>
      </w:r>
    </w:p>
    <w:p w14:paraId="160A7B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2B39DDC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4"/>
          <w:sz w:val="24"/>
          <w:szCs w:val="24"/>
          <w:lang w:eastAsia="ru-RU"/>
        </w:rPr>
        <w:t>Наиболее распространённые глаголы с управлением и местоименные наречия (worauf, wozu и тому подобные, darauf, dazu и тому подобные).</w:t>
      </w:r>
    </w:p>
    <w:p w14:paraId="65FCCB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Причастия I и II в качестве определений, в том числе распространённых.</w:t>
      </w:r>
    </w:p>
    <w:p w14:paraId="2E0FCD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Определённый, неопределённый и нулевой артикли.</w:t>
      </w:r>
    </w:p>
    <w:p w14:paraId="2F3BEB2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существительные во множественном числе, образованные по правилу, и исключения.</w:t>
      </w:r>
    </w:p>
    <w:p w14:paraId="28BA3F4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существительных в единственном и множественном числе.</w:t>
      </w:r>
    </w:p>
    <w:p w14:paraId="0C1A01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5CBFFC6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прилагательных.</w:t>
      </w:r>
    </w:p>
    <w:p w14:paraId="4C41F29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Наречия в сравнительной и превосходной степенях сравнения, образованные по правилу, и исключения.</w:t>
      </w:r>
    </w:p>
    <w:p w14:paraId="1904BD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65F4787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отрицания: kein, nicht, nichts, doch.</w:t>
      </w:r>
    </w:p>
    <w:p w14:paraId="6EBD408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Количественные и порядковые числительные, числительные для обозначения дат и больших чисел.</w:t>
      </w:r>
    </w:p>
    <w:p w14:paraId="6D61145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14:paraId="40574346"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color w:val="000000"/>
          <w:sz w:val="24"/>
          <w:szCs w:val="24"/>
          <w:lang w:eastAsia="ru-RU"/>
        </w:rPr>
        <w:t>99.6.3. </w:t>
      </w:r>
      <w:r w:rsidRPr="00B05491">
        <w:rPr>
          <w:rFonts w:ascii="Times New Roman" w:eastAsia="Times New Roman" w:hAnsi="Times New Roman"/>
          <w:bCs/>
          <w:color w:val="000000"/>
          <w:sz w:val="24"/>
          <w:szCs w:val="24"/>
          <w:lang w:eastAsia="ru-RU"/>
        </w:rPr>
        <w:t>Социокультурные знания и умения.</w:t>
      </w:r>
    </w:p>
    <w:p w14:paraId="6EBCA8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14:paraId="5690691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7D1C3AF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Владение основными сведениями о социокультурном портрете и культурном наследии страны/стран, говорящих на немецком языке.</w:t>
      </w:r>
    </w:p>
    <w:p w14:paraId="3F0E3A7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FE5DE7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w:t>
      </w:r>
      <w:r w:rsidRPr="00B05491">
        <w:rPr>
          <w:rFonts w:ascii="Times New Roman" w:eastAsia="Times New Roman" w:hAnsi="Times New Roman"/>
          <w:color w:val="000000"/>
          <w:spacing w:val="-2"/>
          <w:sz w:val="24"/>
          <w:szCs w:val="24"/>
          <w:lang w:eastAsia="ru-RU"/>
        </w:rPr>
        <w:t>ники, композиторы, музыканты, спортсмены, актёры и так далее).</w:t>
      </w:r>
    </w:p>
    <w:p w14:paraId="50936E84"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color w:val="000000"/>
          <w:sz w:val="24"/>
          <w:szCs w:val="24"/>
          <w:lang w:eastAsia="ru-RU"/>
        </w:rPr>
        <w:t>99.6.4. </w:t>
      </w:r>
      <w:r w:rsidRPr="00B05491">
        <w:rPr>
          <w:rFonts w:ascii="Times New Roman" w:eastAsia="Times New Roman" w:hAnsi="Times New Roman"/>
          <w:bCs/>
          <w:color w:val="000000"/>
          <w:sz w:val="24"/>
          <w:szCs w:val="24"/>
          <w:lang w:eastAsia="ru-RU"/>
        </w:rPr>
        <w:t>Компенсаторные умения.</w:t>
      </w:r>
    </w:p>
    <w:p w14:paraId="4303932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B30E06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1EF50B"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99.7. Содержание обучения в 11 классе.</w:t>
      </w:r>
    </w:p>
    <w:p w14:paraId="47AB5E11"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99.7.1. Коммуникативные умения.</w:t>
      </w:r>
    </w:p>
    <w:p w14:paraId="14449F6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A4C5A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Повседневная жизнь семьи. Межличностные отношения в семье, с друзьями и знакомыми. </w:t>
      </w:r>
      <w:r w:rsidRPr="00B05491">
        <w:rPr>
          <w:rFonts w:ascii="Times New Roman" w:eastAsia="Times New Roman" w:hAnsi="Times New Roman"/>
          <w:color w:val="000000"/>
          <w:sz w:val="24"/>
          <w:szCs w:val="24"/>
          <w:lang w:eastAsia="ru-RU"/>
        </w:rPr>
        <w:lastRenderedPageBreak/>
        <w:t>Конфликтные ситуации, их предупреждение и разрешение.</w:t>
      </w:r>
    </w:p>
    <w:p w14:paraId="773E91B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Внешность и характеристика человека, литературного персонажа.</w:t>
      </w:r>
    </w:p>
    <w:p w14:paraId="36683C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57DA1E9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65D515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Современный мир профессий. Проблема выбора профессии. Альтернативы в продолжении образования. </w:t>
      </w:r>
    </w:p>
    <w:p w14:paraId="3AA0C68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Место иностранного языка в повседневной жизни и профессиональной деятельности в современном мире.</w:t>
      </w:r>
    </w:p>
    <w:p w14:paraId="44ED29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94B87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Роль спорта в современной жизни: виды спорта, экстремальный спорт, спортивные соревнования, Олимпийские игры.</w:t>
      </w:r>
    </w:p>
    <w:p w14:paraId="41AB34A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Деловое общение: особенности делового общения, деловая этика, деловая переписка, публичное выступление.</w:t>
      </w:r>
    </w:p>
    <w:p w14:paraId="601051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Туризм. Виды отдыха. Экотуризм. Путешествия по России и зарубежным странам. Виртуальные путешествия.</w:t>
      </w:r>
    </w:p>
    <w:p w14:paraId="6D08CE0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Вселенная и человек. Природа. Проблемы экологии. Защита окружающей среды. Условия проживания в городской/сельской местности.</w:t>
      </w:r>
    </w:p>
    <w:p w14:paraId="05D49F9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Средства массовой информации: пресса, телевидение, радио, Интернет, социальные сети и так далее.</w:t>
      </w:r>
    </w:p>
    <w:p w14:paraId="48FBFF0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Технический прогресс: перспективы и последствия. Современные средства коммуникации. Интернет-безопасность.</w:t>
      </w:r>
    </w:p>
    <w:p w14:paraId="0672D9A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Проблемы современной цивилизации.</w:t>
      </w:r>
    </w:p>
    <w:p w14:paraId="7F1595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A16CB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w:t>
      </w:r>
      <w:r w:rsidRPr="00B05491">
        <w:rPr>
          <w:rFonts w:ascii="Times New Roman" w:eastAsia="Times New Roman" w:hAnsi="Times New Roman"/>
          <w:color w:val="000000"/>
          <w:sz w:val="24"/>
          <w:szCs w:val="24"/>
          <w:lang w:eastAsia="ru-RU"/>
        </w:rPr>
        <w:lastRenderedPageBreak/>
        <w:t>путешественники, спортсмены, актёры и так далее.</w:t>
      </w:r>
    </w:p>
    <w:p w14:paraId="577ECF0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color w:val="000000"/>
          <w:sz w:val="24"/>
          <w:szCs w:val="24"/>
          <w:lang w:eastAsia="ru-RU"/>
        </w:rPr>
        <w:t>99.7.1.1. </w:t>
      </w:r>
      <w:r w:rsidRPr="00B05491">
        <w:rPr>
          <w:rFonts w:ascii="Times New Roman" w:eastAsia="Times New Roman" w:hAnsi="Times New Roman"/>
          <w:bCs/>
          <w:iCs/>
          <w:color w:val="000000"/>
          <w:sz w:val="24"/>
          <w:szCs w:val="24"/>
          <w:lang w:eastAsia="ru-RU"/>
        </w:rPr>
        <w:t>Говорение.</w:t>
      </w:r>
    </w:p>
    <w:p w14:paraId="36D9157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Развитие коммуникативных умений </w:t>
      </w:r>
      <w:r w:rsidRPr="00B05491">
        <w:rPr>
          <w:rFonts w:ascii="Times New Roman" w:eastAsia="Times New Roman" w:hAnsi="Times New Roman"/>
          <w:bCs/>
          <w:iCs/>
          <w:color w:val="000000"/>
          <w:sz w:val="24"/>
          <w:szCs w:val="24"/>
          <w:lang w:eastAsia="ru-RU"/>
        </w:rPr>
        <w:t>диалогической речи</w:t>
      </w:r>
      <w:r w:rsidRPr="00B05491">
        <w:rPr>
          <w:rFonts w:ascii="Times New Roman" w:eastAsia="Times New Roman" w:hAnsi="Times New Roman"/>
          <w:color w:val="000000"/>
          <w:sz w:val="24"/>
          <w:szCs w:val="24"/>
          <w:lang w:eastAsia="ru-RU"/>
        </w:rPr>
        <w:t>: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14:paraId="411A1D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 этикетного характера:</w:t>
      </w:r>
      <w:r w:rsidRPr="00B05491">
        <w:rPr>
          <w:rFonts w:ascii="Times New Roman" w:eastAsia="Times New Roman" w:hAnsi="Times New Roman"/>
          <w:color w:val="000000"/>
          <w:sz w:val="24"/>
          <w:szCs w:val="24"/>
          <w:lang w:eastAsia="ru-RU"/>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21D752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диалог</w:t>
      </w:r>
      <w:r w:rsidRPr="00B05491">
        <w:rPr>
          <w:rFonts w:ascii="Times New Roman" w:eastAsia="Times New Roman" w:hAnsi="Times New Roman"/>
          <w:color w:val="000000"/>
          <w:sz w:val="24"/>
          <w:szCs w:val="24"/>
          <w:lang w:eastAsia="ru-RU"/>
        </w:rPr>
        <w:t xml:space="preserve"> – </w:t>
      </w:r>
      <w:r w:rsidRPr="00B05491">
        <w:rPr>
          <w:rFonts w:ascii="Times New Roman" w:eastAsia="Times New Roman" w:hAnsi="Times New Roman"/>
          <w:iCs/>
          <w:color w:val="000000"/>
          <w:sz w:val="24"/>
          <w:szCs w:val="24"/>
          <w:lang w:eastAsia="ru-RU"/>
        </w:rPr>
        <w:t>побуждение к действию</w:t>
      </w:r>
      <w:r w:rsidRPr="00B05491">
        <w:rPr>
          <w:rFonts w:ascii="Times New Roman" w:eastAsia="Times New Roman" w:hAnsi="Times New Roman"/>
          <w:color w:val="000000"/>
          <w:sz w:val="24"/>
          <w:szCs w:val="24"/>
          <w:lang w:eastAsia="ru-RU"/>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C84FFF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pacing w:val="2"/>
          <w:sz w:val="24"/>
          <w:szCs w:val="24"/>
          <w:lang w:eastAsia="ru-RU"/>
        </w:rPr>
        <w:t>диалог</w:t>
      </w:r>
      <w:r w:rsidRPr="00B05491">
        <w:rPr>
          <w:rFonts w:ascii="Times New Roman" w:eastAsia="Times New Roman" w:hAnsi="Times New Roman"/>
          <w:color w:val="000000"/>
          <w:spacing w:val="2"/>
          <w:sz w:val="24"/>
          <w:szCs w:val="24"/>
          <w:lang w:eastAsia="ru-RU"/>
        </w:rPr>
        <w:t xml:space="preserve"> – </w:t>
      </w:r>
      <w:r w:rsidRPr="00B05491">
        <w:rPr>
          <w:rFonts w:ascii="Times New Roman" w:eastAsia="Times New Roman" w:hAnsi="Times New Roman"/>
          <w:iCs/>
          <w:color w:val="000000"/>
          <w:spacing w:val="2"/>
          <w:sz w:val="24"/>
          <w:szCs w:val="24"/>
          <w:lang w:eastAsia="ru-RU"/>
        </w:rPr>
        <w:t>расспрос</w:t>
      </w:r>
      <w:r w:rsidRPr="00B05491">
        <w:rPr>
          <w:rFonts w:ascii="Times New Roman" w:eastAsia="Times New Roman" w:hAnsi="Times New Roman"/>
          <w:color w:val="000000"/>
          <w:spacing w:val="2"/>
          <w:sz w:val="24"/>
          <w:szCs w:val="24"/>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r w:rsidRPr="00B05491">
        <w:rPr>
          <w:rFonts w:ascii="Times New Roman" w:eastAsia="Times New Roman" w:hAnsi="Times New Roman"/>
          <w:color w:val="000000"/>
          <w:sz w:val="24"/>
          <w:szCs w:val="24"/>
          <w:lang w:eastAsia="ru-RU"/>
        </w:rPr>
        <w:t>;</w:t>
      </w:r>
    </w:p>
    <w:p w14:paraId="755CB68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pacing w:val="2"/>
          <w:sz w:val="24"/>
          <w:szCs w:val="24"/>
          <w:lang w:eastAsia="ru-RU"/>
        </w:rPr>
        <w:t>диалог</w:t>
      </w:r>
      <w:r w:rsidRPr="00B05491">
        <w:rPr>
          <w:rFonts w:ascii="Times New Roman" w:eastAsia="Times New Roman" w:hAnsi="Times New Roman"/>
          <w:color w:val="000000"/>
          <w:sz w:val="24"/>
          <w:szCs w:val="24"/>
          <w:lang w:eastAsia="ru-RU"/>
        </w:rPr>
        <w:t xml:space="preserve"> – </w:t>
      </w:r>
      <w:r w:rsidRPr="00B05491">
        <w:rPr>
          <w:rFonts w:ascii="Times New Roman" w:eastAsia="Times New Roman" w:hAnsi="Times New Roman"/>
          <w:iCs/>
          <w:color w:val="000000"/>
          <w:spacing w:val="2"/>
          <w:sz w:val="24"/>
          <w:szCs w:val="24"/>
          <w:lang w:eastAsia="ru-RU"/>
        </w:rPr>
        <w:t>обмен мнениями</w:t>
      </w:r>
      <w:r w:rsidRPr="00B05491">
        <w:rPr>
          <w:rFonts w:ascii="Times New Roman" w:eastAsia="Times New Roman" w:hAnsi="Times New Roman"/>
          <w:color w:val="000000"/>
          <w:spacing w:val="2"/>
          <w:sz w:val="24"/>
          <w:szCs w:val="24"/>
          <w:lang w:eastAsia="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B05491">
        <w:rPr>
          <w:rFonts w:ascii="Times New Roman" w:eastAsia="Times New Roman" w:hAnsi="Times New Roman"/>
          <w:color w:val="000000"/>
          <w:sz w:val="24"/>
          <w:szCs w:val="24"/>
          <w:lang w:eastAsia="ru-RU"/>
        </w:rPr>
        <w:t>так далее</w:t>
      </w:r>
      <w:r w:rsidRPr="00B05491">
        <w:rPr>
          <w:rFonts w:ascii="Times New Roman" w:eastAsia="Times New Roman" w:hAnsi="Times New Roman"/>
          <w:color w:val="000000"/>
          <w:spacing w:val="2"/>
          <w:sz w:val="24"/>
          <w:szCs w:val="24"/>
          <w:lang w:eastAsia="ru-RU"/>
        </w:rPr>
        <w:t>); выражать эмоциональную поддержку собеседнику, в том числе с помощью комплиментов</w:t>
      </w:r>
      <w:r w:rsidRPr="00B05491">
        <w:rPr>
          <w:rFonts w:ascii="Times New Roman" w:eastAsia="Times New Roman" w:hAnsi="Times New Roman"/>
          <w:color w:val="000000"/>
          <w:sz w:val="24"/>
          <w:szCs w:val="24"/>
          <w:lang w:eastAsia="ru-RU"/>
        </w:rPr>
        <w:t>;</w:t>
      </w:r>
    </w:p>
    <w:p w14:paraId="00D2D59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полилог:</w:t>
      </w:r>
      <w:r w:rsidRPr="00B05491">
        <w:rPr>
          <w:rFonts w:ascii="Times New Roman" w:eastAsia="Times New Roman" w:hAnsi="Times New Roman"/>
          <w:color w:val="000000"/>
          <w:sz w:val="24"/>
          <w:szCs w:val="24"/>
          <w:lang w:eastAsia="ru-RU"/>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33591A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7C6B202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диалога – до 10 реплик со стороны каждого собеседника.</w:t>
      </w:r>
    </w:p>
    <w:p w14:paraId="34BE9CD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 xml:space="preserve">Развитие коммуникативных умений </w:t>
      </w:r>
      <w:r w:rsidRPr="00B05491">
        <w:rPr>
          <w:rFonts w:ascii="Times New Roman" w:eastAsia="Times New Roman" w:hAnsi="Times New Roman"/>
          <w:bCs/>
          <w:iCs/>
          <w:color w:val="000000"/>
          <w:sz w:val="24"/>
          <w:szCs w:val="24"/>
          <w:lang w:eastAsia="ru-RU"/>
        </w:rPr>
        <w:t>монологической речи</w:t>
      </w:r>
      <w:r w:rsidRPr="00B05491">
        <w:rPr>
          <w:rFonts w:ascii="Times New Roman" w:eastAsia="Times New Roman" w:hAnsi="Times New Roman"/>
          <w:color w:val="000000"/>
          <w:sz w:val="24"/>
          <w:szCs w:val="24"/>
          <w:lang w:eastAsia="ru-RU"/>
        </w:rPr>
        <w:t>:</w:t>
      </w:r>
    </w:p>
    <w:p w14:paraId="0F943D7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14:paraId="4507227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3DC25BC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сообщений в связи с прочитанным/прослушанным текстом  с выражением своего отношения к событиям и фактам, изложенным в тексте;</w:t>
      </w:r>
    </w:p>
    <w:p w14:paraId="64483A6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устное представление результатов выполненной проектной работы.</w:t>
      </w:r>
    </w:p>
    <w:p w14:paraId="41F69D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монологического высказывания – 17–18 фраз.</w:t>
      </w:r>
    </w:p>
    <w:p w14:paraId="2CFD58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bCs/>
          <w:color w:val="000000"/>
          <w:position w:val="6"/>
          <w:sz w:val="24"/>
          <w:szCs w:val="24"/>
          <w:lang w:eastAsia="ru-RU"/>
        </w:rPr>
        <w:t>99.7.1.2. Аудирование.</w:t>
      </w:r>
    </w:p>
    <w:p w14:paraId="0E44BBC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7DE41B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2FB358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6A41351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629D89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0ADA9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Языковая сложность текстов для аудирования должна соответствовать уровню, превышающему пороговый (В1 + по общеевропейской шкале).</w:t>
      </w:r>
    </w:p>
    <w:p w14:paraId="314140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Время звучания текста/текстов для аудирования – до 3,5 минут.</w:t>
      </w:r>
    </w:p>
    <w:p w14:paraId="2F48DE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99.7.1.3. Смысловое чтение.</w:t>
      </w:r>
    </w:p>
    <w:p w14:paraId="198FF6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w:t>
      </w:r>
      <w:r w:rsidRPr="00B05491">
        <w:rPr>
          <w:rFonts w:ascii="Times New Roman" w:eastAsia="Times New Roman" w:hAnsi="Times New Roman"/>
          <w:iCs/>
          <w:color w:val="000000"/>
          <w:sz w:val="24"/>
          <w:szCs w:val="24"/>
          <w:lang w:eastAsia="ru-RU"/>
        </w:rPr>
        <w:t xml:space="preserve"> </w:t>
      </w:r>
      <w:r w:rsidRPr="00B05491">
        <w:rPr>
          <w:rFonts w:ascii="Times New Roman" w:eastAsia="Times New Roman" w:hAnsi="Times New Roman"/>
          <w:color w:val="000000"/>
          <w:sz w:val="24"/>
          <w:szCs w:val="24"/>
          <w:lang w:eastAsia="ru-RU"/>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42E547A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0FB1A9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C394C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D299BD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несплошных текстов (таблиц, диаграмм, графиков, схем, инфографики и так далее) и понимание представленной в них информации.</w:t>
      </w:r>
    </w:p>
    <w:p w14:paraId="704DA1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D448BE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Языковая сложность текстов для чтения должна соответствовать уровню, превышающему пороговый (В1 + по общеевропейской шкале).</w:t>
      </w:r>
    </w:p>
    <w:p w14:paraId="79B764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текста/текстов для чтения – 700–900 слов.</w:t>
      </w:r>
    </w:p>
    <w:p w14:paraId="0B9CFE6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99.7.1.4. Письменная речь.</w:t>
      </w:r>
    </w:p>
    <w:p w14:paraId="20D8CE5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умений письменной речи:</w:t>
      </w:r>
    </w:p>
    <w:p w14:paraId="3870FBC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заполнение анкет и формуляров в соответствии с нормами речевого этикета, принятыми в стране/странах изучаемого языка;</w:t>
      </w:r>
    </w:p>
    <w:p w14:paraId="617709A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 </w:t>
      </w:r>
    </w:p>
    <w:p w14:paraId="2EB9629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письма – до 140 слов;</w:t>
      </w:r>
    </w:p>
    <w:p w14:paraId="19092E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w:t>
      </w:r>
    </w:p>
    <w:p w14:paraId="10411C5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Объём сообщения – до 180 слов;</w:t>
      </w:r>
    </w:p>
    <w:p w14:paraId="2CE8A7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w:t>
      </w:r>
    </w:p>
    <w:p w14:paraId="74780D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Объем официального (делового) письма – до 180 слов;</w:t>
      </w:r>
    </w:p>
    <w:p w14:paraId="3C9A5E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14:paraId="093000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заполнение таблицы: краткая фиксация содержания прочитанного/ прослушанного текста или дополнение информации в таблице;</w:t>
      </w:r>
    </w:p>
    <w:p w14:paraId="118751F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14:paraId="0F5FAC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6479A4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письменное предоставление результатов выполненной проектной работы, в том числе в форме презентации. Объём – до 250 слов.</w:t>
      </w:r>
    </w:p>
    <w:p w14:paraId="29B499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position w:val="6"/>
          <w:sz w:val="24"/>
          <w:szCs w:val="24"/>
          <w:lang w:eastAsia="ru-RU"/>
        </w:rPr>
      </w:pPr>
      <w:r w:rsidRPr="00B05491">
        <w:rPr>
          <w:rFonts w:ascii="Times New Roman" w:eastAsia="Times New Roman" w:hAnsi="Times New Roman"/>
          <w:bCs/>
          <w:color w:val="000000"/>
          <w:position w:val="6"/>
          <w:sz w:val="24"/>
          <w:szCs w:val="24"/>
          <w:lang w:eastAsia="ru-RU"/>
        </w:rPr>
        <w:t>99.7.1.5. Перевод как особый вид речевой деятельности.</w:t>
      </w:r>
    </w:p>
    <w:p w14:paraId="107395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Предпереводческий анализ текста, выявление возможных переводческих трудностей и пути их преодоления.</w:t>
      </w:r>
    </w:p>
    <w:p w14:paraId="3D47DD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Сопоставительный анализ оригинала и перевода и объективная оценка качества перевода</w:t>
      </w:r>
    </w:p>
    <w:p w14:paraId="090A53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C1FAB86"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bCs/>
          <w:iCs/>
          <w:color w:val="000000"/>
          <w:sz w:val="24"/>
          <w:szCs w:val="24"/>
          <w:lang w:eastAsia="ru-RU"/>
        </w:rPr>
        <w:t>99.7.2. </w:t>
      </w:r>
      <w:r w:rsidRPr="00B05491">
        <w:rPr>
          <w:rFonts w:ascii="Times New Roman" w:eastAsia="Times New Roman" w:hAnsi="Times New Roman"/>
          <w:bCs/>
          <w:color w:val="000000"/>
          <w:sz w:val="24"/>
          <w:szCs w:val="24"/>
          <w:lang w:eastAsia="ru-RU"/>
        </w:rPr>
        <w:t>Языковые знания и навыки.</w:t>
      </w:r>
    </w:p>
    <w:p w14:paraId="160423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99.7.2.1. Фонетическая сторона речи.</w:t>
      </w:r>
    </w:p>
    <w:p w14:paraId="37C6339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Различение на слух (без ошибок, ведущих к сбою 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9B6E5B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14:paraId="0896F1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14:paraId="21C6FC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99.7.2.2. Орфография и пунктуация.</w:t>
      </w:r>
    </w:p>
    <w:p w14:paraId="69E1AD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Правильное написание изученных слов.</w:t>
      </w:r>
    </w:p>
    <w:p w14:paraId="11BA56E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34A38B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оформление прямой речи в соответствиис нормами изучаемого языка: использование двоеточия после слов автора перд прямой речью, заключение прямой речи в кавычки.</w:t>
      </w:r>
    </w:p>
    <w:p w14:paraId="011BE8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26B8BC0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181190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99.7.2.3. Лексическая сторона речи.</w:t>
      </w:r>
    </w:p>
    <w:p w14:paraId="74D46E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Распознавание и употребление в устной и письменной речи лексических единиц (слов, в </w:t>
      </w:r>
      <w:r w:rsidRPr="00B05491">
        <w:rPr>
          <w:rFonts w:ascii="Times New Roman" w:eastAsia="Times New Roman" w:hAnsi="Times New Roman"/>
          <w:color w:val="000000"/>
          <w:sz w:val="24"/>
          <w:szCs w:val="24"/>
          <w:lang w:eastAsia="ru-RU"/>
        </w:rPr>
        <w:lastRenderedPageBreak/>
        <w:t>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14:paraId="14AA2CA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r w:rsidRPr="00B05491">
        <w:rPr>
          <w:rFonts w:ascii="Times New Roman" w:eastAsia="Times New Roman" w:hAnsi="Times New Roman"/>
          <w:color w:val="000000"/>
          <w:sz w:val="24"/>
          <w:szCs w:val="24"/>
          <w:lang w:eastAsia="ru-RU"/>
        </w:rPr>
        <w:t>).</w:t>
      </w:r>
    </w:p>
    <w:p w14:paraId="5F80FE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Основные способы словообразования:</w:t>
      </w:r>
    </w:p>
    <w:p w14:paraId="72BB03E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аффиксация: образование</w:t>
      </w:r>
    </w:p>
    <w:p w14:paraId="0B91156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имён существительных при помощи суффиксов -er, -ler, -in, -chen, -keit, -heit, -ung, -schaft, -ion, -е, -ität, -nis, -tum;</w:t>
      </w:r>
    </w:p>
    <w:p w14:paraId="57EDCBB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прилагательных при помощи суффиксов -ig, -lich, -isch, -los, -bar, -er, -sam;</w:t>
      </w:r>
    </w:p>
    <w:p w14:paraId="58ADA63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имён прилагательных, наречий при помощи отрицательного префикса un- (unglücklich, das Unglück);</w:t>
      </w:r>
    </w:p>
    <w:p w14:paraId="18CD76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глаголов при помощи суффикса -ier;</w:t>
      </w:r>
    </w:p>
    <w:p w14:paraId="1D5357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числительных при помощи суффиксов -zehn, -zig, -ßig, -te, -ste;</w:t>
      </w:r>
    </w:p>
    <w:p w14:paraId="2151098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словосложение: образование</w:t>
      </w:r>
    </w:p>
    <w:p w14:paraId="3CE7E1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 существительных  (der Wintersport, das Klassenzimmer);</w:t>
      </w:r>
    </w:p>
    <w:p w14:paraId="26D13A0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основы глагола и основы существительного (der Schreibtisch);</w:t>
      </w:r>
    </w:p>
    <w:p w14:paraId="43ACB8D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существительных путём соединения основы прилагательного  и основы существительного (die Kleinstadt);</w:t>
      </w:r>
    </w:p>
    <w:p w14:paraId="543D2D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сложных прилагательных путём соединения основ прилагательных (dunkelblau);</w:t>
      </w:r>
    </w:p>
    <w:p w14:paraId="49F58C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конверсия: образование</w:t>
      </w:r>
    </w:p>
    <w:p w14:paraId="6C2C7E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неопределённой формы глагола (das Lesen);</w:t>
      </w:r>
    </w:p>
    <w:p w14:paraId="01FAC7A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основы глагола без изменения корневой гласной (der Anfang);</w:t>
      </w:r>
    </w:p>
    <w:p w14:paraId="0CCA4A6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основы глагола с изменением корневой гласной  (der Sprung);</w:t>
      </w:r>
    </w:p>
    <w:p w14:paraId="4794369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имён существительных от прилагательных и причастий (das Beste, die Bekannte, der Deutsche, der Verwandte, das Grün).</w:t>
      </w:r>
    </w:p>
    <w:p w14:paraId="1C0031E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3"/>
          <w:sz w:val="24"/>
          <w:szCs w:val="24"/>
          <w:lang w:eastAsia="ru-RU"/>
        </w:rPr>
      </w:pPr>
      <w:r w:rsidRPr="00B05491">
        <w:rPr>
          <w:rFonts w:ascii="Times New Roman" w:eastAsia="Times New Roman" w:hAnsi="Times New Roman"/>
          <w:color w:val="000000"/>
          <w:spacing w:val="3"/>
          <w:sz w:val="24"/>
          <w:szCs w:val="24"/>
          <w:lang w:eastAsia="ru-RU"/>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14:paraId="4E86D4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Различные средства связи для обеспечения целостности и логичности устного/письменного </w:t>
      </w:r>
      <w:r w:rsidRPr="00B05491">
        <w:rPr>
          <w:rFonts w:ascii="Times New Roman" w:eastAsia="Times New Roman" w:hAnsi="Times New Roman"/>
          <w:color w:val="000000"/>
          <w:sz w:val="24"/>
          <w:szCs w:val="24"/>
          <w:lang w:eastAsia="ru-RU"/>
        </w:rPr>
        <w:lastRenderedPageBreak/>
        <w:t>высказывания.</w:t>
      </w:r>
    </w:p>
    <w:p w14:paraId="25A4D9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iCs/>
          <w:color w:val="000000"/>
          <w:sz w:val="24"/>
          <w:szCs w:val="24"/>
          <w:lang w:eastAsia="ru-RU"/>
        </w:rPr>
      </w:pPr>
      <w:r w:rsidRPr="00B05491">
        <w:rPr>
          <w:rFonts w:ascii="Times New Roman" w:eastAsia="Times New Roman" w:hAnsi="Times New Roman"/>
          <w:bCs/>
          <w:iCs/>
          <w:color w:val="000000"/>
          <w:sz w:val="24"/>
          <w:szCs w:val="24"/>
          <w:lang w:eastAsia="ru-RU"/>
        </w:rPr>
        <w:t>99.7.2.4. Грамматическая сторона речи.</w:t>
      </w:r>
    </w:p>
    <w:p w14:paraId="40299E5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17ABB4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31464C8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val="en-US" w:eastAsia="ru-RU"/>
        </w:rPr>
      </w:pPr>
      <w:r w:rsidRPr="00B05491">
        <w:rPr>
          <w:rFonts w:ascii="Times New Roman" w:eastAsia="Times New Roman" w:hAnsi="Times New Roman"/>
          <w:color w:val="000000"/>
          <w:sz w:val="24"/>
          <w:szCs w:val="24"/>
          <w:lang w:eastAsia="ru-RU"/>
        </w:rPr>
        <w:t xml:space="preserve">Предложения с безличным местоимением es (Es ist 4 Uhr. </w:t>
      </w:r>
      <w:r w:rsidRPr="00B05491">
        <w:rPr>
          <w:rFonts w:ascii="Times New Roman" w:eastAsia="Times New Roman" w:hAnsi="Times New Roman"/>
          <w:color w:val="000000"/>
          <w:sz w:val="24"/>
          <w:szCs w:val="24"/>
          <w:lang w:val="en-US" w:eastAsia="ru-RU"/>
        </w:rPr>
        <w:t>Es regnet. Es ist interessant.).</w:t>
      </w:r>
    </w:p>
    <w:p w14:paraId="70F324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val="en-US" w:eastAsia="ru-RU"/>
        </w:rPr>
      </w:pPr>
      <w:r w:rsidRPr="00B05491">
        <w:rPr>
          <w:rFonts w:ascii="Times New Roman" w:eastAsia="Times New Roman" w:hAnsi="Times New Roman"/>
          <w:color w:val="000000"/>
          <w:sz w:val="24"/>
          <w:szCs w:val="24"/>
          <w:lang w:eastAsia="ru-RU"/>
        </w:rPr>
        <w:t>Предложения</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с</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конструкцией</w:t>
      </w:r>
      <w:r w:rsidRPr="00B05491">
        <w:rPr>
          <w:rFonts w:ascii="Times New Roman" w:eastAsia="Times New Roman" w:hAnsi="Times New Roman"/>
          <w:color w:val="000000"/>
          <w:sz w:val="24"/>
          <w:szCs w:val="24"/>
          <w:lang w:val="en-US" w:eastAsia="ru-RU"/>
        </w:rPr>
        <w:t xml:space="preserve"> </w:t>
      </w:r>
      <w:r w:rsidRPr="00B05491">
        <w:rPr>
          <w:rFonts w:ascii="Times New Roman" w:eastAsia="Times New Roman" w:hAnsi="Times New Roman"/>
          <w:color w:val="000000"/>
          <w:sz w:val="24"/>
          <w:szCs w:val="24"/>
          <w:lang w:eastAsia="ru-RU"/>
        </w:rPr>
        <w:t>е</w:t>
      </w:r>
      <w:r w:rsidRPr="00B05491">
        <w:rPr>
          <w:rFonts w:ascii="Times New Roman" w:eastAsia="Times New Roman" w:hAnsi="Times New Roman"/>
          <w:color w:val="000000"/>
          <w:sz w:val="24"/>
          <w:szCs w:val="24"/>
          <w:lang w:val="en-US" w:eastAsia="ru-RU"/>
        </w:rPr>
        <w:t>s gibt (Es gibt einen Park neben der Schule.).</w:t>
      </w:r>
    </w:p>
    <w:p w14:paraId="3AC078B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неопределённо-личным местоимением man, в том числе  с модальными глаголами.</w:t>
      </w:r>
    </w:p>
    <w:p w14:paraId="04E4DE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инфинитивным оборотом um … zu, (an)statt ... zu.</w:t>
      </w:r>
    </w:p>
    <w:p w14:paraId="5B2A47F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глаголами, требующими употребления после себя частицы zu и инфинитива.</w:t>
      </w:r>
    </w:p>
    <w:p w14:paraId="0016CB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059C377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Сложноподчинённые предложения: дополнительные – с союзами dass, ob  и другие; </w:t>
      </w:r>
    </w:p>
    <w:p w14:paraId="5507F36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причины – с союзами weil, da; </w:t>
      </w:r>
    </w:p>
    <w:p w14:paraId="2D114F2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условия – с союзом wenn; времени –с союзами wenn, als, nachdem, seit(dem), bis, bevor; цели – с союзом damit; </w:t>
      </w:r>
    </w:p>
    <w:p w14:paraId="0C16CD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определительные с относительными местоимениями die, der, das; </w:t>
      </w:r>
    </w:p>
    <w:p w14:paraId="61E8FA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уступки – с союзом obwohl; </w:t>
      </w:r>
    </w:p>
    <w:p w14:paraId="41D3D64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сравнительные – с союзами je … desto; </w:t>
      </w:r>
    </w:p>
    <w:p w14:paraId="76CFB0B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модальные – с союзом indem; следствия – с союзом sodass (so … dass).</w:t>
      </w:r>
    </w:p>
    <w:p w14:paraId="18BB37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614517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Сложноподчинённые придаточные предложения с использованием местоименных наречий worüber, wofür, woran и другие.</w:t>
      </w:r>
    </w:p>
    <w:p w14:paraId="32AE1D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Средства связи в тексте для обеспечения его целостности, в том числе  с помощью наречий zuerst, dann, danach, später, schließlich и других.</w:t>
      </w:r>
    </w:p>
    <w:p w14:paraId="5CBB6D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Все типы вопросительных предложений (общий, специальный, альтернативный вопросы в Präsens, Perfekt, Präteritum, Futur I).</w:t>
      </w:r>
    </w:p>
    <w:p w14:paraId="1D71957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Побудительные предложения в утвердительной (Gib mir bitte eine Tasse Kaffee!) и отрицательной (Macht keinen Lärm!) форме во 2-м л. ед. ч. и мн. ч.  и в вежливой форме.</w:t>
      </w:r>
    </w:p>
    <w:p w14:paraId="297EDC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02E5B8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Возвратные глаголы в видовременных формах действительного залога  в изъявительном наклонении (Präsens, Perfekt, Präteritum, Futur I).</w:t>
      </w:r>
    </w:p>
    <w:p w14:paraId="41DAB82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страдательного залога (Präsens, Präteritum).</w:t>
      </w:r>
    </w:p>
    <w:p w14:paraId="7ED6C95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Видовременная глагольная форма действительного залога Plusquamperfekt (при согласовании времён).</w:t>
      </w:r>
    </w:p>
    <w:p w14:paraId="10F803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 (Konjunktiv Präteritum).</w:t>
      </w:r>
    </w:p>
    <w:p w14:paraId="15BA66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2AE7C08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Наиболее распространённые глаголы с управлением и местоименные наречия (worauf, wozu и </w:t>
      </w:r>
      <w:r w:rsidRPr="00B05491">
        <w:rPr>
          <w:rFonts w:ascii="Times New Roman" w:eastAsia="Times New Roman" w:hAnsi="Times New Roman"/>
          <w:color w:val="000000"/>
          <w:spacing w:val="-4"/>
          <w:sz w:val="24"/>
          <w:szCs w:val="24"/>
          <w:lang w:eastAsia="ru-RU"/>
        </w:rPr>
        <w:t>тому подобные</w:t>
      </w:r>
      <w:r w:rsidRPr="00B05491">
        <w:rPr>
          <w:rFonts w:ascii="Times New Roman" w:eastAsia="Times New Roman" w:hAnsi="Times New Roman"/>
          <w:color w:val="000000"/>
          <w:sz w:val="24"/>
          <w:szCs w:val="24"/>
          <w:lang w:eastAsia="ru-RU"/>
        </w:rPr>
        <w:t xml:space="preserve"> ,darauf, dazu и </w:t>
      </w:r>
      <w:r w:rsidRPr="00B05491">
        <w:rPr>
          <w:rFonts w:ascii="Times New Roman" w:eastAsia="Times New Roman" w:hAnsi="Times New Roman"/>
          <w:color w:val="000000"/>
          <w:spacing w:val="-4"/>
          <w:sz w:val="24"/>
          <w:szCs w:val="24"/>
          <w:lang w:eastAsia="ru-RU"/>
        </w:rPr>
        <w:t>тому подобные).</w:t>
      </w:r>
    </w:p>
    <w:p w14:paraId="17D0D8A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Определённый, неопределённый и нулевой артикли.</w:t>
      </w:r>
    </w:p>
    <w:p w14:paraId="4215271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существительные во множественном числе, образованные по правилу, и исключения.</w:t>
      </w:r>
    </w:p>
    <w:p w14:paraId="4089405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имен существительных в единственном и множественном числе.</w:t>
      </w:r>
    </w:p>
    <w:p w14:paraId="6C76698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15BA45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прилагательных.</w:t>
      </w:r>
    </w:p>
    <w:p w14:paraId="25FC4B3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Наречия в сравнительной и превосходной степенях сравнения, образованные по правилу, и исключения.</w:t>
      </w:r>
    </w:p>
    <w:p w14:paraId="5ADECA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300320A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отрицания: kein, nicht, nichts, doch.</w:t>
      </w:r>
    </w:p>
    <w:p w14:paraId="03092B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Количественные и порядковые числительные, числительные для обозначения дат и больших чисел.</w:t>
      </w:r>
    </w:p>
    <w:p w14:paraId="11CDC6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14:paraId="1E3819C5"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bCs/>
          <w:iCs/>
          <w:color w:val="000000"/>
          <w:sz w:val="24"/>
          <w:szCs w:val="24"/>
          <w:lang w:eastAsia="ru-RU"/>
        </w:rPr>
        <w:t>99.7.3. </w:t>
      </w:r>
      <w:r w:rsidRPr="00B05491">
        <w:rPr>
          <w:rFonts w:ascii="Times New Roman" w:eastAsia="Times New Roman" w:hAnsi="Times New Roman"/>
          <w:bCs/>
          <w:color w:val="000000"/>
          <w:sz w:val="24"/>
          <w:szCs w:val="24"/>
          <w:lang w:eastAsia="ru-RU"/>
        </w:rPr>
        <w:t>Социокультурные знания и умения.</w:t>
      </w:r>
    </w:p>
    <w:p w14:paraId="6941633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14:paraId="0C8949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w:t>
      </w:r>
      <w:r w:rsidRPr="00B05491">
        <w:rPr>
          <w:rFonts w:ascii="Times New Roman" w:eastAsia="Times New Roman" w:hAnsi="Times New Roman"/>
          <w:color w:val="000000"/>
          <w:sz w:val="24"/>
          <w:szCs w:val="24"/>
          <w:lang w:eastAsia="ru-RU"/>
        </w:rPr>
        <w:t>так далее.</w:t>
      </w:r>
    </w:p>
    <w:p w14:paraId="09C5019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Владение основными сведениями о социокультурном портрете и культурном наследии страны/стран, говорящих на немецком языке.</w:t>
      </w:r>
    </w:p>
    <w:p w14:paraId="65DA03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7B988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3A73FB7"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bCs/>
          <w:iCs/>
          <w:color w:val="000000"/>
          <w:sz w:val="24"/>
          <w:szCs w:val="24"/>
          <w:lang w:eastAsia="ru-RU"/>
        </w:rPr>
        <w:t>99.7.4. </w:t>
      </w:r>
      <w:r w:rsidRPr="00B05491">
        <w:rPr>
          <w:rFonts w:ascii="Times New Roman" w:eastAsia="Times New Roman" w:hAnsi="Times New Roman"/>
          <w:bCs/>
          <w:color w:val="000000"/>
          <w:sz w:val="24"/>
          <w:szCs w:val="24"/>
          <w:lang w:eastAsia="ru-RU"/>
        </w:rPr>
        <w:t>Компенсаторные умения.</w:t>
      </w:r>
    </w:p>
    <w:p w14:paraId="624403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w:t>
      </w:r>
    </w:p>
    <w:p w14:paraId="6638026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 чтении и аудировании – языковую и контекстуальную догадку.</w:t>
      </w:r>
    </w:p>
    <w:p w14:paraId="0DC1940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5852CA" w14:textId="77777777" w:rsidR="00A61C3D" w:rsidRPr="00B05491" w:rsidRDefault="00A61C3D" w:rsidP="00A61C3D">
      <w:pPr>
        <w:spacing w:after="0" w:line="360" w:lineRule="auto"/>
        <w:ind w:firstLine="709"/>
        <w:jc w:val="both"/>
        <w:rPr>
          <w:rFonts w:ascii="Times New Roman" w:eastAsia="OfficinaSansBoldITC" w:hAnsi="Times New Roman"/>
          <w:color w:val="000000"/>
          <w:sz w:val="24"/>
          <w:szCs w:val="24"/>
        </w:rPr>
      </w:pPr>
      <w:r w:rsidRPr="00B05491">
        <w:rPr>
          <w:rFonts w:ascii="Times New Roman" w:hAnsi="Times New Roman"/>
          <w:bCs/>
          <w:iCs/>
          <w:color w:val="000000"/>
          <w:sz w:val="24"/>
          <w:szCs w:val="24"/>
        </w:rPr>
        <w:t>99.8. </w:t>
      </w:r>
      <w:r w:rsidRPr="00B05491">
        <w:rPr>
          <w:rFonts w:ascii="Times New Roman" w:eastAsia="OfficinaSansBoldITC" w:hAnsi="Times New Roman"/>
          <w:color w:val="000000"/>
          <w:sz w:val="24"/>
          <w:szCs w:val="24"/>
        </w:rPr>
        <w:t>Планируемые результаты освоения программы по немецкому языку  на уровне среднего общего образования.</w:t>
      </w:r>
    </w:p>
    <w:p w14:paraId="156CFA7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iCs/>
          <w:color w:val="000000"/>
          <w:sz w:val="24"/>
          <w:szCs w:val="24"/>
          <w:lang w:eastAsia="ru-RU"/>
        </w:rPr>
        <w:t>99.8.1. </w:t>
      </w:r>
      <w:r w:rsidRPr="00B05491">
        <w:rPr>
          <w:rFonts w:ascii="Times New Roman" w:eastAsia="Times New Roman" w:hAnsi="Times New Roman"/>
          <w:bCs/>
          <w:color w:val="000000"/>
          <w:sz w:val="24"/>
          <w:szCs w:val="24"/>
          <w:lang w:eastAsia="ru-RU"/>
        </w:rPr>
        <w:t>Личностные результаты освоения программы среднего общего образования</w:t>
      </w:r>
      <w:r w:rsidRPr="00B05491">
        <w:rPr>
          <w:rFonts w:ascii="Times New Roman" w:eastAsia="Times New Roman" w:hAnsi="Times New Roman"/>
          <w:color w:val="000000"/>
          <w:sz w:val="24"/>
          <w:szCs w:val="24"/>
          <w:lang w:eastAsia="ru-RU"/>
        </w:rPr>
        <w:t xml:space="preserve"> </w:t>
      </w:r>
      <w:r w:rsidRPr="00B05491">
        <w:rPr>
          <w:rFonts w:ascii="Times New Roman" w:eastAsia="Times New Roman" w:hAnsi="Times New Roman"/>
          <w:color w:val="000000"/>
          <w:sz w:val="24"/>
          <w:szCs w:val="24"/>
          <w:lang w:eastAsia="ru-RU"/>
        </w:rPr>
        <w:lastRenderedPageBreak/>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0D123A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iCs/>
          <w:color w:val="000000"/>
          <w:sz w:val="24"/>
          <w:szCs w:val="24"/>
          <w:lang w:eastAsia="ru-RU"/>
        </w:rPr>
        <w:t>99.8.2. </w:t>
      </w:r>
      <w:r w:rsidRPr="00B05491">
        <w:rPr>
          <w:rFonts w:ascii="Times New Roman" w:eastAsia="Times New Roman" w:hAnsi="Times New Roman"/>
          <w:color w:val="000000"/>
          <w:sz w:val="24"/>
          <w:szCs w:val="24"/>
          <w:lang w:eastAsia="ru-RU"/>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250E27B"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hAnsi="Times New Roman"/>
          <w:bCs/>
          <w:iCs/>
          <w:color w:val="000000"/>
          <w:sz w:val="24"/>
          <w:szCs w:val="24"/>
        </w:rPr>
        <w:t>99.8.3. </w:t>
      </w:r>
      <w:r w:rsidRPr="00B05491">
        <w:rPr>
          <w:rFonts w:ascii="Times New Roman" w:eastAsia="SchoolBookSanPin" w:hAnsi="Times New Roman"/>
          <w:color w:val="000000"/>
          <w:sz w:val="24"/>
          <w:szCs w:val="24"/>
        </w:rPr>
        <w:t>В результате изучения немецкого языка</w:t>
      </w:r>
      <w:r w:rsidRPr="00B05491">
        <w:rPr>
          <w:rFonts w:ascii="Times New Roman" w:eastAsia="SchoolBookSanPin" w:hAnsi="Times New Roman"/>
          <w:sz w:val="24"/>
          <w:szCs w:val="24"/>
        </w:rPr>
        <w:t xml:space="preserve"> на уровне среднего общего образования у обучающегося будут сформированы следующие личностные результаты: </w:t>
      </w:r>
    </w:p>
    <w:p w14:paraId="340D605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1) гражданского воспитания:</w:t>
      </w:r>
    </w:p>
    <w:p w14:paraId="0036241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гражданской позиции обучающегося как активного и ответственного члена российского общества;</w:t>
      </w:r>
    </w:p>
    <w:p w14:paraId="3813D74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осознание своих конституционных прав и обязанностей, уважение закона  и правопорядка;</w:t>
      </w:r>
    </w:p>
    <w:p w14:paraId="6C35C25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принятие традиционных национальных, общечеловеческих гуманистических  и демократических ценностей;</w:t>
      </w:r>
    </w:p>
    <w:p w14:paraId="656D50C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DC0E6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C47ED9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умение взаимодействовать с социальными институтами в соответствии  с их функциями и назначением;</w:t>
      </w:r>
    </w:p>
    <w:p w14:paraId="4E7300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к гуманитарной и волонтерской деятельности;</w:t>
      </w:r>
    </w:p>
    <w:p w14:paraId="2CE0E9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2) патриотического воспитания:</w:t>
      </w:r>
    </w:p>
    <w:p w14:paraId="4B76B31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3C1741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F8F5E1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идейная убеждённость, готовность к служению и защите Отечества, ответственность за его судьбу;</w:t>
      </w:r>
    </w:p>
    <w:p w14:paraId="4A185F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3) духовно-нравственного воспитания:</w:t>
      </w:r>
    </w:p>
    <w:p w14:paraId="2406749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осознание духовных ценностей российского народа;</w:t>
      </w:r>
    </w:p>
    <w:p w14:paraId="26B3AB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нравственного сознания, этического поведения;</w:t>
      </w:r>
    </w:p>
    <w:p w14:paraId="55C76E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5EDC4B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осознание личного вклада в построение устойчивого будущего;</w:t>
      </w:r>
    </w:p>
    <w:p w14:paraId="4459F7C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A82581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4) эстетического воспитания:</w:t>
      </w:r>
    </w:p>
    <w:p w14:paraId="057B48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65A4820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731DA1D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D741C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14:paraId="270417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к самовыражению в разных видах искусства, стремление проявлять качества творческой личности;</w:t>
      </w:r>
    </w:p>
    <w:p w14:paraId="62F48BA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5) физического воспитания:</w:t>
      </w:r>
    </w:p>
    <w:p w14:paraId="5A9DBE1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здорового и безопасного образа жизни, ответственного отношения к своему здоровью;</w:t>
      </w:r>
    </w:p>
    <w:p w14:paraId="7093267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потребность в физическом совершенствовании, занятиях спортивно-оздоровительной деятельностью;</w:t>
      </w:r>
    </w:p>
    <w:p w14:paraId="58378B7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активное неприятие вредных привычек и иных форм причинения вреда физическому и психическому здоровью;</w:t>
      </w:r>
    </w:p>
    <w:p w14:paraId="65EDD47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lastRenderedPageBreak/>
        <w:t>6) трудового воспитания:</w:t>
      </w:r>
    </w:p>
    <w:p w14:paraId="6FFC54E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к труду, осознание ценности мастерства, трудолюбие;</w:t>
      </w:r>
    </w:p>
    <w:p w14:paraId="3E514D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0217F8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3025DB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готовность и способность к образованию и самообразованию на протяжении всей жизни, в том числе с использованием иностранного языка;</w:t>
      </w:r>
    </w:p>
    <w:p w14:paraId="3773A97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7) экологического воспитания:</w:t>
      </w:r>
    </w:p>
    <w:p w14:paraId="6B38BF7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B167A3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285B9A8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активное неприятие действий, приносящих вред окружающей среде; </w:t>
      </w:r>
    </w:p>
    <w:p w14:paraId="5D43DAF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умение прогнозировать неблагоприятные экологические последствия предпринимаемых действий, предотвращать их;</w:t>
      </w:r>
    </w:p>
    <w:p w14:paraId="0F34699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расширение опыта деятельности экологической направленности;</w:t>
      </w:r>
    </w:p>
    <w:p w14:paraId="68C26A6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8) ценности научного познания:</w:t>
      </w:r>
    </w:p>
    <w:p w14:paraId="0578573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4B5DCF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совершенствование языковой и читательской культуры как средства взаимодействия между людьми и познания мира;</w:t>
      </w:r>
    </w:p>
    <w:p w14:paraId="7FEB250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7AF979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iCs/>
          <w:color w:val="000000"/>
          <w:sz w:val="24"/>
          <w:szCs w:val="24"/>
          <w:lang w:eastAsia="ru-RU"/>
        </w:rPr>
        <w:t>99.8.4. </w:t>
      </w:r>
      <w:r w:rsidRPr="00B05491">
        <w:rPr>
          <w:rFonts w:ascii="Times New Roman" w:eastAsia="Times New Roman" w:hAnsi="Times New Roman"/>
          <w:color w:val="000000"/>
          <w:sz w:val="24"/>
          <w:szCs w:val="24"/>
          <w:lang w:eastAsia="ru-RU"/>
        </w:rPr>
        <w:t xml:space="preserve">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w:t>
      </w:r>
      <w:r w:rsidRPr="00B05491">
        <w:rPr>
          <w:rFonts w:ascii="Times New Roman" w:eastAsia="Times New Roman" w:hAnsi="Times New Roman"/>
          <w:iCs/>
          <w:color w:val="000000"/>
          <w:sz w:val="24"/>
          <w:szCs w:val="24"/>
          <w:lang w:eastAsia="ru-RU"/>
        </w:rPr>
        <w:t>эмоциональный интеллект</w:t>
      </w:r>
      <w:r w:rsidRPr="00B05491">
        <w:rPr>
          <w:rFonts w:ascii="Times New Roman" w:eastAsia="Times New Roman" w:hAnsi="Times New Roman"/>
          <w:color w:val="000000"/>
          <w:sz w:val="24"/>
          <w:szCs w:val="24"/>
          <w:lang w:eastAsia="ru-RU"/>
        </w:rPr>
        <w:t>, предполагающий сформированность:</w:t>
      </w:r>
    </w:p>
    <w:p w14:paraId="4FC2A71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самосознания</w:t>
      </w:r>
      <w:r w:rsidRPr="00B05491">
        <w:rPr>
          <w:rFonts w:ascii="Times New Roman" w:eastAsia="Times New Roman" w:hAnsi="Times New Roman"/>
          <w:color w:val="000000"/>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990A2F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lastRenderedPageBreak/>
        <w:t>саморегулирования</w:t>
      </w:r>
      <w:r w:rsidRPr="00B05491">
        <w:rPr>
          <w:rFonts w:ascii="Times New Roman" w:eastAsia="Times New Roman" w:hAnsi="Times New Roman"/>
          <w:color w:val="000000"/>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CC91C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внутренней мотивации</w:t>
      </w:r>
      <w:r w:rsidRPr="00B05491">
        <w:rPr>
          <w:rFonts w:ascii="Times New Roman" w:eastAsia="Times New Roman" w:hAnsi="Times New Roman"/>
          <w:color w:val="000000"/>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14:paraId="0A4BA0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pacing w:val="4"/>
          <w:sz w:val="24"/>
          <w:szCs w:val="24"/>
          <w:lang w:eastAsia="ru-RU"/>
        </w:rPr>
        <w:t>эмпатии</w:t>
      </w:r>
      <w:r w:rsidRPr="00B05491">
        <w:rPr>
          <w:rFonts w:ascii="Times New Roman" w:eastAsia="Times New Roman" w:hAnsi="Times New Roman"/>
          <w:color w:val="000000"/>
          <w:spacing w:val="4"/>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B05491">
        <w:rPr>
          <w:rFonts w:ascii="Times New Roman" w:eastAsia="Times New Roman" w:hAnsi="Times New Roman"/>
          <w:color w:val="000000"/>
          <w:sz w:val="24"/>
          <w:szCs w:val="24"/>
          <w:lang w:eastAsia="ru-RU"/>
        </w:rPr>
        <w:t>;</w:t>
      </w:r>
    </w:p>
    <w:p w14:paraId="124CBB6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социальных навыков</w:t>
      </w:r>
      <w:r w:rsidRPr="00B05491">
        <w:rPr>
          <w:rFonts w:ascii="Times New Roman" w:eastAsia="Times New Roman" w:hAnsi="Times New Roman"/>
          <w:color w:val="000000"/>
          <w:sz w:val="24"/>
          <w:szCs w:val="24"/>
          <w:lang w:eastAsia="ru-RU"/>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4BE758D"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olor w:val="000000"/>
          <w:sz w:val="24"/>
          <w:szCs w:val="24"/>
          <w:lang w:eastAsia="ru-RU"/>
        </w:rPr>
        <w:t xml:space="preserve">99.8.5. </w:t>
      </w:r>
      <w:r w:rsidRPr="00B05491">
        <w:rPr>
          <w:rFonts w:ascii="Times New Roman" w:eastAsia="Times New Roman" w:hAnsi="Times New Roman"/>
          <w:bCs/>
          <w:sz w:val="24"/>
          <w:szCs w:val="24"/>
          <w:lang w:eastAsia="ru-RU"/>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B063D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hAnsi="Times New Roman"/>
          <w:color w:val="000000"/>
          <w:sz w:val="24"/>
          <w:szCs w:val="24"/>
          <w:lang w:eastAsia="ru-RU"/>
        </w:rPr>
        <w:t>Овладение универсальными учебными познавательными действиями:</w:t>
      </w:r>
    </w:p>
    <w:p w14:paraId="3EF3CD4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99.8.5.1. </w:t>
      </w:r>
      <w:r w:rsidRPr="00B05491">
        <w:rPr>
          <w:rFonts w:ascii="Times New Roman" w:hAnsi="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2A162AC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самостоятельно формулировать и актуализировать проблему, рассматривать её всесторонне;</w:t>
      </w:r>
    </w:p>
    <w:p w14:paraId="2F72F66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8644B9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определять цели деятельности, задавать параметры и критерии их достижения;</w:t>
      </w:r>
    </w:p>
    <w:p w14:paraId="6AB425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выявлять закономерности в языковых явлениях изучаемого иностранного (немецкого) языка;</w:t>
      </w:r>
    </w:p>
    <w:p w14:paraId="1BFDB3E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разрабатывать план решения проблемы с учётом анализа имеющихся материальных и нематериальных ресурсов;</w:t>
      </w:r>
    </w:p>
    <w:p w14:paraId="6EEC1C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14:paraId="731059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координировать и выполнять работу в условиях реального, виртуального  и комбинированного взаимодействия;</w:t>
      </w:r>
    </w:p>
    <w:p w14:paraId="55516AE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развивать креативное мышление при решении жизненных проблем;</w:t>
      </w:r>
    </w:p>
    <w:p w14:paraId="2F80107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99.8.5.2.</w:t>
      </w:r>
      <w:r w:rsidRPr="00B05491">
        <w:rPr>
          <w:rFonts w:ascii="Times New Roman" w:hAnsi="Times New Roman"/>
          <w:iCs/>
          <w:sz w:val="24"/>
          <w:szCs w:val="24"/>
          <w:lang w:eastAsia="ru-RU"/>
        </w:rPr>
        <w:t xml:space="preserve"> </w:t>
      </w:r>
      <w:r w:rsidRPr="00B05491">
        <w:rPr>
          <w:rFonts w:ascii="Times New Roman" w:hAnsi="Times New Roman"/>
          <w:sz w:val="24"/>
          <w:szCs w:val="24"/>
          <w:lang w:eastAsia="ru-RU"/>
        </w:rPr>
        <w:t xml:space="preserve">У обучающегося будут сформированы следующие базовые исследовательские </w:t>
      </w:r>
      <w:r w:rsidRPr="00B05491">
        <w:rPr>
          <w:rFonts w:ascii="Times New Roman" w:hAnsi="Times New Roman"/>
          <w:sz w:val="24"/>
          <w:szCs w:val="24"/>
          <w:lang w:eastAsia="ru-RU"/>
        </w:rPr>
        <w:lastRenderedPageBreak/>
        <w:t>действия как часть познавательных универсальных учебных действий:</w:t>
      </w:r>
    </w:p>
    <w:p w14:paraId="5F05780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FDB997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9B1EA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научной лингвистической терминологией, ключевыми понятиями  и методами;</w:t>
      </w:r>
    </w:p>
    <w:p w14:paraId="17F4D8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ставить и формулировать собственные задачи в образовательной деятельности и жизненных ситуациях;</w:t>
      </w:r>
    </w:p>
    <w:p w14:paraId="272BE19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9794AC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D3652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давать оценку новым ситуациям, оценивать приобретённый опыт;</w:t>
      </w:r>
    </w:p>
    <w:p w14:paraId="47FEC7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осуществлять целенаправленный поиск переноса средств и способов действия в профессиональную среду;</w:t>
      </w:r>
    </w:p>
    <w:p w14:paraId="1432C0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уметь переносить знания в познавательную и практическую области жизнедеятельности;</w:t>
      </w:r>
    </w:p>
    <w:p w14:paraId="7A20404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уметь интегрировать знания из разных предметных областей;</w:t>
      </w:r>
    </w:p>
    <w:p w14:paraId="424DD6A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выдвигать новые идеи, предлагать оригинальные подходы и решения; </w:t>
      </w:r>
    </w:p>
    <w:p w14:paraId="3F2FB03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ставить проблемы и задачи, допускающие альтернативные решения;</w:t>
      </w:r>
    </w:p>
    <w:p w14:paraId="2388CE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w:t>
      </w:r>
      <w:r w:rsidRPr="00B05491">
        <w:rPr>
          <w:rFonts w:ascii="Times New Roman" w:hAnsi="Times New Roman"/>
          <w:sz w:val="24"/>
          <w:szCs w:val="24"/>
          <w:lang w:eastAsia="ru-RU"/>
        </w:rPr>
        <w:t xml:space="preserve">8.5.3. 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hAnsi="Times New Roman"/>
          <w:sz w:val="24"/>
          <w:szCs w:val="24"/>
          <w:lang w:eastAsia="ru-RU"/>
        </w:rPr>
        <w:t xml:space="preserve"> работать с информацией как часть познавательных универсальных учебных действий:</w:t>
      </w:r>
    </w:p>
    <w:p w14:paraId="52599EA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53279F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14:paraId="3218BB6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оценивать достоверность информации, её соответствие морально-этическим нормам;</w:t>
      </w:r>
    </w:p>
    <w:p w14:paraId="79DB10D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использовать средства информационных и коммуникационных технологий  в решении </w:t>
      </w:r>
      <w:r w:rsidRPr="00B05491">
        <w:rPr>
          <w:rFonts w:ascii="Times New Roman" w:eastAsia="Times New Roman" w:hAnsi="Times New Roman"/>
          <w:color w:val="000000"/>
          <w:sz w:val="24"/>
          <w:szCs w:val="24"/>
          <w:lang w:eastAsia="ru-RU"/>
        </w:rP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42337C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навыками распознавания и защиты информации, информационной безопасности личности.</w:t>
      </w:r>
    </w:p>
    <w:p w14:paraId="361F44A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hAnsi="Times New Roman"/>
          <w:color w:val="000000"/>
          <w:sz w:val="24"/>
          <w:szCs w:val="24"/>
          <w:lang w:eastAsia="ru-RU"/>
        </w:rPr>
        <w:t>99.</w:t>
      </w:r>
      <w:r w:rsidRPr="00B05491">
        <w:rPr>
          <w:rFonts w:ascii="Times New Roman" w:eastAsia="OfficinaSansBoldITC" w:hAnsi="Times New Roman"/>
          <w:color w:val="000000"/>
          <w:sz w:val="24"/>
          <w:szCs w:val="24"/>
          <w:lang w:eastAsia="ru-RU"/>
        </w:rPr>
        <w:t>8.5.4. 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общения как часть </w:t>
      </w:r>
      <w:r w:rsidRPr="00B05491">
        <w:rPr>
          <w:rFonts w:ascii="Times New Roman" w:eastAsia="SchoolBookSanPin" w:hAnsi="Times New Roman"/>
          <w:bCs/>
          <w:color w:val="000000"/>
          <w:sz w:val="24"/>
          <w:szCs w:val="24"/>
          <w:lang w:eastAsia="ru-RU"/>
        </w:rPr>
        <w:t>коммуникативных универсальных учебных действий</w:t>
      </w:r>
      <w:r w:rsidRPr="00B05491">
        <w:rPr>
          <w:rFonts w:ascii="Times New Roman" w:eastAsia="SchoolBookSanPin" w:hAnsi="Times New Roman"/>
          <w:color w:val="000000"/>
          <w:sz w:val="24"/>
          <w:szCs w:val="24"/>
          <w:lang w:eastAsia="ru-RU"/>
        </w:rPr>
        <w:t>:</w:t>
      </w:r>
    </w:p>
    <w:p w14:paraId="689A7EF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осуществлять коммуникации во всех сферах жизни;</w:t>
      </w:r>
    </w:p>
    <w:p w14:paraId="0A055C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B064D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14:paraId="2C18FC9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развёрнуто и логично излагать свою точку зрения с использованием языковых средств;</w:t>
      </w:r>
    </w:p>
    <w:p w14:paraId="559F3C6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w:t>
      </w:r>
      <w:r w:rsidRPr="00B05491">
        <w:rPr>
          <w:rFonts w:ascii="Times New Roman" w:eastAsia="OfficinaSansBoldITC" w:hAnsi="Times New Roman"/>
          <w:color w:val="000000"/>
          <w:sz w:val="24"/>
          <w:szCs w:val="24"/>
          <w:lang w:eastAsia="ru-RU"/>
        </w:rPr>
        <w:t>8.5.5. 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совместной деятельности:</w:t>
      </w:r>
    </w:p>
    <w:p w14:paraId="58DDAF9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понимать и использовать преимущества командной и индивидуальной работы;</w:t>
      </w:r>
    </w:p>
    <w:p w14:paraId="4BA6CC3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выбирать тематику и методы совместных действий с учётом общих интересов и возможностей каждого члена коллектива;</w:t>
      </w:r>
    </w:p>
    <w:p w14:paraId="58F60E7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29597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оценивать качество своего вклада и каждого участника команды в общий результат по разработанным критериям;</w:t>
      </w:r>
    </w:p>
    <w:p w14:paraId="6FE543B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предлагать новые проекты, оценивать идеи с позиции новизны, оригинальности, практической значимости.</w:t>
      </w:r>
    </w:p>
    <w:p w14:paraId="49637E7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Овладение универсальными регулятивными действиями:</w:t>
      </w:r>
    </w:p>
    <w:p w14:paraId="08F6D9D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hAnsi="Times New Roman"/>
          <w:sz w:val="24"/>
          <w:szCs w:val="24"/>
          <w:lang w:eastAsia="ru-RU"/>
        </w:rPr>
      </w:pPr>
      <w:r w:rsidRPr="00B05491">
        <w:rPr>
          <w:rFonts w:ascii="Times New Roman" w:hAnsi="Times New Roman"/>
          <w:sz w:val="24"/>
          <w:szCs w:val="24"/>
          <w:lang w:eastAsia="ru-RU"/>
        </w:rPr>
        <w:t>99.</w:t>
      </w:r>
      <w:r w:rsidRPr="00B05491">
        <w:rPr>
          <w:rFonts w:ascii="Times New Roman" w:eastAsia="OfficinaSansBoldITC" w:hAnsi="Times New Roman"/>
          <w:color w:val="000000"/>
          <w:sz w:val="24"/>
          <w:szCs w:val="24"/>
          <w:lang w:eastAsia="ru-RU"/>
        </w:rPr>
        <w:t>8.5.6. 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самоорганизации как часть </w:t>
      </w:r>
      <w:r w:rsidRPr="00B05491">
        <w:rPr>
          <w:rFonts w:ascii="Times New Roman" w:eastAsia="SchoolBookSanPin" w:hAnsi="Times New Roman"/>
          <w:bCs/>
          <w:color w:val="000000"/>
          <w:sz w:val="24"/>
          <w:szCs w:val="24"/>
          <w:lang w:eastAsia="ru-RU"/>
        </w:rPr>
        <w:t>регулятивных универсальных учебных действий</w:t>
      </w:r>
      <w:r w:rsidRPr="00B05491">
        <w:rPr>
          <w:rFonts w:ascii="Times New Roman" w:eastAsia="SchoolBookSanPin" w:hAnsi="Times New Roman"/>
          <w:color w:val="000000"/>
          <w:sz w:val="24"/>
          <w:szCs w:val="24"/>
          <w:lang w:eastAsia="ru-RU"/>
        </w:rPr>
        <w:t>:</w:t>
      </w:r>
    </w:p>
    <w:p w14:paraId="010F11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4"/>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A12B4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14:paraId="7AA570D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давать оценку новым ситуациям;</w:t>
      </w:r>
    </w:p>
    <w:p w14:paraId="37E607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делать осознанный выбор, аргументировать его, брать ответственность  за решение;</w:t>
      </w:r>
    </w:p>
    <w:p w14:paraId="0EB2D4B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оценивать приобретённый опыт;</w:t>
      </w:r>
    </w:p>
    <w:p w14:paraId="7D98203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019AC3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w:t>
      </w:r>
      <w:r w:rsidRPr="00B05491">
        <w:rPr>
          <w:rFonts w:ascii="Times New Roman" w:eastAsia="OfficinaSansBoldITC" w:hAnsi="Times New Roman"/>
          <w:color w:val="000000"/>
          <w:sz w:val="24"/>
          <w:szCs w:val="24"/>
          <w:lang w:eastAsia="ru-RU"/>
        </w:rPr>
        <w:t>8.5.7. </w:t>
      </w:r>
      <w:r w:rsidRPr="00B05491">
        <w:rPr>
          <w:rFonts w:ascii="Times New Roman" w:eastAsia="SchoolBookSanPin" w:hAnsi="Times New Roman"/>
          <w:color w:val="000000"/>
          <w:sz w:val="24"/>
          <w:szCs w:val="24"/>
          <w:lang w:eastAsia="ru-RU"/>
        </w:rPr>
        <w:t xml:space="preserve">У обучающегося будут </w:t>
      </w:r>
      <w:r w:rsidRPr="00B05491">
        <w:rPr>
          <w:rFonts w:ascii="Times New Roman" w:eastAsia="Times New Roman" w:hAnsi="Times New Roman"/>
          <w:color w:val="000000"/>
          <w:sz w:val="24"/>
          <w:szCs w:val="24"/>
          <w:lang w:eastAsia="ru-RU"/>
        </w:rPr>
        <w:t>сформированы умения</w:t>
      </w:r>
      <w:r w:rsidRPr="00B05491">
        <w:rPr>
          <w:rFonts w:ascii="Times New Roman" w:eastAsia="SchoolBookSanPin" w:hAnsi="Times New Roman"/>
          <w:color w:val="000000"/>
          <w:sz w:val="24"/>
          <w:szCs w:val="24"/>
          <w:lang w:eastAsia="ru-RU"/>
        </w:rPr>
        <w:t xml:space="preserve"> самоконтроля, принятия себя и других как часть </w:t>
      </w:r>
      <w:r w:rsidRPr="00B05491">
        <w:rPr>
          <w:rFonts w:ascii="Times New Roman" w:eastAsia="SchoolBookSanPin" w:hAnsi="Times New Roman"/>
          <w:bCs/>
          <w:color w:val="000000"/>
          <w:sz w:val="24"/>
          <w:szCs w:val="24"/>
          <w:lang w:eastAsia="ru-RU"/>
        </w:rPr>
        <w:t>регулятивных универсальных учебных действий</w:t>
      </w:r>
      <w:r w:rsidRPr="00B05491">
        <w:rPr>
          <w:rFonts w:ascii="Times New Roman" w:eastAsia="SchoolBookSanPin" w:hAnsi="Times New Roman"/>
          <w:color w:val="000000"/>
          <w:sz w:val="24"/>
          <w:szCs w:val="24"/>
          <w:lang w:eastAsia="ru-RU"/>
        </w:rPr>
        <w:t>:</w:t>
      </w:r>
    </w:p>
    <w:p w14:paraId="03F15F2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давать оценку новым ситуациям;</w:t>
      </w:r>
    </w:p>
    <w:p w14:paraId="5DDD11F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0742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14:paraId="027C750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оценивать риски и своевременно принимать решения по их снижению;</w:t>
      </w:r>
    </w:p>
    <w:p w14:paraId="7BA1BA9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принимать мотивы и аргументы других при анализе результатов деятельности;</w:t>
      </w:r>
    </w:p>
    <w:p w14:paraId="0680568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принимать себя, понимая свои недостатки и достоинства;</w:t>
      </w:r>
    </w:p>
    <w:p w14:paraId="0483520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принимать мотивы и аргументы других при анализе результатов деятельности;</w:t>
      </w:r>
    </w:p>
    <w:p w14:paraId="3CEEB51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признавать своё право и право других на ошибку;</w:t>
      </w:r>
    </w:p>
    <w:p w14:paraId="2CA6892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развивать способность понимать мир с позиции другого человека.</w:t>
      </w:r>
    </w:p>
    <w:p w14:paraId="0BE772E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99.8.6. Предметные результаты по учебному «Иностранный (немецкий)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w:t>
      </w:r>
      <w:r w:rsidRPr="00B05491">
        <w:rPr>
          <w:rFonts w:ascii="Times New Roman" w:eastAsia="Times New Roman" w:hAnsi="Times New Roman"/>
          <w:b/>
          <w:sz w:val="24"/>
          <w:szCs w:val="24"/>
          <w:lang w:eastAsia="ru-RU"/>
        </w:rPr>
        <w:t>,</w:t>
      </w:r>
      <w:r w:rsidRPr="00B05491">
        <w:rPr>
          <w:rFonts w:ascii="Times New Roman" w:eastAsia="Times New Roman" w:hAnsi="Times New Roman"/>
          <w:sz w:val="24"/>
          <w:szCs w:val="24"/>
          <w:lang w:eastAsia="ru-RU"/>
        </w:rPr>
        <w:t xml:space="preserve"> в совокупности её составляющих – речевой, языковой, социокультурной, компенсаторной, метапредметной.</w:t>
      </w:r>
    </w:p>
    <w:p w14:paraId="4930FA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99.8.7. </w:t>
      </w:r>
      <w:r w:rsidRPr="00B05491">
        <w:rPr>
          <w:rFonts w:ascii="Times New Roman" w:eastAsia="OfficinaSansBoldITC" w:hAnsi="Times New Roman"/>
          <w:bCs/>
          <w:color w:val="000000"/>
          <w:sz w:val="24"/>
          <w:szCs w:val="24"/>
          <w:lang w:eastAsia="ru-RU"/>
        </w:rPr>
        <w:t>К</w:t>
      </w:r>
      <w:r w:rsidRPr="00B05491">
        <w:rPr>
          <w:rFonts w:ascii="Times New Roman" w:eastAsia="SchoolBookSanPin" w:hAnsi="Times New Roman"/>
          <w:bCs/>
          <w:color w:val="000000"/>
          <w:sz w:val="24"/>
          <w:szCs w:val="24"/>
          <w:lang w:eastAsia="ru-RU"/>
        </w:rPr>
        <w:t xml:space="preserve"> концу обучения в </w:t>
      </w:r>
      <w:r w:rsidRPr="00B05491">
        <w:rPr>
          <w:rFonts w:ascii="Times New Roman" w:eastAsia="SchoolBookSanPin" w:hAnsi="Times New Roman"/>
          <w:color w:val="000000"/>
          <w:sz w:val="24"/>
          <w:szCs w:val="24"/>
          <w:lang w:eastAsia="ru-RU"/>
        </w:rPr>
        <w:t xml:space="preserve">10 классе </w:t>
      </w:r>
      <w:r w:rsidRPr="00B05491">
        <w:rPr>
          <w:rFonts w:ascii="Times New Roman" w:eastAsia="SchoolBookSanPin" w:hAnsi="Times New Roman"/>
          <w:bCs/>
          <w:color w:val="000000"/>
          <w:sz w:val="24"/>
          <w:szCs w:val="24"/>
          <w:lang w:eastAsia="ru-RU"/>
        </w:rPr>
        <w:t>обучающийся получит следующие п</w:t>
      </w:r>
      <w:r w:rsidRPr="00B05491">
        <w:rPr>
          <w:rFonts w:ascii="Times New Roman" w:eastAsia="OfficinaSansBoldITC" w:hAnsi="Times New Roman"/>
          <w:bCs/>
          <w:color w:val="000000"/>
          <w:sz w:val="24"/>
          <w:szCs w:val="24"/>
          <w:lang w:eastAsia="ru-RU"/>
        </w:rPr>
        <w:t>редметные результаты по отдельным темам программы по немецкому языку</w:t>
      </w:r>
      <w:r w:rsidRPr="00B05491">
        <w:rPr>
          <w:rFonts w:ascii="Times New Roman" w:eastAsia="SchoolBookSanPin" w:hAnsi="Times New Roman"/>
          <w:bCs/>
          <w:color w:val="000000"/>
          <w:sz w:val="24"/>
          <w:szCs w:val="24"/>
          <w:lang w:eastAsia="ru-RU"/>
        </w:rPr>
        <w:t>:</w:t>
      </w:r>
    </w:p>
    <w:p w14:paraId="76FEBC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99.8.7.1. Владеть основными видами речевой деятельности:</w:t>
      </w:r>
    </w:p>
    <w:p w14:paraId="25A3AED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bCs/>
          <w:color w:val="000000"/>
          <w:spacing w:val="1"/>
          <w:sz w:val="24"/>
          <w:szCs w:val="24"/>
          <w:lang w:eastAsia="ru-RU"/>
        </w:rPr>
        <w:t>говорение:</w:t>
      </w:r>
      <w:r w:rsidRPr="00B05491">
        <w:rPr>
          <w:rFonts w:ascii="Times New Roman" w:eastAsia="Times New Roman" w:hAnsi="Times New Roman"/>
          <w:color w:val="000000"/>
          <w:spacing w:val="1"/>
          <w:sz w:val="24"/>
          <w:szCs w:val="24"/>
          <w:lang w:eastAsia="ru-RU"/>
        </w:rPr>
        <w:t xml:space="preserve"> </w:t>
      </w:r>
    </w:p>
    <w:p w14:paraId="13772B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iCs/>
          <w:color w:val="000000"/>
          <w:spacing w:val="1"/>
          <w:sz w:val="24"/>
          <w:szCs w:val="24"/>
          <w:lang w:eastAsia="ru-RU"/>
        </w:rPr>
        <w:t>вести</w:t>
      </w:r>
      <w:r w:rsidRPr="00B05491">
        <w:rPr>
          <w:rFonts w:ascii="Times New Roman" w:eastAsia="Times New Roman" w:hAnsi="Times New Roman"/>
          <w:color w:val="000000"/>
          <w:spacing w:val="1"/>
          <w:sz w:val="24"/>
          <w:szCs w:val="24"/>
          <w:lang w:eastAsia="ru-RU"/>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DD1517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создавать</w:t>
      </w:r>
      <w:r w:rsidRPr="00B05491">
        <w:rPr>
          <w:rFonts w:ascii="Times New Roman" w:eastAsia="Times New Roman" w:hAnsi="Times New Roman"/>
          <w:color w:val="000000"/>
          <w:sz w:val="24"/>
          <w:szCs w:val="24"/>
          <w:lang w:eastAsia="ru-RU"/>
        </w:rPr>
        <w:t xml:space="preserve"> устные связные монологические высказывания (описание/характеристика, </w:t>
      </w:r>
      <w:r w:rsidRPr="00B05491">
        <w:rPr>
          <w:rFonts w:ascii="Times New Roman" w:eastAsia="Times New Roman" w:hAnsi="Times New Roman"/>
          <w:color w:val="000000"/>
          <w:sz w:val="24"/>
          <w:szCs w:val="24"/>
          <w:lang w:eastAsia="ru-RU"/>
        </w:rPr>
        <w:lastRenderedPageBreak/>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B05491">
        <w:rPr>
          <w:rFonts w:ascii="Times New Roman" w:eastAsia="Times New Roman" w:hAnsi="Times New Roman"/>
          <w:iCs/>
          <w:color w:val="000000"/>
          <w:sz w:val="24"/>
          <w:szCs w:val="24"/>
          <w:lang w:eastAsia="ru-RU"/>
        </w:rPr>
        <w:t>излагать</w:t>
      </w:r>
      <w:r w:rsidRPr="00B05491">
        <w:rPr>
          <w:rFonts w:ascii="Times New Roman" w:eastAsia="Times New Roman" w:hAnsi="Times New Roman"/>
          <w:color w:val="000000"/>
          <w:sz w:val="24"/>
          <w:szCs w:val="24"/>
          <w:lang w:eastAsia="ru-RU"/>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w:t>
      </w:r>
    </w:p>
    <w:p w14:paraId="422F59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устно</w:t>
      </w:r>
      <w:r w:rsidRPr="00B05491">
        <w:rPr>
          <w:rFonts w:ascii="Times New Roman" w:eastAsia="Times New Roman" w:hAnsi="Times New Roman"/>
          <w:color w:val="000000"/>
          <w:sz w:val="24"/>
          <w:szCs w:val="24"/>
          <w:lang w:eastAsia="ru-RU"/>
        </w:rPr>
        <w:t xml:space="preserve"> </w:t>
      </w:r>
      <w:r w:rsidRPr="00B05491">
        <w:rPr>
          <w:rFonts w:ascii="Times New Roman" w:eastAsia="Times New Roman" w:hAnsi="Times New Roman"/>
          <w:iCs/>
          <w:color w:val="000000"/>
          <w:sz w:val="24"/>
          <w:szCs w:val="24"/>
          <w:lang w:eastAsia="ru-RU"/>
        </w:rPr>
        <w:t>излагать</w:t>
      </w:r>
      <w:r w:rsidRPr="00B05491">
        <w:rPr>
          <w:rFonts w:ascii="Times New Roman" w:eastAsia="Times New Roman" w:hAnsi="Times New Roman"/>
          <w:color w:val="000000"/>
          <w:sz w:val="24"/>
          <w:szCs w:val="24"/>
          <w:lang w:eastAsia="ru-RU"/>
        </w:rPr>
        <w:t xml:space="preserve"> результаты выполненной проектной работы (объём –  до 16 фраз);</w:t>
      </w:r>
    </w:p>
    <w:p w14:paraId="2D7E46A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color w:val="000000"/>
          <w:spacing w:val="-4"/>
          <w:sz w:val="24"/>
          <w:szCs w:val="24"/>
          <w:lang w:eastAsia="ru-RU"/>
        </w:rPr>
        <w:t>аудирование:</w:t>
      </w:r>
      <w:r w:rsidRPr="00B05491">
        <w:rPr>
          <w:rFonts w:ascii="Times New Roman" w:eastAsia="Times New Roman" w:hAnsi="Times New Roman"/>
          <w:color w:val="000000"/>
          <w:spacing w:val="-4"/>
          <w:sz w:val="24"/>
          <w:szCs w:val="24"/>
          <w:lang w:eastAsia="ru-RU"/>
        </w:rPr>
        <w:t xml:space="preserve"> </w:t>
      </w:r>
      <w:r w:rsidRPr="00B05491">
        <w:rPr>
          <w:rFonts w:ascii="Times New Roman" w:eastAsia="Times New Roman" w:hAnsi="Times New Roman"/>
          <w:iCs/>
          <w:color w:val="000000"/>
          <w:spacing w:val="-4"/>
          <w:sz w:val="24"/>
          <w:szCs w:val="24"/>
          <w:lang w:eastAsia="ru-RU"/>
        </w:rPr>
        <w:t>воспринимать на слух и понимать</w:t>
      </w:r>
      <w:r w:rsidRPr="00B05491">
        <w:rPr>
          <w:rFonts w:ascii="Times New Roman" w:eastAsia="Times New Roman" w:hAnsi="Times New Roman"/>
          <w:color w:val="000000"/>
          <w:spacing w:val="-4"/>
          <w:sz w:val="24"/>
          <w:szCs w:val="24"/>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r w:rsidRPr="00B05491">
        <w:rPr>
          <w:rFonts w:ascii="Times New Roman" w:eastAsia="Times New Roman" w:hAnsi="Times New Roman"/>
          <w:color w:val="000000"/>
          <w:sz w:val="24"/>
          <w:szCs w:val="24"/>
          <w:lang w:eastAsia="ru-RU"/>
        </w:rPr>
        <w:t>;</w:t>
      </w:r>
    </w:p>
    <w:p w14:paraId="606A67C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bCs/>
          <w:color w:val="000000"/>
          <w:spacing w:val="-2"/>
          <w:sz w:val="24"/>
          <w:szCs w:val="24"/>
          <w:lang w:eastAsia="ru-RU"/>
        </w:rPr>
        <w:t>смысловое чтение:</w:t>
      </w:r>
      <w:r w:rsidRPr="00B05491">
        <w:rPr>
          <w:rFonts w:ascii="Times New Roman" w:eastAsia="Times New Roman" w:hAnsi="Times New Roman"/>
          <w:color w:val="000000"/>
          <w:spacing w:val="-2"/>
          <w:sz w:val="24"/>
          <w:szCs w:val="24"/>
          <w:lang w:eastAsia="ru-RU"/>
        </w:rPr>
        <w:t xml:space="preserve"> </w:t>
      </w:r>
      <w:r w:rsidRPr="00B05491">
        <w:rPr>
          <w:rFonts w:ascii="Times New Roman" w:eastAsia="Times New Roman" w:hAnsi="Times New Roman"/>
          <w:iCs/>
          <w:color w:val="000000"/>
          <w:spacing w:val="-2"/>
          <w:sz w:val="24"/>
          <w:szCs w:val="24"/>
          <w:lang w:eastAsia="ru-RU"/>
        </w:rPr>
        <w:t>читать про себя и понимать</w:t>
      </w:r>
      <w:r w:rsidRPr="00B05491">
        <w:rPr>
          <w:rFonts w:ascii="Times New Roman" w:eastAsia="Times New Roman" w:hAnsi="Times New Roman"/>
          <w:color w:val="000000"/>
          <w:spacing w:val="-2"/>
          <w:sz w:val="24"/>
          <w:szCs w:val="24"/>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14:paraId="6D1C7D6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pacing w:val="-2"/>
          <w:sz w:val="24"/>
          <w:szCs w:val="24"/>
          <w:lang w:eastAsia="ru-RU"/>
        </w:rPr>
        <w:t>читать про себя</w:t>
      </w:r>
      <w:r w:rsidRPr="00B05491">
        <w:rPr>
          <w:rFonts w:ascii="Times New Roman" w:eastAsia="Times New Roman" w:hAnsi="Times New Roman"/>
          <w:color w:val="000000"/>
          <w:spacing w:val="-2"/>
          <w:sz w:val="24"/>
          <w:szCs w:val="24"/>
          <w:lang w:eastAsia="ru-RU"/>
        </w:rPr>
        <w:t xml:space="preserve"> и </w:t>
      </w:r>
      <w:r w:rsidRPr="00B05491">
        <w:rPr>
          <w:rFonts w:ascii="Times New Roman" w:eastAsia="Times New Roman" w:hAnsi="Times New Roman"/>
          <w:iCs/>
          <w:color w:val="000000"/>
          <w:spacing w:val="-2"/>
          <w:sz w:val="24"/>
          <w:szCs w:val="24"/>
          <w:lang w:eastAsia="ru-RU"/>
        </w:rPr>
        <w:t xml:space="preserve">устанавливать </w:t>
      </w:r>
      <w:r w:rsidRPr="00B05491">
        <w:rPr>
          <w:rFonts w:ascii="Times New Roman" w:eastAsia="Times New Roman" w:hAnsi="Times New Roman"/>
          <w:color w:val="000000"/>
          <w:spacing w:val="-2"/>
          <w:sz w:val="24"/>
          <w:szCs w:val="24"/>
          <w:lang w:eastAsia="ru-RU"/>
        </w:rPr>
        <w:t>причинно-следственную взаимосвязь изложенных в тексте фактов и событий;</w:t>
      </w:r>
      <w:r w:rsidRPr="00B05491">
        <w:rPr>
          <w:rFonts w:ascii="Times New Roman" w:eastAsia="Times New Roman" w:hAnsi="Times New Roman"/>
          <w:iCs/>
          <w:color w:val="000000"/>
          <w:spacing w:val="-2"/>
          <w:sz w:val="24"/>
          <w:szCs w:val="24"/>
          <w:lang w:eastAsia="ru-RU"/>
        </w:rPr>
        <w:t xml:space="preserve"> читать про себя</w:t>
      </w:r>
      <w:r w:rsidRPr="00B05491">
        <w:rPr>
          <w:rFonts w:ascii="Times New Roman" w:eastAsia="Times New Roman" w:hAnsi="Times New Roman"/>
          <w:color w:val="000000"/>
          <w:spacing w:val="-2"/>
          <w:sz w:val="24"/>
          <w:szCs w:val="24"/>
          <w:lang w:eastAsia="ru-RU"/>
        </w:rPr>
        <w:t xml:space="preserve"> несплошные тексты (таблицы, диаграммы, графики, схемы, инфографика и так далее) и </w:t>
      </w:r>
      <w:r w:rsidRPr="00B05491">
        <w:rPr>
          <w:rFonts w:ascii="Times New Roman" w:eastAsia="Times New Roman" w:hAnsi="Times New Roman"/>
          <w:iCs/>
          <w:color w:val="000000"/>
          <w:spacing w:val="-2"/>
          <w:sz w:val="24"/>
          <w:szCs w:val="24"/>
          <w:lang w:eastAsia="ru-RU"/>
        </w:rPr>
        <w:t xml:space="preserve">понимать </w:t>
      </w:r>
      <w:r w:rsidRPr="00B05491">
        <w:rPr>
          <w:rFonts w:ascii="Times New Roman" w:eastAsia="Times New Roman" w:hAnsi="Times New Roman"/>
          <w:color w:val="000000"/>
          <w:spacing w:val="-2"/>
          <w:sz w:val="24"/>
          <w:szCs w:val="24"/>
          <w:lang w:eastAsia="ru-RU"/>
        </w:rPr>
        <w:t>представленную в них информацию;</w:t>
      </w:r>
    </w:p>
    <w:p w14:paraId="7903F47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bCs/>
          <w:color w:val="000000"/>
          <w:spacing w:val="-2"/>
          <w:sz w:val="24"/>
          <w:szCs w:val="24"/>
          <w:lang w:eastAsia="ru-RU"/>
        </w:rPr>
        <w:t>письменная речь:</w:t>
      </w:r>
      <w:r w:rsidRPr="00B05491">
        <w:rPr>
          <w:rFonts w:ascii="Times New Roman" w:eastAsia="Times New Roman" w:hAnsi="Times New Roman"/>
          <w:color w:val="000000"/>
          <w:spacing w:val="-2"/>
          <w:sz w:val="24"/>
          <w:szCs w:val="24"/>
          <w:lang w:eastAsia="ru-RU"/>
        </w:rPr>
        <w:t xml:space="preserve"> </w:t>
      </w:r>
      <w:r w:rsidRPr="00B05491">
        <w:rPr>
          <w:rFonts w:ascii="Times New Roman" w:eastAsia="Times New Roman" w:hAnsi="Times New Roman"/>
          <w:iCs/>
          <w:color w:val="000000"/>
          <w:spacing w:val="-2"/>
          <w:sz w:val="24"/>
          <w:szCs w:val="24"/>
          <w:lang w:eastAsia="ru-RU"/>
        </w:rPr>
        <w:t>заполнять</w:t>
      </w:r>
      <w:r w:rsidRPr="00B05491">
        <w:rPr>
          <w:rFonts w:ascii="Times New Roman" w:eastAsia="Times New Roman" w:hAnsi="Times New Roman"/>
          <w:color w:val="000000"/>
          <w:spacing w:val="-2"/>
          <w:sz w:val="24"/>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B05491">
        <w:rPr>
          <w:rFonts w:ascii="Times New Roman" w:eastAsia="Times New Roman" w:hAnsi="Times New Roman"/>
          <w:iCs/>
          <w:color w:val="000000"/>
          <w:spacing w:val="-2"/>
          <w:sz w:val="24"/>
          <w:szCs w:val="24"/>
          <w:lang w:eastAsia="ru-RU"/>
        </w:rPr>
        <w:t>писать</w:t>
      </w:r>
      <w:r w:rsidRPr="00B05491">
        <w:rPr>
          <w:rFonts w:ascii="Times New Roman" w:eastAsia="Times New Roman" w:hAnsi="Times New Roman"/>
          <w:color w:val="000000"/>
          <w:spacing w:val="-2"/>
          <w:sz w:val="24"/>
          <w:szCs w:val="24"/>
          <w:lang w:eastAsia="ru-RU"/>
        </w:rPr>
        <w:t xml:space="preserve"> резюме с сообщением основных сведений о себе в соответствии с нормами, принятыми в стране/странах изучаемого языка; </w:t>
      </w:r>
    </w:p>
    <w:p w14:paraId="27C76D6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 xml:space="preserve">писать </w:t>
      </w:r>
      <w:r w:rsidRPr="00B05491">
        <w:rPr>
          <w:rFonts w:ascii="Times New Roman" w:eastAsia="Times New Roman" w:hAnsi="Times New Roman"/>
          <w:color w:val="000000"/>
          <w:spacing w:val="-2"/>
          <w:sz w:val="24"/>
          <w:szCs w:val="24"/>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p>
    <w:p w14:paraId="28BCC3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писать</w:t>
      </w:r>
      <w:r w:rsidRPr="00B05491">
        <w:rPr>
          <w:rFonts w:ascii="Times New Roman" w:eastAsia="Times New Roman" w:hAnsi="Times New Roman"/>
          <w:color w:val="000000"/>
          <w:spacing w:val="-2"/>
          <w:sz w:val="24"/>
          <w:szCs w:val="24"/>
          <w:lang w:eastAsia="ru-RU"/>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p>
    <w:p w14:paraId="6CB783E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создавать</w:t>
      </w:r>
      <w:r w:rsidRPr="00B05491">
        <w:rPr>
          <w:rFonts w:ascii="Times New Roman" w:eastAsia="Times New Roman" w:hAnsi="Times New Roman"/>
          <w:color w:val="000000"/>
          <w:spacing w:val="-2"/>
          <w:sz w:val="24"/>
          <w:szCs w:val="24"/>
          <w:lang w:eastAsia="ru-RU"/>
        </w:rPr>
        <w:t xml:space="preserve">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(объём высказывания – до 160 слов); </w:t>
      </w:r>
    </w:p>
    <w:p w14:paraId="574BD0D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 xml:space="preserve">заполнять </w:t>
      </w:r>
      <w:r w:rsidRPr="00B05491">
        <w:rPr>
          <w:rFonts w:ascii="Times New Roman" w:eastAsia="Times New Roman" w:hAnsi="Times New Roman"/>
          <w:color w:val="000000"/>
          <w:spacing w:val="-2"/>
          <w:sz w:val="24"/>
          <w:szCs w:val="24"/>
          <w:lang w:eastAsia="ru-RU"/>
        </w:rPr>
        <w:t xml:space="preserve">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w:t>
      </w:r>
      <w:r w:rsidRPr="00B05491">
        <w:rPr>
          <w:rFonts w:ascii="Times New Roman" w:eastAsia="Times New Roman" w:hAnsi="Times New Roman"/>
          <w:color w:val="000000"/>
          <w:spacing w:val="-2"/>
          <w:sz w:val="24"/>
          <w:szCs w:val="24"/>
          <w:lang w:eastAsia="ru-RU"/>
        </w:rPr>
        <w:lastRenderedPageBreak/>
        <w:t>– до 250 слов);</w:t>
      </w:r>
    </w:p>
    <w:p w14:paraId="1298A5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письменно представлять</w:t>
      </w:r>
      <w:r w:rsidRPr="00B05491">
        <w:rPr>
          <w:rFonts w:ascii="Times New Roman" w:eastAsia="Times New Roman" w:hAnsi="Times New Roman"/>
          <w:color w:val="000000"/>
          <w:spacing w:val="-2"/>
          <w:sz w:val="24"/>
          <w:szCs w:val="24"/>
          <w:lang w:eastAsia="ru-RU"/>
        </w:rPr>
        <w:t xml:space="preserve"> результаты выполненной проектной работы (объём – до 250 слов);</w:t>
      </w:r>
    </w:p>
    <w:p w14:paraId="0500936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color w:val="000000"/>
          <w:sz w:val="24"/>
          <w:szCs w:val="24"/>
          <w:lang w:eastAsia="ru-RU"/>
        </w:rPr>
        <w:t xml:space="preserve">Перевод как особый вид речевой деятельности: </w:t>
      </w:r>
      <w:r w:rsidRPr="00B05491">
        <w:rPr>
          <w:rFonts w:ascii="Times New Roman" w:eastAsia="Times New Roman" w:hAnsi="Times New Roman"/>
          <w:iCs/>
          <w:color w:val="000000"/>
          <w:sz w:val="24"/>
          <w:szCs w:val="24"/>
          <w:lang w:eastAsia="ru-RU"/>
        </w:rPr>
        <w:t>делать</w:t>
      </w:r>
      <w:r w:rsidRPr="00B05491">
        <w:rPr>
          <w:rFonts w:ascii="Times New Roman" w:eastAsia="Times New Roman" w:hAnsi="Times New Roman"/>
          <w:color w:val="000000"/>
          <w:sz w:val="24"/>
          <w:szCs w:val="24"/>
          <w:lang w:eastAsia="ru-RU"/>
        </w:rPr>
        <w:t xml:space="preserve">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0222B7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99.8.7.2. Владеть фонетическими навыками:</w:t>
      </w:r>
    </w:p>
    <w:p w14:paraId="08F1D27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различать на слух</w:t>
      </w:r>
      <w:r w:rsidRPr="00B05491">
        <w:rPr>
          <w:rFonts w:ascii="Times New Roman" w:eastAsia="Times New Roman" w:hAnsi="Times New Roman"/>
          <w:color w:val="000000"/>
          <w:sz w:val="24"/>
          <w:szCs w:val="24"/>
          <w:lang w:eastAsia="ru-RU"/>
        </w:rPr>
        <w:t xml:space="preserve">, без ошибок, ведущих к сбою коммуникации, </w:t>
      </w:r>
      <w:r w:rsidRPr="00B05491">
        <w:rPr>
          <w:rFonts w:ascii="Times New Roman" w:eastAsia="Times New Roman" w:hAnsi="Times New Roman"/>
          <w:iCs/>
          <w:color w:val="000000"/>
          <w:sz w:val="24"/>
          <w:szCs w:val="24"/>
          <w:lang w:eastAsia="ru-RU"/>
        </w:rPr>
        <w:t>произносить</w:t>
      </w:r>
      <w:r w:rsidRPr="00B05491">
        <w:rPr>
          <w:rFonts w:ascii="Times New Roman" w:eastAsia="Times New Roman" w:hAnsi="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w:t>
      </w:r>
      <w:r w:rsidRPr="00B05491">
        <w:rPr>
          <w:rFonts w:ascii="Times New Roman" w:eastAsia="Times New Roman" w:hAnsi="Times New Roman"/>
          <w:iCs/>
          <w:color w:val="000000"/>
          <w:sz w:val="24"/>
          <w:szCs w:val="24"/>
          <w:lang w:eastAsia="ru-RU"/>
        </w:rPr>
        <w:t>применять</w:t>
      </w:r>
      <w:r w:rsidRPr="00B05491">
        <w:rPr>
          <w:rFonts w:ascii="Times New Roman" w:eastAsia="Times New Roman" w:hAnsi="Times New Roman"/>
          <w:color w:val="000000"/>
          <w:sz w:val="24"/>
          <w:szCs w:val="24"/>
          <w:lang w:eastAsia="ru-RU"/>
        </w:rPr>
        <w:t xml:space="preserve"> правило отсутствия фразового ударения  на служебных словах; выразительно </w:t>
      </w:r>
      <w:r w:rsidRPr="00B05491">
        <w:rPr>
          <w:rFonts w:ascii="Times New Roman" w:eastAsia="Times New Roman" w:hAnsi="Times New Roman"/>
          <w:iCs/>
          <w:color w:val="000000"/>
          <w:sz w:val="24"/>
          <w:szCs w:val="24"/>
          <w:lang w:eastAsia="ru-RU"/>
        </w:rPr>
        <w:t>читать вслух</w:t>
      </w:r>
      <w:r w:rsidRPr="00B05491">
        <w:rPr>
          <w:rFonts w:ascii="Times New Roman" w:eastAsia="Times New Roman" w:hAnsi="Times New Roman"/>
          <w:color w:val="000000"/>
          <w:sz w:val="24"/>
          <w:szCs w:val="24"/>
          <w:lang w:eastAsia="ru-RU"/>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0250D4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владеть</w:t>
      </w:r>
      <w:r w:rsidRPr="00B05491">
        <w:rPr>
          <w:rFonts w:ascii="Times New Roman" w:eastAsia="Times New Roman" w:hAnsi="Times New Roman"/>
          <w:color w:val="000000"/>
          <w:sz w:val="24"/>
          <w:szCs w:val="24"/>
          <w:lang w:eastAsia="ru-RU"/>
        </w:rPr>
        <w:t xml:space="preserve"> орфографическими навыками: правильно писать изученные слова;</w:t>
      </w:r>
    </w:p>
    <w:p w14:paraId="687A738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iCs/>
          <w:color w:val="000000"/>
          <w:spacing w:val="-1"/>
          <w:sz w:val="24"/>
          <w:szCs w:val="24"/>
          <w:lang w:eastAsia="ru-RU"/>
        </w:rPr>
        <w:t>владеть</w:t>
      </w:r>
      <w:r w:rsidRPr="00B05491">
        <w:rPr>
          <w:rFonts w:ascii="Times New Roman" w:eastAsia="Times New Roman" w:hAnsi="Times New Roman"/>
          <w:color w:val="000000"/>
          <w:spacing w:val="-1"/>
          <w:sz w:val="24"/>
          <w:szCs w:val="24"/>
          <w:lang w:eastAsia="ru-RU"/>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14:paraId="3CAE2B4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 xml:space="preserve">пунктуационно правильно </w:t>
      </w:r>
      <w:r w:rsidRPr="00B05491">
        <w:rPr>
          <w:rFonts w:ascii="Times New Roman" w:eastAsia="Times New Roman" w:hAnsi="Times New Roman"/>
          <w:iCs/>
          <w:color w:val="000000"/>
          <w:spacing w:val="-1"/>
          <w:sz w:val="24"/>
          <w:szCs w:val="24"/>
          <w:lang w:eastAsia="ru-RU"/>
        </w:rPr>
        <w:t>оформлять</w:t>
      </w:r>
      <w:r w:rsidRPr="00B05491">
        <w:rPr>
          <w:rFonts w:ascii="Times New Roman" w:eastAsia="Times New Roman" w:hAnsi="Times New Roman"/>
          <w:color w:val="000000"/>
          <w:spacing w:val="-1"/>
          <w:sz w:val="24"/>
          <w:szCs w:val="24"/>
          <w:lang w:eastAsia="ru-RU"/>
        </w:rPr>
        <w:t xml:space="preserve"> прямую речь; пунктуационно правильно </w:t>
      </w:r>
      <w:r w:rsidRPr="00B05491">
        <w:rPr>
          <w:rFonts w:ascii="Times New Roman" w:eastAsia="Times New Roman" w:hAnsi="Times New Roman"/>
          <w:iCs/>
          <w:color w:val="000000"/>
          <w:spacing w:val="-1"/>
          <w:sz w:val="24"/>
          <w:szCs w:val="24"/>
          <w:lang w:eastAsia="ru-RU"/>
        </w:rPr>
        <w:t>оформлять</w:t>
      </w:r>
      <w:r w:rsidRPr="00B05491">
        <w:rPr>
          <w:rFonts w:ascii="Times New Roman" w:eastAsia="Times New Roman" w:hAnsi="Times New Roman"/>
          <w:color w:val="000000"/>
          <w:spacing w:val="-1"/>
          <w:sz w:val="24"/>
          <w:szCs w:val="24"/>
          <w:lang w:eastAsia="ru-RU"/>
        </w:rPr>
        <w:t xml:space="preserve"> электронное сообщение личного характера, официального (делового) письма, в том числе электронного.</w:t>
      </w:r>
    </w:p>
    <w:p w14:paraId="00BF0F9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sz w:val="24"/>
          <w:szCs w:val="24"/>
          <w:lang w:eastAsia="ru-RU"/>
        </w:rPr>
        <w:t>99.8.7.3. Р</w:t>
      </w:r>
      <w:r w:rsidRPr="00B05491">
        <w:rPr>
          <w:rFonts w:ascii="Times New Roman" w:eastAsia="Times New Roman" w:hAnsi="Times New Roman"/>
          <w:iCs/>
          <w:color w:val="000000"/>
          <w:spacing w:val="-1"/>
          <w:sz w:val="24"/>
          <w:szCs w:val="24"/>
          <w:lang w:eastAsia="ru-RU"/>
        </w:rPr>
        <w:t xml:space="preserve">аспознавать </w:t>
      </w:r>
      <w:r w:rsidRPr="00B05491">
        <w:rPr>
          <w:rFonts w:ascii="Times New Roman" w:eastAsia="Times New Roman" w:hAnsi="Times New Roman"/>
          <w:color w:val="000000"/>
          <w:sz w:val="24"/>
          <w:szCs w:val="24"/>
          <w:lang w:eastAsia="ru-RU"/>
        </w:rPr>
        <w:t xml:space="preserve">в устной речи и письменном тексте </w:t>
      </w:r>
      <w:r w:rsidRPr="00B05491">
        <w:rPr>
          <w:rFonts w:ascii="Times New Roman" w:eastAsia="Times New Roman" w:hAnsi="Times New Roman"/>
          <w:color w:val="000000"/>
          <w:spacing w:val="-1"/>
          <w:sz w:val="24"/>
          <w:szCs w:val="24"/>
          <w:lang w:eastAsia="ru-RU"/>
        </w:rPr>
        <w:t xml:space="preserve">1550 лексических единиц (слов, словосочетаний, речевых клише, средств логической связи)  и правильно </w:t>
      </w:r>
      <w:r w:rsidRPr="00B05491">
        <w:rPr>
          <w:rFonts w:ascii="Times New Roman" w:eastAsia="Times New Roman" w:hAnsi="Times New Roman"/>
          <w:iCs/>
          <w:color w:val="000000"/>
          <w:spacing w:val="-1"/>
          <w:sz w:val="24"/>
          <w:szCs w:val="24"/>
          <w:lang w:eastAsia="ru-RU"/>
        </w:rPr>
        <w:t>употреблять</w:t>
      </w:r>
      <w:r w:rsidRPr="00B05491">
        <w:rPr>
          <w:rFonts w:ascii="Times New Roman" w:eastAsia="Times New Roman" w:hAnsi="Times New Roman"/>
          <w:color w:val="000000"/>
          <w:spacing w:val="-1"/>
          <w:sz w:val="24"/>
          <w:szCs w:val="24"/>
          <w:lang w:eastAsia="ru-RU"/>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CC61B0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распознавать</w:t>
      </w:r>
      <w:r w:rsidRPr="00B05491">
        <w:rPr>
          <w:rFonts w:ascii="Times New Roman" w:eastAsia="Times New Roman" w:hAnsi="Times New Roman"/>
          <w:color w:val="000000"/>
          <w:sz w:val="24"/>
          <w:szCs w:val="24"/>
          <w:lang w:eastAsia="ru-RU"/>
        </w:rPr>
        <w:t xml:space="preserve"> и </w:t>
      </w:r>
      <w:r w:rsidRPr="00B05491">
        <w:rPr>
          <w:rFonts w:ascii="Times New Roman" w:eastAsia="Times New Roman" w:hAnsi="Times New Roman"/>
          <w:iCs/>
          <w:color w:val="000000"/>
          <w:sz w:val="24"/>
          <w:szCs w:val="24"/>
          <w:lang w:eastAsia="ru-RU"/>
        </w:rPr>
        <w:t>употреблять</w:t>
      </w:r>
      <w:r w:rsidRPr="00B05491">
        <w:rPr>
          <w:rFonts w:ascii="Times New Roman" w:eastAsia="Times New Roman" w:hAnsi="Times New Roman"/>
          <w:color w:val="000000"/>
          <w:sz w:val="24"/>
          <w:szCs w:val="24"/>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14:paraId="1707A91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имена прилагательные при помощи суффиксов -ig, -lich, -isch, -los, -bar, -er, -sam; </w:t>
      </w:r>
    </w:p>
    <w:p w14:paraId="1BEEE2F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имена существительные, имена прилагательные и наречия при помощи префикса un-; </w:t>
      </w:r>
    </w:p>
    <w:p w14:paraId="368546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глаголы при помощи суффикса -ier; </w:t>
      </w:r>
    </w:p>
    <w:p w14:paraId="32003E8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числительные при помощи суффиксов -zehn, -zig, -ßig, -te, -ste); </w:t>
      </w:r>
    </w:p>
    <w:p w14:paraId="4E6BC83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 использованием словосложения (сложные существительные путём соединения основ существительных (der Wintersport, das Klassenzimmer); </w:t>
      </w:r>
    </w:p>
    <w:p w14:paraId="17ECB38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существительные путём соединения основы глагола с основой существительного </w:t>
      </w:r>
      <w:r w:rsidRPr="00B05491">
        <w:rPr>
          <w:rFonts w:ascii="Times New Roman" w:eastAsia="Times New Roman" w:hAnsi="Times New Roman"/>
          <w:color w:val="000000"/>
          <w:sz w:val="24"/>
          <w:szCs w:val="24"/>
          <w:lang w:eastAsia="ru-RU"/>
        </w:rPr>
        <w:lastRenderedPageBreak/>
        <w:t xml:space="preserve">(der Schreibtisch); </w:t>
      </w:r>
    </w:p>
    <w:p w14:paraId="6EB0422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существительные путём соединения основы прилагательного  и основы существительного (die Kleinstadt); </w:t>
      </w:r>
    </w:p>
    <w:p w14:paraId="7AE75CA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прилагательные путём соединения основ прилагательных (dunkelblau); </w:t>
      </w:r>
    </w:p>
    <w:p w14:paraId="18DBA9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 использованием конверсии (образование имён существительных  от неопределённых форм глаголов (lesen – das Lesen); </w:t>
      </w:r>
    </w:p>
    <w:p w14:paraId="3E034E9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имён существительных от основы глагола без изменения корневой гласной (der Anfang); </w:t>
      </w:r>
    </w:p>
    <w:p w14:paraId="1FEA2F8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имён существительных от основы глагола с изменением корневой гласной  (der Sprung); </w:t>
      </w:r>
    </w:p>
    <w:p w14:paraId="762E04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имён существительных от имён прилагательных и причастий (das Beste,  die Bekannte, der Deutsche, der Vervandte, das Grün);</w:t>
      </w:r>
    </w:p>
    <w:p w14:paraId="5E7017D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14:paraId="0D4E7B1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распознавать и употреблять</w:t>
      </w:r>
      <w:r w:rsidRPr="00B05491">
        <w:rPr>
          <w:rFonts w:ascii="Times New Roman" w:eastAsia="Times New Roman" w:hAnsi="Times New Roman"/>
          <w:color w:val="000000"/>
          <w:sz w:val="24"/>
          <w:szCs w:val="24"/>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6D473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99.8.7.</w:t>
      </w:r>
      <w:r w:rsidRPr="00B05491">
        <w:rPr>
          <w:rFonts w:ascii="Times New Roman" w:eastAsia="Times New Roman" w:hAnsi="Times New Roman"/>
          <w:spacing w:val="-1"/>
          <w:sz w:val="24"/>
          <w:szCs w:val="24"/>
          <w:lang w:eastAsia="ru-RU"/>
        </w:rPr>
        <w:t xml:space="preserve">4. </w:t>
      </w:r>
      <w:r w:rsidRPr="00B05491">
        <w:rPr>
          <w:rFonts w:ascii="Times New Roman" w:eastAsia="Times New Roman" w:hAnsi="Times New Roman"/>
          <w:iCs/>
          <w:color w:val="000000"/>
          <w:sz w:val="24"/>
          <w:szCs w:val="24"/>
          <w:lang w:eastAsia="ru-RU"/>
        </w:rPr>
        <w:t>Знать и понимать</w:t>
      </w:r>
      <w:r w:rsidRPr="00B05491">
        <w:rPr>
          <w:rFonts w:ascii="Times New Roman" w:eastAsia="Times New Roman" w:hAnsi="Times New Roman"/>
          <w:color w:val="000000"/>
          <w:sz w:val="24"/>
          <w:szCs w:val="24"/>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6F4E89D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распознавать</w:t>
      </w:r>
      <w:r w:rsidRPr="00B05491">
        <w:rPr>
          <w:rFonts w:ascii="Times New Roman" w:eastAsia="Times New Roman" w:hAnsi="Times New Roman"/>
          <w:color w:val="000000"/>
          <w:sz w:val="24"/>
          <w:szCs w:val="24"/>
          <w:lang w:eastAsia="ru-RU"/>
        </w:rPr>
        <w:t xml:space="preserve"> и употреблять в устной и письменной речи:</w:t>
      </w:r>
    </w:p>
    <w:p w14:paraId="330A1DC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безличным местоимением es;</w:t>
      </w:r>
    </w:p>
    <w:p w14:paraId="2625F32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конструкцией es gibt;</w:t>
      </w:r>
    </w:p>
    <w:p w14:paraId="18EDE30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неопределённо-личным местоимением man, в том числе  с модальными глаголами;</w:t>
      </w:r>
    </w:p>
    <w:p w14:paraId="792C594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инфинитивным оборотом um … zu;</w:t>
      </w:r>
    </w:p>
    <w:p w14:paraId="356A577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глаголами, требующими употребления после себя частицы zu  и инфинитива;</w:t>
      </w:r>
    </w:p>
    <w:p w14:paraId="4BAADD3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3"/>
          <w:sz w:val="24"/>
          <w:szCs w:val="24"/>
          <w:lang w:eastAsia="ru-RU"/>
        </w:rPr>
      </w:pPr>
      <w:r w:rsidRPr="00B05491">
        <w:rPr>
          <w:rFonts w:ascii="Times New Roman" w:eastAsia="Times New Roman" w:hAnsi="Times New Roman"/>
          <w:color w:val="000000"/>
          <w:spacing w:val="-3"/>
          <w:sz w:val="24"/>
          <w:szCs w:val="24"/>
          <w:lang w:eastAsia="ru-RU"/>
        </w:rPr>
        <w:t>сложносочинённые предложения с сочинительными союзами und, aber, oder, sondern, denn, nicht nur … sondern auch, entweder ... oder, наречиями deshalb, darum, trotzdem, deswegen;</w:t>
      </w:r>
    </w:p>
    <w:p w14:paraId="74F5E83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сложноподчинённые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14:paraId="18DA604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0CAC0C4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lastRenderedPageBreak/>
        <w:t>средства связи в тексте для обеспечения его целостности, в том числе  с помощью наречий zuerst, dann, danach, später, schließlich и другие;</w:t>
      </w:r>
    </w:p>
    <w:p w14:paraId="3F5F2DF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5"/>
          <w:sz w:val="24"/>
          <w:szCs w:val="24"/>
          <w:lang w:eastAsia="ru-RU"/>
        </w:rPr>
      </w:pPr>
      <w:r w:rsidRPr="00B05491">
        <w:rPr>
          <w:rFonts w:ascii="Times New Roman" w:eastAsia="Times New Roman" w:hAnsi="Times New Roman"/>
          <w:color w:val="000000"/>
          <w:spacing w:val="-5"/>
          <w:sz w:val="24"/>
          <w:szCs w:val="24"/>
          <w:lang w:eastAsia="ru-RU"/>
        </w:rPr>
        <w:t>все типы вопросительных предложений (общий, специальный, альтернативный вопросы в Präsens, Perfekt, Präteritum, Futur I);</w:t>
      </w:r>
    </w:p>
    <w:p w14:paraId="417375C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057B639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r w:rsidRPr="00B05491">
        <w:rPr>
          <w:rFonts w:ascii="Times New Roman" w:eastAsia="Times New Roman" w:hAnsi="Times New Roman"/>
          <w:color w:val="000000"/>
          <w:sz w:val="24"/>
          <w:szCs w:val="24"/>
          <w:lang w:eastAsia="ru-RU"/>
        </w:rPr>
        <w:t>;</w:t>
      </w:r>
    </w:p>
    <w:p w14:paraId="69A74B3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возвратные глаголы в видовременных формах действительного залога  в изъявительном наклонении (Präsens, Perfekt, Präteritum, Futur I);</w:t>
      </w:r>
    </w:p>
    <w:p w14:paraId="51FDC79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страдательного залога (Präsens, Präteritum);</w:t>
      </w:r>
    </w:p>
    <w:p w14:paraId="0FDEA55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видовременная глагольная форма действительного залога Plusquamperfekt  (при согласовании времён);</w:t>
      </w:r>
    </w:p>
    <w:p w14:paraId="6B79473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26AD7ED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модальные глаголы (mögen, wollen, können, müssen, dürfen, sollen) в Präsens, Präteritum;</w:t>
      </w:r>
    </w:p>
    <w:p w14:paraId="68E8D0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 xml:space="preserve">наиболее распространённые глаголы с управлением и местоименные наречия (worauf, wozu и </w:t>
      </w:r>
      <w:r w:rsidRPr="00B05491">
        <w:rPr>
          <w:rFonts w:ascii="Times New Roman" w:eastAsia="Times New Roman" w:hAnsi="Times New Roman"/>
          <w:color w:val="000000"/>
          <w:spacing w:val="-4"/>
          <w:sz w:val="24"/>
          <w:szCs w:val="24"/>
          <w:lang w:eastAsia="ru-RU"/>
        </w:rPr>
        <w:t>тому подобные,</w:t>
      </w:r>
      <w:r w:rsidRPr="00B05491">
        <w:rPr>
          <w:rFonts w:ascii="Times New Roman" w:eastAsia="Times New Roman" w:hAnsi="Times New Roman"/>
          <w:color w:val="000000"/>
          <w:spacing w:val="-2"/>
          <w:sz w:val="24"/>
          <w:szCs w:val="24"/>
          <w:lang w:eastAsia="ru-RU"/>
        </w:rPr>
        <w:t xml:space="preserve"> darauf, dazu и </w:t>
      </w:r>
      <w:r w:rsidRPr="00B05491">
        <w:rPr>
          <w:rFonts w:ascii="Times New Roman" w:eastAsia="Times New Roman" w:hAnsi="Times New Roman"/>
          <w:color w:val="000000"/>
          <w:spacing w:val="-4"/>
          <w:sz w:val="24"/>
          <w:szCs w:val="24"/>
          <w:lang w:eastAsia="ru-RU"/>
        </w:rPr>
        <w:t>тому подобные</w:t>
      </w:r>
      <w:r w:rsidRPr="00B05491">
        <w:rPr>
          <w:rFonts w:ascii="Times New Roman" w:eastAsia="Times New Roman" w:hAnsi="Times New Roman"/>
          <w:color w:val="000000"/>
          <w:spacing w:val="-2"/>
          <w:sz w:val="24"/>
          <w:szCs w:val="24"/>
          <w:lang w:eastAsia="ru-RU"/>
        </w:rPr>
        <w:t>)</w:t>
      </w:r>
      <w:r w:rsidRPr="00B05491">
        <w:rPr>
          <w:rFonts w:ascii="Times New Roman" w:eastAsia="Times New Roman" w:hAnsi="Times New Roman"/>
          <w:color w:val="000000"/>
          <w:sz w:val="24"/>
          <w:szCs w:val="24"/>
          <w:lang w:eastAsia="ru-RU"/>
        </w:rPr>
        <w:t>;</w:t>
      </w:r>
    </w:p>
    <w:p w14:paraId="4695C37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причастия I и II в качестве определений, в том числе распространённых;</w:t>
      </w:r>
    </w:p>
    <w:p w14:paraId="7A79351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определённый, неопределённый и нулевой артикли;</w:t>
      </w:r>
    </w:p>
    <w:p w14:paraId="16F7041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существительные во множественном числе, образованные по правилу,  и исключения;</w:t>
      </w:r>
    </w:p>
    <w:p w14:paraId="1D655BB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существительных в единственном и множественном числе;</w:t>
      </w:r>
    </w:p>
    <w:p w14:paraId="547D835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6E25132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прилагательных;</w:t>
      </w:r>
    </w:p>
    <w:p w14:paraId="1F5C718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наречия в сравнительной и превосходной степенях сравнения, образованные по правилу, и исключения;</w:t>
      </w:r>
    </w:p>
    <w:p w14:paraId="387BD78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w:t>
      </w:r>
      <w:r w:rsidRPr="00B05491">
        <w:rPr>
          <w:rFonts w:ascii="Times New Roman" w:eastAsia="Times New Roman" w:hAnsi="Times New Roman"/>
          <w:color w:val="000000"/>
          <w:sz w:val="24"/>
          <w:szCs w:val="24"/>
          <w:lang w:eastAsia="ru-RU"/>
        </w:rPr>
        <w:lastRenderedPageBreak/>
        <w:t>неопределённые местоимения (jemand, niemand, alle, viel, etwas и другие);</w:t>
      </w:r>
    </w:p>
    <w:p w14:paraId="02092D1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отрицания: kein, nicht, nichts, doch;</w:t>
      </w:r>
    </w:p>
    <w:p w14:paraId="3512ADC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количественные и порядковые числительные, числительные для обозначения дат и больших чисел;</w:t>
      </w:r>
    </w:p>
    <w:p w14:paraId="28A1ABE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14:paraId="5D4B6F2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99.8.7.5. Вл</w:t>
      </w:r>
      <w:r w:rsidRPr="00B05491">
        <w:rPr>
          <w:rFonts w:ascii="Times New Roman" w:eastAsia="Times New Roman" w:hAnsi="Times New Roman"/>
          <w:color w:val="000000"/>
          <w:sz w:val="24"/>
          <w:szCs w:val="24"/>
          <w:lang w:eastAsia="ru-RU"/>
        </w:rPr>
        <w:t>адеть социокультурными знаниями и умениями:</w:t>
      </w:r>
    </w:p>
    <w:p w14:paraId="31F4805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14:paraId="0BEC5A8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 xml:space="preserve">иметь базовые знания о социокультурном портрете и культурном наследии родной страны и страны/стран изучаемого языка; </w:t>
      </w:r>
    </w:p>
    <w:p w14:paraId="0559CD7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 xml:space="preserve">представлять родную страну и её культуру на иностранном языке; </w:t>
      </w:r>
    </w:p>
    <w:p w14:paraId="612C926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проявлять уважение к иной культуре;</w:t>
      </w:r>
    </w:p>
    <w:p w14:paraId="05F8F4B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pacing w:val="-2"/>
          <w:sz w:val="24"/>
          <w:szCs w:val="24"/>
          <w:lang w:eastAsia="ru-RU"/>
        </w:rPr>
        <w:t>соблюдать нормы вежливости в межкультурном общении.</w:t>
      </w:r>
    </w:p>
    <w:p w14:paraId="3AD03FD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99.8.7.6. В</w:t>
      </w:r>
      <w:r w:rsidRPr="00B05491">
        <w:rPr>
          <w:rFonts w:ascii="Times New Roman" w:eastAsia="Times New Roman" w:hAnsi="Times New Roman"/>
          <w:color w:val="000000"/>
          <w:sz w:val="24"/>
          <w:szCs w:val="24"/>
          <w:lang w:eastAsia="ru-RU"/>
        </w:rPr>
        <w:t>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14:paraId="622EA3A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при говорении и письме – описание/перифраз/толкование; </w:t>
      </w:r>
    </w:p>
    <w:p w14:paraId="324A0C0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 чтении и аудировании – языковую и контекстуальную догадку.</w:t>
      </w:r>
    </w:p>
    <w:p w14:paraId="5DBB21E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99.8.7.7. В</w:t>
      </w:r>
      <w:r w:rsidRPr="00B05491">
        <w:rPr>
          <w:rFonts w:ascii="Times New Roman" w:eastAsia="Times New Roman" w:hAnsi="Times New Roman"/>
          <w:iCs/>
          <w:color w:val="000000"/>
          <w:sz w:val="24"/>
          <w:szCs w:val="24"/>
          <w:lang w:eastAsia="ru-RU"/>
        </w:rPr>
        <w:t>ладеть</w:t>
      </w:r>
      <w:r w:rsidRPr="00B05491">
        <w:rPr>
          <w:rFonts w:ascii="Times New Roman" w:eastAsia="Times New Roman" w:hAnsi="Times New Roman"/>
          <w:color w:val="000000"/>
          <w:sz w:val="24"/>
          <w:szCs w:val="24"/>
          <w:lang w:eastAsia="ru-RU"/>
        </w:rPr>
        <w:t xml:space="preserve"> метапредметными умениями, позволяющими совершенствовать учебную деятельность по овладению иностранным языком; </w:t>
      </w:r>
    </w:p>
    <w:p w14:paraId="6F10AD2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сравнивать, классифицировать, систематизировать и обобщать</w:t>
      </w:r>
      <w:r w:rsidRPr="00B05491">
        <w:rPr>
          <w:rFonts w:ascii="Times New Roman" w:eastAsia="Times New Roman" w:hAnsi="Times New Roman"/>
          <w:color w:val="000000"/>
          <w:sz w:val="24"/>
          <w:szCs w:val="24"/>
          <w:lang w:eastAsia="ru-RU"/>
        </w:rPr>
        <w:t xml:space="preserve">  по существенным признакам изученные языковые явления (лексические  и грамматические); </w:t>
      </w:r>
    </w:p>
    <w:p w14:paraId="6DD086C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использовать</w:t>
      </w:r>
      <w:r w:rsidRPr="00B05491">
        <w:rPr>
          <w:rFonts w:ascii="Times New Roman" w:eastAsia="Times New Roman" w:hAnsi="Times New Roman"/>
          <w:color w:val="000000"/>
          <w:sz w:val="24"/>
          <w:szCs w:val="24"/>
          <w:lang w:eastAsia="ru-RU"/>
        </w:rPr>
        <w:t xml:space="preserve"> иноязычные словари и справочники, в том числе информационно-справочные системы в электронной форме;</w:t>
      </w:r>
    </w:p>
    <w:p w14:paraId="73CEEAF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 xml:space="preserve">участвовать </w:t>
      </w:r>
      <w:r w:rsidRPr="00B05491">
        <w:rPr>
          <w:rFonts w:ascii="Times New Roman" w:eastAsia="Times New Roman" w:hAnsi="Times New Roman"/>
          <w:color w:val="000000"/>
          <w:sz w:val="24"/>
          <w:szCs w:val="24"/>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w:t>
      </w:r>
      <w:r w:rsidRPr="00B05491">
        <w:rPr>
          <w:rFonts w:ascii="Times New Roman" w:eastAsia="Times New Roman" w:hAnsi="Times New Roman"/>
          <w:color w:val="000000"/>
          <w:sz w:val="24"/>
          <w:szCs w:val="24"/>
          <w:lang w:eastAsia="ru-RU"/>
        </w:rPr>
        <w:lastRenderedPageBreak/>
        <w:t xml:space="preserve">информационно-коммуникативных технологий; </w:t>
      </w:r>
    </w:p>
    <w:p w14:paraId="6417DC0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соблюдать</w:t>
      </w:r>
      <w:r w:rsidRPr="00B05491">
        <w:rPr>
          <w:rFonts w:ascii="Times New Roman" w:eastAsia="Times New Roman" w:hAnsi="Times New Roman"/>
          <w:color w:val="000000"/>
          <w:sz w:val="24"/>
          <w:szCs w:val="24"/>
          <w:lang w:eastAsia="ru-RU"/>
        </w:rPr>
        <w:t xml:space="preserve"> правила информационной безопасности в ситуациях повседневной жизни и при работе в Интернете.</w:t>
      </w:r>
    </w:p>
    <w:p w14:paraId="026075C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99.8.8. К концу обучения в 11 классе обучающийся получит следующие предметные результаты по отдельным темам программы по немецкому языку:</w:t>
      </w:r>
    </w:p>
    <w:p w14:paraId="4992EB1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99.8.8.1. Владеть основными видами речевой деятельности:</w:t>
      </w:r>
    </w:p>
    <w:p w14:paraId="2452D4F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говорение: </w:t>
      </w:r>
    </w:p>
    <w:p w14:paraId="18C0C3E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вести</w:t>
      </w:r>
      <w:r w:rsidRPr="00B05491">
        <w:rPr>
          <w:rFonts w:ascii="Times New Roman" w:eastAsia="Times New Roman" w:hAnsi="Times New Roman"/>
          <w:color w:val="000000"/>
          <w:sz w:val="24"/>
          <w:szCs w:val="24"/>
          <w:lang w:eastAsia="ru-RU"/>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62822E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создавать</w:t>
      </w:r>
      <w:r w:rsidRPr="00B05491">
        <w:rPr>
          <w:rFonts w:ascii="Times New Roman" w:eastAsia="Times New Roman" w:hAnsi="Times New Roman"/>
          <w:color w:val="000000"/>
          <w:sz w:val="24"/>
          <w:szCs w:val="24"/>
          <w:lang w:eastAsia="ru-RU"/>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3CD0A5C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излагать</w:t>
      </w:r>
      <w:r w:rsidRPr="00B05491">
        <w:rPr>
          <w:rFonts w:ascii="Times New Roman" w:eastAsia="Times New Roman" w:hAnsi="Times New Roman"/>
          <w:color w:val="000000"/>
          <w:sz w:val="24"/>
          <w:szCs w:val="24"/>
          <w:lang w:eastAsia="ru-RU"/>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17–18 фраз); </w:t>
      </w:r>
    </w:p>
    <w:p w14:paraId="2B75A3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устно</w:t>
      </w:r>
      <w:r w:rsidRPr="00B05491">
        <w:rPr>
          <w:rFonts w:ascii="Times New Roman" w:eastAsia="Times New Roman" w:hAnsi="Times New Roman"/>
          <w:color w:val="000000"/>
          <w:sz w:val="24"/>
          <w:szCs w:val="24"/>
          <w:lang w:eastAsia="ru-RU"/>
        </w:rPr>
        <w:t xml:space="preserve"> </w:t>
      </w:r>
      <w:r w:rsidRPr="00B05491">
        <w:rPr>
          <w:rFonts w:ascii="Times New Roman" w:eastAsia="Times New Roman" w:hAnsi="Times New Roman"/>
          <w:iCs/>
          <w:color w:val="000000"/>
          <w:sz w:val="24"/>
          <w:szCs w:val="24"/>
          <w:lang w:eastAsia="ru-RU"/>
        </w:rPr>
        <w:t>излагать</w:t>
      </w:r>
      <w:r w:rsidRPr="00B05491">
        <w:rPr>
          <w:rFonts w:ascii="Times New Roman" w:eastAsia="Times New Roman" w:hAnsi="Times New Roman"/>
          <w:color w:val="000000"/>
          <w:sz w:val="24"/>
          <w:szCs w:val="24"/>
          <w:lang w:eastAsia="ru-RU"/>
        </w:rPr>
        <w:t xml:space="preserve"> результаты выполненной проектной работы (объём –  17–18 фраз);</w:t>
      </w:r>
    </w:p>
    <w:p w14:paraId="5B010EC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color w:val="000000"/>
          <w:sz w:val="24"/>
          <w:szCs w:val="24"/>
          <w:lang w:eastAsia="ru-RU"/>
        </w:rPr>
        <w:t>аудирование:</w:t>
      </w:r>
      <w:r w:rsidRPr="00B05491">
        <w:rPr>
          <w:rFonts w:ascii="Times New Roman" w:eastAsia="Times New Roman" w:hAnsi="Times New Roman"/>
          <w:color w:val="000000"/>
          <w:sz w:val="24"/>
          <w:szCs w:val="24"/>
          <w:lang w:eastAsia="ru-RU"/>
        </w:rPr>
        <w:t xml:space="preserve"> </w:t>
      </w:r>
    </w:p>
    <w:p w14:paraId="52A082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воспринимать на слух и понимать</w:t>
      </w:r>
      <w:r w:rsidRPr="00B05491">
        <w:rPr>
          <w:rFonts w:ascii="Times New Roman" w:eastAsia="Times New Roman" w:hAnsi="Times New Roman"/>
          <w:color w:val="000000"/>
          <w:sz w:val="24"/>
          <w:szCs w:val="24"/>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14:paraId="72B0725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 полным пониманием (время звучания текста/текстов для аудирования –  до 3,5 минут);</w:t>
      </w:r>
    </w:p>
    <w:p w14:paraId="761F3ED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color w:val="000000"/>
          <w:sz w:val="24"/>
          <w:szCs w:val="24"/>
          <w:lang w:eastAsia="ru-RU"/>
        </w:rPr>
        <w:t>смысловое чтение:</w:t>
      </w:r>
      <w:r w:rsidRPr="00B05491">
        <w:rPr>
          <w:rFonts w:ascii="Times New Roman" w:eastAsia="Times New Roman" w:hAnsi="Times New Roman"/>
          <w:color w:val="000000"/>
          <w:sz w:val="24"/>
          <w:szCs w:val="24"/>
          <w:lang w:eastAsia="ru-RU"/>
        </w:rPr>
        <w:t xml:space="preserve"> </w:t>
      </w:r>
    </w:p>
    <w:p w14:paraId="27BA594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iCs/>
          <w:color w:val="000000"/>
          <w:sz w:val="24"/>
          <w:szCs w:val="24"/>
          <w:lang w:eastAsia="ru-RU"/>
        </w:rPr>
      </w:pPr>
      <w:r w:rsidRPr="00B05491">
        <w:rPr>
          <w:rFonts w:ascii="Times New Roman" w:eastAsia="Times New Roman" w:hAnsi="Times New Roman"/>
          <w:iCs/>
          <w:color w:val="000000"/>
          <w:sz w:val="24"/>
          <w:szCs w:val="24"/>
          <w:lang w:eastAsia="ru-RU"/>
        </w:rPr>
        <w:t>читать про себя и понимать</w:t>
      </w:r>
      <w:r w:rsidRPr="00B05491">
        <w:rPr>
          <w:rFonts w:ascii="Times New Roman" w:eastAsia="Times New Roman" w:hAnsi="Times New Roman"/>
          <w:color w:val="000000"/>
          <w:sz w:val="24"/>
          <w:szCs w:val="24"/>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B05491">
        <w:rPr>
          <w:rFonts w:ascii="Times New Roman" w:eastAsia="Times New Roman" w:hAnsi="Times New Roman"/>
          <w:iCs/>
          <w:color w:val="000000"/>
          <w:sz w:val="24"/>
          <w:szCs w:val="24"/>
          <w:lang w:eastAsia="ru-RU"/>
        </w:rPr>
        <w:t>читать про себя</w:t>
      </w:r>
      <w:r w:rsidRPr="00B05491">
        <w:rPr>
          <w:rFonts w:ascii="Times New Roman" w:eastAsia="Times New Roman" w:hAnsi="Times New Roman"/>
          <w:color w:val="000000"/>
          <w:sz w:val="24"/>
          <w:szCs w:val="24"/>
          <w:lang w:eastAsia="ru-RU"/>
        </w:rPr>
        <w:t xml:space="preserve"> и </w:t>
      </w:r>
      <w:r w:rsidRPr="00B05491">
        <w:rPr>
          <w:rFonts w:ascii="Times New Roman" w:eastAsia="Times New Roman" w:hAnsi="Times New Roman"/>
          <w:iCs/>
          <w:color w:val="000000"/>
          <w:sz w:val="24"/>
          <w:szCs w:val="24"/>
          <w:lang w:eastAsia="ru-RU"/>
        </w:rPr>
        <w:t xml:space="preserve">устанавливать </w:t>
      </w:r>
      <w:r w:rsidRPr="00B05491">
        <w:rPr>
          <w:rFonts w:ascii="Times New Roman" w:eastAsia="Times New Roman" w:hAnsi="Times New Roman"/>
          <w:color w:val="000000"/>
          <w:sz w:val="24"/>
          <w:szCs w:val="24"/>
          <w:lang w:eastAsia="ru-RU"/>
        </w:rPr>
        <w:t>причинно-следственную взаимосвязь изложенных в тексте фактов и событий;</w:t>
      </w:r>
      <w:r w:rsidRPr="00B05491">
        <w:rPr>
          <w:rFonts w:ascii="Times New Roman" w:eastAsia="Times New Roman" w:hAnsi="Times New Roman"/>
          <w:iCs/>
          <w:color w:val="000000"/>
          <w:sz w:val="24"/>
          <w:szCs w:val="24"/>
          <w:lang w:eastAsia="ru-RU"/>
        </w:rPr>
        <w:t xml:space="preserve"> </w:t>
      </w:r>
    </w:p>
    <w:p w14:paraId="3300DCC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lastRenderedPageBreak/>
        <w:t>читать про себя</w:t>
      </w:r>
      <w:r w:rsidRPr="00B05491">
        <w:rPr>
          <w:rFonts w:ascii="Times New Roman" w:eastAsia="Times New Roman" w:hAnsi="Times New Roman"/>
          <w:color w:val="000000"/>
          <w:sz w:val="24"/>
          <w:szCs w:val="24"/>
          <w:lang w:eastAsia="ru-RU"/>
        </w:rPr>
        <w:t xml:space="preserve"> несплошные тексты (таблицы, диаграммы, графики, схемы, инфографика и так далее) и </w:t>
      </w:r>
      <w:r w:rsidRPr="00B05491">
        <w:rPr>
          <w:rFonts w:ascii="Times New Roman" w:eastAsia="Times New Roman" w:hAnsi="Times New Roman"/>
          <w:iCs/>
          <w:color w:val="000000"/>
          <w:sz w:val="24"/>
          <w:szCs w:val="24"/>
          <w:lang w:eastAsia="ru-RU"/>
        </w:rPr>
        <w:t xml:space="preserve">понимать </w:t>
      </w:r>
      <w:r w:rsidRPr="00B05491">
        <w:rPr>
          <w:rFonts w:ascii="Times New Roman" w:eastAsia="Times New Roman" w:hAnsi="Times New Roman"/>
          <w:color w:val="000000"/>
          <w:sz w:val="24"/>
          <w:szCs w:val="24"/>
          <w:lang w:eastAsia="ru-RU"/>
        </w:rPr>
        <w:t>представленную в них информацию;</w:t>
      </w:r>
    </w:p>
    <w:p w14:paraId="4322972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bCs/>
          <w:color w:val="000000"/>
          <w:sz w:val="24"/>
          <w:szCs w:val="24"/>
          <w:lang w:eastAsia="ru-RU"/>
        </w:rPr>
      </w:pPr>
      <w:r w:rsidRPr="00B05491">
        <w:rPr>
          <w:rFonts w:ascii="Times New Roman" w:eastAsia="Times New Roman" w:hAnsi="Times New Roman"/>
          <w:bCs/>
          <w:color w:val="000000"/>
          <w:sz w:val="24"/>
          <w:szCs w:val="24"/>
          <w:lang w:eastAsia="ru-RU"/>
        </w:rPr>
        <w:t>письменная речь:</w:t>
      </w:r>
    </w:p>
    <w:p w14:paraId="210DC3B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заполнять</w:t>
      </w:r>
      <w:r w:rsidRPr="00B05491">
        <w:rPr>
          <w:rFonts w:ascii="Times New Roman" w:eastAsia="Times New Roman" w:hAnsi="Times New Roman"/>
          <w:color w:val="000000"/>
          <w:sz w:val="24"/>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p>
    <w:p w14:paraId="2819B8F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писать</w:t>
      </w:r>
      <w:r w:rsidRPr="00B05491">
        <w:rPr>
          <w:rFonts w:ascii="Times New Roman" w:eastAsia="Times New Roman" w:hAnsi="Times New Roman"/>
          <w:color w:val="000000"/>
          <w:sz w:val="24"/>
          <w:szCs w:val="24"/>
          <w:lang w:eastAsia="ru-RU"/>
        </w:rPr>
        <w:t xml:space="preserve">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 </w:t>
      </w:r>
    </w:p>
    <w:p w14:paraId="7DDAB1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 xml:space="preserve">писать </w:t>
      </w:r>
      <w:r w:rsidRPr="00B05491">
        <w:rPr>
          <w:rFonts w:ascii="Times New Roman" w:eastAsia="Times New Roman" w:hAnsi="Times New Roman"/>
          <w:color w:val="000000"/>
          <w:sz w:val="24"/>
          <w:szCs w:val="24"/>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180 слов); </w:t>
      </w:r>
    </w:p>
    <w:p w14:paraId="49DD40A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писать</w:t>
      </w:r>
      <w:r w:rsidRPr="00B05491">
        <w:rPr>
          <w:rFonts w:ascii="Times New Roman" w:eastAsia="Times New Roman" w:hAnsi="Times New Roman"/>
          <w:color w:val="000000"/>
          <w:sz w:val="24"/>
          <w:szCs w:val="24"/>
          <w:lang w:eastAsia="ru-RU"/>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p>
    <w:p w14:paraId="48065ED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создавать</w:t>
      </w:r>
      <w:r w:rsidRPr="00B05491">
        <w:rPr>
          <w:rFonts w:ascii="Times New Roman" w:eastAsia="Times New Roman" w:hAnsi="Times New Roman"/>
          <w:color w:val="000000"/>
          <w:sz w:val="24"/>
          <w:szCs w:val="24"/>
          <w:lang w:eastAsia="ru-RU"/>
        </w:rPr>
        <w:t xml:space="preserve">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 </w:t>
      </w:r>
    </w:p>
    <w:p w14:paraId="377181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заполнять</w:t>
      </w:r>
      <w:r w:rsidRPr="00B05491">
        <w:rPr>
          <w:rFonts w:ascii="Times New Roman" w:eastAsia="Times New Roman" w:hAnsi="Times New Roman"/>
          <w:color w:val="000000"/>
          <w:sz w:val="24"/>
          <w:szCs w:val="24"/>
          <w:lang w:eastAsia="ru-RU"/>
        </w:rPr>
        <w:t xml:space="preserve"> таблицу, кратко фиксируя содержание прочитанного/прослушанного текста или дополняя информацию в таблице; </w:t>
      </w:r>
    </w:p>
    <w:p w14:paraId="187A31F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создавать</w:t>
      </w:r>
      <w:r w:rsidRPr="00B05491">
        <w:rPr>
          <w:rFonts w:ascii="Times New Roman" w:eastAsia="Times New Roman" w:hAnsi="Times New Roman"/>
          <w:color w:val="000000"/>
          <w:sz w:val="24"/>
          <w:szCs w:val="24"/>
          <w:lang w:eastAsia="ru-RU"/>
        </w:rPr>
        <w:t xml:space="preserve"> письменное высказывание с элементами рассуждения на основе таблицы, графика, диаграммы типа «Моё мнение», «За и против» (объем высказывания – до 250 слов); </w:t>
      </w:r>
    </w:p>
    <w:p w14:paraId="22DC16D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письменно </w:t>
      </w:r>
      <w:r w:rsidRPr="00B05491">
        <w:rPr>
          <w:rFonts w:ascii="Times New Roman" w:eastAsia="Times New Roman" w:hAnsi="Times New Roman"/>
          <w:iCs/>
          <w:color w:val="000000"/>
          <w:sz w:val="24"/>
          <w:szCs w:val="24"/>
          <w:lang w:eastAsia="ru-RU"/>
        </w:rPr>
        <w:t>комментировать</w:t>
      </w:r>
      <w:r w:rsidRPr="00B05491">
        <w:rPr>
          <w:rFonts w:ascii="Times New Roman" w:eastAsia="Times New Roman" w:hAnsi="Times New Roman"/>
          <w:color w:val="000000"/>
          <w:sz w:val="24"/>
          <w:szCs w:val="24"/>
          <w:lang w:eastAsia="ru-RU"/>
        </w:rPr>
        <w:t xml:space="preserve"> предложенную информацию, высказывания, пословицы, цитаты с выражением и аргументацией своего мнения; </w:t>
      </w:r>
      <w:r w:rsidRPr="00B05491">
        <w:rPr>
          <w:rFonts w:ascii="Times New Roman" w:eastAsia="Times New Roman" w:hAnsi="Times New Roman"/>
          <w:iCs/>
          <w:color w:val="000000"/>
          <w:sz w:val="24"/>
          <w:szCs w:val="24"/>
          <w:lang w:eastAsia="ru-RU"/>
        </w:rPr>
        <w:t>письменно представлять</w:t>
      </w:r>
      <w:r w:rsidRPr="00B05491">
        <w:rPr>
          <w:rFonts w:ascii="Times New Roman" w:eastAsia="Times New Roman" w:hAnsi="Times New Roman"/>
          <w:color w:val="000000"/>
          <w:sz w:val="24"/>
          <w:szCs w:val="24"/>
          <w:lang w:eastAsia="ru-RU"/>
        </w:rPr>
        <w:t xml:space="preserve"> результаты выполненной проектной работы (объём – до 250 слов);</w:t>
      </w:r>
    </w:p>
    <w:p w14:paraId="706519D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bCs/>
          <w:color w:val="000000"/>
          <w:sz w:val="24"/>
          <w:szCs w:val="24"/>
          <w:lang w:eastAsia="ru-RU"/>
        </w:rPr>
        <w:t xml:space="preserve">Перевод, как особый вид речевой деятельности: </w:t>
      </w:r>
      <w:r w:rsidRPr="00B05491">
        <w:rPr>
          <w:rFonts w:ascii="Times New Roman" w:eastAsia="Times New Roman" w:hAnsi="Times New Roman"/>
          <w:iCs/>
          <w:color w:val="000000"/>
          <w:sz w:val="24"/>
          <w:szCs w:val="24"/>
          <w:lang w:eastAsia="ru-RU"/>
        </w:rPr>
        <w:t>делать</w:t>
      </w:r>
      <w:r w:rsidRPr="00B05491">
        <w:rPr>
          <w:rFonts w:ascii="Times New Roman" w:eastAsia="Times New Roman" w:hAnsi="Times New Roman"/>
          <w:color w:val="000000"/>
          <w:sz w:val="24"/>
          <w:szCs w:val="24"/>
          <w:lang w:eastAsia="ru-RU"/>
        </w:rPr>
        <w:t xml:space="preserve">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19CF78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99.8.8.2. Владеть фонетическими навыками:</w:t>
      </w:r>
    </w:p>
    <w:p w14:paraId="2DD0559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различать на слух</w:t>
      </w:r>
      <w:r w:rsidRPr="00B05491">
        <w:rPr>
          <w:rFonts w:ascii="Times New Roman" w:eastAsia="Times New Roman" w:hAnsi="Times New Roman"/>
          <w:color w:val="000000"/>
          <w:sz w:val="24"/>
          <w:szCs w:val="24"/>
          <w:lang w:eastAsia="ru-RU"/>
        </w:rPr>
        <w:t xml:space="preserve">, без ошибок, ведущих к сбою коммуникации, </w:t>
      </w:r>
      <w:r w:rsidRPr="00B05491">
        <w:rPr>
          <w:rFonts w:ascii="Times New Roman" w:eastAsia="Times New Roman" w:hAnsi="Times New Roman"/>
          <w:iCs/>
          <w:color w:val="000000"/>
          <w:sz w:val="24"/>
          <w:szCs w:val="24"/>
          <w:lang w:eastAsia="ru-RU"/>
        </w:rPr>
        <w:t>произносить</w:t>
      </w:r>
      <w:r w:rsidRPr="00B05491">
        <w:rPr>
          <w:rFonts w:ascii="Times New Roman" w:eastAsia="Times New Roman" w:hAnsi="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w:t>
      </w:r>
      <w:r w:rsidRPr="00B05491">
        <w:rPr>
          <w:rFonts w:ascii="Times New Roman" w:eastAsia="Times New Roman" w:hAnsi="Times New Roman"/>
          <w:iCs/>
          <w:color w:val="000000"/>
          <w:sz w:val="24"/>
          <w:szCs w:val="24"/>
          <w:lang w:eastAsia="ru-RU"/>
        </w:rPr>
        <w:t>применять</w:t>
      </w:r>
      <w:r w:rsidRPr="00B05491">
        <w:rPr>
          <w:rFonts w:ascii="Times New Roman" w:eastAsia="Times New Roman" w:hAnsi="Times New Roman"/>
          <w:color w:val="000000"/>
          <w:sz w:val="24"/>
          <w:szCs w:val="24"/>
          <w:lang w:eastAsia="ru-RU"/>
        </w:rPr>
        <w:t xml:space="preserve"> правило отсутствия фразового ударения на служебных словах; выразительно </w:t>
      </w:r>
      <w:r w:rsidRPr="00B05491">
        <w:rPr>
          <w:rFonts w:ascii="Times New Roman" w:eastAsia="Times New Roman" w:hAnsi="Times New Roman"/>
          <w:iCs/>
          <w:color w:val="000000"/>
          <w:sz w:val="24"/>
          <w:szCs w:val="24"/>
          <w:lang w:eastAsia="ru-RU"/>
        </w:rPr>
        <w:t>читать вслух</w:t>
      </w:r>
      <w:r w:rsidRPr="00B05491">
        <w:rPr>
          <w:rFonts w:ascii="Times New Roman" w:eastAsia="Times New Roman" w:hAnsi="Times New Roman"/>
          <w:color w:val="000000"/>
          <w:sz w:val="24"/>
          <w:szCs w:val="24"/>
          <w:lang w:eastAsia="ru-RU"/>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C70B5E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lastRenderedPageBreak/>
        <w:t>владеть</w:t>
      </w:r>
      <w:r w:rsidRPr="00B05491">
        <w:rPr>
          <w:rFonts w:ascii="Times New Roman" w:eastAsia="Times New Roman" w:hAnsi="Times New Roman"/>
          <w:color w:val="000000"/>
          <w:sz w:val="24"/>
          <w:szCs w:val="24"/>
          <w:lang w:eastAsia="ru-RU"/>
        </w:rPr>
        <w:t xml:space="preserve"> орфографическими навыками: правильно писать изученные слова;</w:t>
      </w:r>
    </w:p>
    <w:p w14:paraId="7AFF71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iCs/>
          <w:color w:val="000000"/>
          <w:spacing w:val="-1"/>
          <w:sz w:val="24"/>
          <w:szCs w:val="24"/>
          <w:lang w:eastAsia="ru-RU"/>
        </w:rPr>
        <w:t>владеть</w:t>
      </w:r>
      <w:r w:rsidRPr="00B05491">
        <w:rPr>
          <w:rFonts w:ascii="Times New Roman" w:eastAsia="Times New Roman" w:hAnsi="Times New Roman"/>
          <w:color w:val="000000"/>
          <w:spacing w:val="-1"/>
          <w:sz w:val="24"/>
          <w:szCs w:val="24"/>
          <w:lang w:eastAsia="ru-RU"/>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B05491">
        <w:rPr>
          <w:rFonts w:ascii="Times New Roman" w:eastAsia="Times New Roman" w:hAnsi="Times New Roman"/>
          <w:iCs/>
          <w:color w:val="000000"/>
          <w:spacing w:val="-1"/>
          <w:sz w:val="24"/>
          <w:szCs w:val="24"/>
          <w:lang w:eastAsia="ru-RU"/>
        </w:rPr>
        <w:t>оформлять</w:t>
      </w:r>
      <w:r w:rsidRPr="00B05491">
        <w:rPr>
          <w:rFonts w:ascii="Times New Roman" w:eastAsia="Times New Roman" w:hAnsi="Times New Roman"/>
          <w:color w:val="000000"/>
          <w:spacing w:val="-1"/>
          <w:sz w:val="24"/>
          <w:szCs w:val="24"/>
          <w:lang w:eastAsia="ru-RU"/>
        </w:rPr>
        <w:t xml:space="preserve"> прямую речь; </w:t>
      </w:r>
    </w:p>
    <w:p w14:paraId="34B6F9F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 xml:space="preserve">пунктуационно правильно </w:t>
      </w:r>
      <w:r w:rsidRPr="00B05491">
        <w:rPr>
          <w:rFonts w:ascii="Times New Roman" w:eastAsia="Times New Roman" w:hAnsi="Times New Roman"/>
          <w:iCs/>
          <w:color w:val="000000"/>
          <w:spacing w:val="-1"/>
          <w:sz w:val="24"/>
          <w:szCs w:val="24"/>
          <w:lang w:eastAsia="ru-RU"/>
        </w:rPr>
        <w:t>оформлять</w:t>
      </w:r>
      <w:r w:rsidRPr="00B05491">
        <w:rPr>
          <w:rFonts w:ascii="Times New Roman" w:eastAsia="Times New Roman" w:hAnsi="Times New Roman"/>
          <w:color w:val="000000"/>
          <w:spacing w:val="-1"/>
          <w:sz w:val="24"/>
          <w:szCs w:val="24"/>
          <w:lang w:eastAsia="ru-RU"/>
        </w:rPr>
        <w:t xml:space="preserve"> электронное сообщение личного характера, официального (делового) письма, в том числе электронного.</w:t>
      </w:r>
    </w:p>
    <w:p w14:paraId="6AA14A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 xml:space="preserve">99.8.8.3. </w:t>
      </w:r>
      <w:r w:rsidRPr="00B05491">
        <w:rPr>
          <w:rFonts w:ascii="Times New Roman" w:eastAsia="Times New Roman" w:hAnsi="Times New Roman"/>
          <w:iCs/>
          <w:color w:val="000000"/>
          <w:sz w:val="24"/>
          <w:szCs w:val="24"/>
          <w:lang w:eastAsia="ru-RU"/>
        </w:rPr>
        <w:t xml:space="preserve">Распознавать </w:t>
      </w:r>
      <w:r w:rsidRPr="00B05491">
        <w:rPr>
          <w:rFonts w:ascii="Times New Roman" w:eastAsia="Times New Roman" w:hAnsi="Times New Roman"/>
          <w:color w:val="000000"/>
          <w:sz w:val="24"/>
          <w:szCs w:val="24"/>
          <w:lang w:eastAsia="ru-RU"/>
        </w:rPr>
        <w:t xml:space="preserve">в устной речи и письменном тексте 1650 лексических единиц (слов, словосочетаний, речевых клише, средств логической связи)  и правильно </w:t>
      </w:r>
      <w:r w:rsidRPr="00B05491">
        <w:rPr>
          <w:rFonts w:ascii="Times New Roman" w:eastAsia="Times New Roman" w:hAnsi="Times New Roman"/>
          <w:iCs/>
          <w:color w:val="000000"/>
          <w:sz w:val="24"/>
          <w:szCs w:val="24"/>
          <w:lang w:eastAsia="ru-RU"/>
        </w:rPr>
        <w:t>употреблять</w:t>
      </w:r>
      <w:r w:rsidRPr="00B05491">
        <w:rPr>
          <w:rFonts w:ascii="Times New Roman" w:eastAsia="Times New Roman" w:hAnsi="Times New Roman"/>
          <w:color w:val="000000"/>
          <w:sz w:val="24"/>
          <w:szCs w:val="24"/>
          <w:lang w:eastAsia="ru-RU"/>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8AB912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pacing w:val="-4"/>
          <w:sz w:val="24"/>
          <w:szCs w:val="24"/>
          <w:lang w:eastAsia="ru-RU"/>
        </w:rPr>
        <w:t>распознавать</w:t>
      </w:r>
      <w:r w:rsidRPr="00B05491">
        <w:rPr>
          <w:rFonts w:ascii="Times New Roman" w:eastAsia="Times New Roman" w:hAnsi="Times New Roman"/>
          <w:color w:val="000000"/>
          <w:spacing w:val="-4"/>
          <w:sz w:val="24"/>
          <w:szCs w:val="24"/>
          <w:lang w:eastAsia="ru-RU"/>
        </w:rPr>
        <w:t xml:space="preserve"> и </w:t>
      </w:r>
      <w:r w:rsidRPr="00B05491">
        <w:rPr>
          <w:rFonts w:ascii="Times New Roman" w:eastAsia="Times New Roman" w:hAnsi="Times New Roman"/>
          <w:iCs/>
          <w:color w:val="000000"/>
          <w:spacing w:val="-4"/>
          <w:sz w:val="24"/>
          <w:szCs w:val="24"/>
          <w:lang w:eastAsia="ru-RU"/>
        </w:rPr>
        <w:t>употреблять</w:t>
      </w:r>
      <w:r w:rsidRPr="00B05491">
        <w:rPr>
          <w:rFonts w:ascii="Times New Roman" w:eastAsia="Times New Roman" w:hAnsi="Times New Roman"/>
          <w:color w:val="000000"/>
          <w:spacing w:val="-4"/>
          <w:sz w:val="24"/>
          <w:szCs w:val="24"/>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05491">
        <w:rPr>
          <w:rFonts w:ascii="Times New Roman" w:eastAsia="Times New Roman" w:hAnsi="Times New Roman"/>
          <w:iCs/>
          <w:color w:val="000000"/>
          <w:spacing w:val="-4"/>
          <w:sz w:val="24"/>
          <w:szCs w:val="24"/>
          <w:lang w:eastAsia="ru-RU"/>
        </w:rPr>
        <w:t>-</w:t>
      </w:r>
      <w:r w:rsidRPr="00B05491">
        <w:rPr>
          <w:rFonts w:ascii="Times New Roman" w:eastAsia="Times New Roman" w:hAnsi="Times New Roman"/>
          <w:color w:val="000000"/>
          <w:spacing w:val="-4"/>
          <w:sz w:val="24"/>
          <w:szCs w:val="24"/>
          <w:lang w:eastAsia="ru-RU"/>
        </w:rPr>
        <w:t>er, -</w:t>
      </w:r>
      <w:r w:rsidRPr="00B05491">
        <w:rPr>
          <w:rFonts w:ascii="Times New Roman" w:eastAsia="Times New Roman" w:hAnsi="Times New Roman"/>
          <w:color w:val="000000"/>
          <w:sz w:val="24"/>
          <w:szCs w:val="24"/>
          <w:lang w:eastAsia="ru-RU"/>
        </w:rPr>
        <w:t>ler, -in, -chen, -keit, -heit, -ung, -schaft, -ion, -e, -ität, -nis, -tum;</w:t>
      </w:r>
    </w:p>
    <w:p w14:paraId="78ECA6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имена прилагательные при помощи суффиксов -ig, -lich, -isch, -los, -bar, -er, -sam; </w:t>
      </w:r>
    </w:p>
    <w:p w14:paraId="29AAA6C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имена существительные, имена прилагательные и наречия при помощи префикса un-; </w:t>
      </w:r>
    </w:p>
    <w:p w14:paraId="12CDBF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при помощи суффикса -ier;</w:t>
      </w:r>
    </w:p>
    <w:p w14:paraId="7A49669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w:t>
      </w:r>
    </w:p>
    <w:p w14:paraId="6CF20AEB"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существительные путём соединения основы глагола с основой существительного (der Schreibtisch); </w:t>
      </w:r>
    </w:p>
    <w:p w14:paraId="1C99C5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существительные путём соединения основы прилагательного  и основы существительного (die Kleinstadt); </w:t>
      </w:r>
    </w:p>
    <w:p w14:paraId="5240108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сложные прилагательные путём соединения основ прилагательных (dunkelblau); </w:t>
      </w:r>
    </w:p>
    <w:p w14:paraId="7EC7C13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 использованием конверсии (образование имён существительных  от неопределённых форм глаголов (lesen – das Lesen);</w:t>
      </w:r>
    </w:p>
    <w:p w14:paraId="504D676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существительных от основы глагола без изменения корневой гласной  (der Anfang); </w:t>
      </w:r>
    </w:p>
    <w:p w14:paraId="44859CD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существительных от основы глагола с изменением корневой гласной  (der Sprung); </w:t>
      </w:r>
    </w:p>
    <w:p w14:paraId="54DE883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существительных от прилагательных и причастий (das Beste, die Bekannte,  der Deutsche, der Verwandte, das Grün);</w:t>
      </w:r>
    </w:p>
    <w:p w14:paraId="781CBB4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iCs/>
          <w:color w:val="000000"/>
          <w:spacing w:val="-2"/>
          <w:sz w:val="24"/>
          <w:szCs w:val="24"/>
          <w:lang w:eastAsia="ru-RU"/>
        </w:rPr>
        <w:t>распознавать и употреблять</w:t>
      </w:r>
      <w:r w:rsidRPr="00B05491">
        <w:rPr>
          <w:rFonts w:ascii="Times New Roman" w:eastAsia="Times New Roman" w:hAnsi="Times New Roman"/>
          <w:color w:val="000000"/>
          <w:spacing w:val="-2"/>
          <w:sz w:val="24"/>
          <w:szCs w:val="24"/>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w:t>
      </w:r>
      <w:r w:rsidRPr="00B05491">
        <w:rPr>
          <w:rFonts w:ascii="Times New Roman" w:eastAsia="Times New Roman" w:hAnsi="Times New Roman"/>
          <w:color w:val="000000"/>
          <w:spacing w:val="-2"/>
          <w:sz w:val="24"/>
          <w:szCs w:val="24"/>
          <w:lang w:eastAsia="ru-RU"/>
        </w:rPr>
        <w:lastRenderedPageBreak/>
        <w:t>аббревиатуры;</w:t>
      </w:r>
    </w:p>
    <w:p w14:paraId="014AC64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распознавать и употреблять</w:t>
      </w:r>
      <w:r w:rsidRPr="00B05491">
        <w:rPr>
          <w:rFonts w:ascii="Times New Roman" w:eastAsia="Times New Roman" w:hAnsi="Times New Roman"/>
          <w:color w:val="000000"/>
          <w:sz w:val="24"/>
          <w:szCs w:val="24"/>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2CA55FF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99.8.8.4. З</w:t>
      </w:r>
      <w:r w:rsidRPr="00B05491">
        <w:rPr>
          <w:rFonts w:ascii="Times New Roman" w:eastAsia="Times New Roman" w:hAnsi="Times New Roman"/>
          <w:iCs/>
          <w:color w:val="000000"/>
          <w:sz w:val="24"/>
          <w:szCs w:val="24"/>
          <w:lang w:eastAsia="ru-RU"/>
        </w:rPr>
        <w:t>нать и понимать</w:t>
      </w:r>
      <w:r w:rsidRPr="00B05491">
        <w:rPr>
          <w:rFonts w:ascii="Times New Roman" w:eastAsia="Times New Roman" w:hAnsi="Times New Roman"/>
          <w:color w:val="000000"/>
          <w:sz w:val="24"/>
          <w:szCs w:val="24"/>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5F5E8BB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iCs/>
          <w:color w:val="000000"/>
          <w:sz w:val="24"/>
          <w:szCs w:val="24"/>
          <w:lang w:eastAsia="ru-RU"/>
        </w:rPr>
        <w:t>распознавать</w:t>
      </w:r>
      <w:r w:rsidRPr="00B05491">
        <w:rPr>
          <w:rFonts w:ascii="Times New Roman" w:eastAsia="Times New Roman" w:hAnsi="Times New Roman"/>
          <w:color w:val="000000"/>
          <w:sz w:val="24"/>
          <w:szCs w:val="24"/>
          <w:lang w:eastAsia="ru-RU"/>
        </w:rPr>
        <w:t xml:space="preserve"> и употреблять в устной и письменной речи:</w:t>
      </w:r>
    </w:p>
    <w:p w14:paraId="49222DA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безличным местоимением es;</w:t>
      </w:r>
    </w:p>
    <w:p w14:paraId="3F3D425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конструкцией es gibt;</w:t>
      </w:r>
    </w:p>
    <w:p w14:paraId="2C260C8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неопределённо-личным местоимением man, в том числе  с модальными глаголами;</w:t>
      </w:r>
    </w:p>
    <w:p w14:paraId="4ABC18A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инфинитивным оборотом um … zu, (an)statt ... zu;</w:t>
      </w:r>
    </w:p>
    <w:p w14:paraId="2D0A5E3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предложения с глаголами, требующими употребления после себя частицы zu  и инфинитива;</w:t>
      </w:r>
    </w:p>
    <w:p w14:paraId="01CD298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36BE760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14:paraId="43C2086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05C8B0C2"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сложноподчинённые придаточные предложения с использованием местоименных наречий worüber, wofür, woran и других;</w:t>
      </w:r>
    </w:p>
    <w:p w14:paraId="7F31C070"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средства связи в тексте для обеспечения его целостности, в том числе  с помощью наречий zuerst, dann, danach, später, schließlich и других;</w:t>
      </w:r>
    </w:p>
    <w:p w14:paraId="32B091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все типы вопросительных предложений (общий, специальный, альтернативный вопросы в Präsens, Perfekt, Präteritum, Futur I);</w:t>
      </w:r>
    </w:p>
    <w:p w14:paraId="3ABF764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5E2A057E"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2"/>
          <w:sz w:val="24"/>
          <w:szCs w:val="24"/>
          <w:lang w:eastAsia="ru-RU"/>
        </w:rPr>
      </w:pPr>
      <w:r w:rsidRPr="00B05491">
        <w:rPr>
          <w:rFonts w:ascii="Times New Roman" w:eastAsia="Times New Roman" w:hAnsi="Times New Roman"/>
          <w:color w:val="000000"/>
          <w:spacing w:val="-2"/>
          <w:sz w:val="24"/>
          <w:szCs w:val="24"/>
          <w:lang w:eastAsia="ru-RU"/>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w:t>
      </w:r>
      <w:r w:rsidRPr="00B05491">
        <w:rPr>
          <w:rFonts w:ascii="Times New Roman" w:eastAsia="Times New Roman" w:hAnsi="Times New Roman"/>
          <w:color w:val="000000"/>
          <w:spacing w:val="-2"/>
          <w:sz w:val="24"/>
          <w:szCs w:val="24"/>
          <w:lang w:eastAsia="ru-RU"/>
        </w:rPr>
        <w:lastRenderedPageBreak/>
        <w:t>Präteritum, Futur I);</w:t>
      </w:r>
    </w:p>
    <w:p w14:paraId="0D21A25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возвратные глаголы в видовременных формах действительного залога  в изъявительном наклонении (Präsens, Perfekt, Präteritum, Futur I);</w:t>
      </w:r>
    </w:p>
    <w:p w14:paraId="5E5DCF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глаголы (слабые и сильные, с отделяемыми и неотделяемыми приставками)  в видовременных формах страдательного залога (Präsens, Präteritum);</w:t>
      </w:r>
    </w:p>
    <w:p w14:paraId="4FE2D16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видовременная глагольная форма действительного залога Plusquamperfekt  (при согласовании времён);</w:t>
      </w:r>
    </w:p>
    <w:p w14:paraId="4B897D7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14:paraId="749F3EE1"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модальные глаголы (mögen, wollen, können, müssen, dürfen, sollen) в Präsens, Präteritum;</w:t>
      </w:r>
    </w:p>
    <w:p w14:paraId="1C3C393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наиболее распространённые глаголы с управлением и местоименные наречия (worauf, wozu и тому подобное, darauf, dazu и тому подобное);</w:t>
      </w:r>
    </w:p>
    <w:p w14:paraId="4D6C005F"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причастия I и II в качестве определений, в том числе распространённых;</w:t>
      </w:r>
    </w:p>
    <w:p w14:paraId="43570C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определённый, неопределённый и нулевой артикли;</w:t>
      </w:r>
    </w:p>
    <w:p w14:paraId="7D99FC88"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существительные во множественном числе, образованные по правилу,  и исключения;</w:t>
      </w:r>
    </w:p>
    <w:p w14:paraId="1779D73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существительных в единственном и множественном числе;</w:t>
      </w:r>
    </w:p>
    <w:p w14:paraId="3841D20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50229B0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склонение имён прилагательных;</w:t>
      </w:r>
    </w:p>
    <w:p w14:paraId="5AA31305"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наречия в сравнительной и превосходной степенях сравнения, образованные по правилу, и исключения;</w:t>
      </w:r>
    </w:p>
    <w:p w14:paraId="3D1D83BA"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14:paraId="30535967"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способы выражения отрицания: kein, nicht, nichts, doch;</w:t>
      </w:r>
    </w:p>
    <w:p w14:paraId="08998E4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количественные и порядковые числительные, числительные для обозначения дат и больших чисел;</w:t>
      </w:r>
    </w:p>
    <w:p w14:paraId="05F4D73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während).</w:t>
      </w:r>
    </w:p>
    <w:p w14:paraId="1CF06DFC"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lastRenderedPageBreak/>
        <w:t>99.8.8.5. В</w:t>
      </w:r>
      <w:r w:rsidRPr="00B05491">
        <w:rPr>
          <w:rFonts w:ascii="Times New Roman" w:eastAsia="Times New Roman" w:hAnsi="Times New Roman"/>
          <w:color w:val="000000"/>
          <w:sz w:val="24"/>
          <w:szCs w:val="24"/>
          <w:lang w:eastAsia="ru-RU"/>
        </w:rPr>
        <w:t>ладеть социокультурными знаниями и умениями:</w:t>
      </w:r>
    </w:p>
    <w:p w14:paraId="4EB827B3"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pacing w:val="-1"/>
          <w:sz w:val="24"/>
          <w:szCs w:val="24"/>
          <w:lang w:eastAsia="ru-RU"/>
        </w:rPr>
      </w:pPr>
      <w:r w:rsidRPr="00B05491">
        <w:rPr>
          <w:rFonts w:ascii="Times New Roman" w:eastAsia="Times New Roman" w:hAnsi="Times New Roman"/>
          <w:color w:val="000000"/>
          <w:spacing w:val="-1"/>
          <w:sz w:val="24"/>
          <w:szCs w:val="24"/>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w:t>
      </w:r>
      <w:r w:rsidRPr="00B05491">
        <w:rPr>
          <w:rFonts w:ascii="Times New Roman" w:eastAsia="Times New Roman" w:hAnsi="Times New Roman"/>
          <w:color w:val="000000"/>
          <w:sz w:val="24"/>
          <w:szCs w:val="24"/>
          <w:lang w:eastAsia="ru-RU"/>
        </w:rPr>
        <w:t>так далее</w:t>
      </w:r>
      <w:r w:rsidRPr="00B05491">
        <w:rPr>
          <w:rFonts w:ascii="Times New Roman" w:eastAsia="Times New Roman" w:hAnsi="Times New Roman"/>
          <w:color w:val="000000"/>
          <w:spacing w:val="-1"/>
          <w:sz w:val="24"/>
          <w:szCs w:val="24"/>
          <w:lang w:eastAsia="ru-RU"/>
        </w:rPr>
        <w:t>);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09D7DEFD"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 xml:space="preserve">99.8.8.6. </w:t>
      </w:r>
      <w:r w:rsidRPr="00B05491">
        <w:rPr>
          <w:rFonts w:ascii="Times New Roman" w:eastAsia="Times New Roman" w:hAnsi="Times New Roman"/>
          <w:color w:val="000000"/>
          <w:sz w:val="24"/>
          <w:szCs w:val="24"/>
          <w:lang w:eastAsia="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9924509"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sz w:val="24"/>
          <w:szCs w:val="24"/>
          <w:lang w:eastAsia="ru-RU"/>
        </w:rPr>
        <w:t xml:space="preserve">99.8.8.7. </w:t>
      </w:r>
      <w:r w:rsidRPr="00B05491">
        <w:rPr>
          <w:rFonts w:ascii="Times New Roman" w:eastAsia="Times New Roman" w:hAnsi="Times New Roman"/>
          <w:iCs/>
          <w:color w:val="000000"/>
          <w:sz w:val="24"/>
          <w:szCs w:val="24"/>
          <w:lang w:eastAsia="ru-RU"/>
        </w:rPr>
        <w:t>Владеть</w:t>
      </w:r>
      <w:r w:rsidRPr="00B05491">
        <w:rPr>
          <w:rFonts w:ascii="Times New Roman" w:eastAsia="Times New Roman" w:hAnsi="Times New Roman"/>
          <w:color w:val="000000"/>
          <w:sz w:val="24"/>
          <w:szCs w:val="24"/>
          <w:lang w:eastAsia="ru-RU"/>
        </w:rPr>
        <w:t xml:space="preserve"> метапредметными умениями, позволяющими совершенствовать учебную деятельность по овладению иностранным языком; </w:t>
      </w:r>
      <w:r w:rsidRPr="00B05491">
        <w:rPr>
          <w:rFonts w:ascii="Times New Roman" w:eastAsia="Times New Roman" w:hAnsi="Times New Roman"/>
          <w:iCs/>
          <w:color w:val="000000"/>
          <w:sz w:val="24"/>
          <w:szCs w:val="24"/>
          <w:lang w:eastAsia="ru-RU"/>
        </w:rPr>
        <w:t>сравнивать, классифицировать, систематизировать и обобщать</w:t>
      </w:r>
      <w:r w:rsidRPr="00B05491">
        <w:rPr>
          <w:rFonts w:ascii="Times New Roman" w:eastAsia="Times New Roman" w:hAnsi="Times New Roman"/>
          <w:color w:val="000000"/>
          <w:sz w:val="24"/>
          <w:szCs w:val="24"/>
          <w:lang w:eastAsia="ru-RU"/>
        </w:rPr>
        <w:t xml:space="preserve"> по существенным признакам изученные языковые явления (лексические и грамматические); </w:t>
      </w:r>
      <w:r w:rsidRPr="00B05491">
        <w:rPr>
          <w:rFonts w:ascii="Times New Roman" w:eastAsia="Times New Roman" w:hAnsi="Times New Roman"/>
          <w:iCs/>
          <w:color w:val="000000"/>
          <w:sz w:val="24"/>
          <w:szCs w:val="24"/>
          <w:lang w:eastAsia="ru-RU"/>
        </w:rPr>
        <w:t>использовать</w:t>
      </w:r>
      <w:r w:rsidRPr="00B05491">
        <w:rPr>
          <w:rFonts w:ascii="Times New Roman" w:eastAsia="Times New Roman" w:hAnsi="Times New Roman"/>
          <w:color w:val="000000"/>
          <w:sz w:val="24"/>
          <w:szCs w:val="24"/>
          <w:lang w:eastAsia="ru-RU"/>
        </w:rPr>
        <w:t xml:space="preserve"> иноязычные словари и справочники, в том числе информационно-справочные системы в электронной форме; </w:t>
      </w:r>
      <w:r w:rsidRPr="00B05491">
        <w:rPr>
          <w:rFonts w:ascii="Times New Roman" w:eastAsia="Times New Roman" w:hAnsi="Times New Roman"/>
          <w:iCs/>
          <w:color w:val="000000"/>
          <w:sz w:val="24"/>
          <w:szCs w:val="24"/>
          <w:lang w:eastAsia="ru-RU"/>
        </w:rPr>
        <w:t xml:space="preserve">участвовать </w:t>
      </w:r>
      <w:r w:rsidRPr="00B05491">
        <w:rPr>
          <w:rFonts w:ascii="Times New Roman" w:eastAsia="Times New Roman" w:hAnsi="Times New Roman"/>
          <w:color w:val="000000"/>
          <w:sz w:val="24"/>
          <w:szCs w:val="24"/>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r w:rsidRPr="00B05491">
        <w:rPr>
          <w:rFonts w:ascii="Times New Roman" w:eastAsia="Times New Roman" w:hAnsi="Times New Roman"/>
          <w:iCs/>
          <w:color w:val="000000"/>
          <w:sz w:val="24"/>
          <w:szCs w:val="24"/>
          <w:lang w:eastAsia="ru-RU"/>
        </w:rPr>
        <w:t>соблюдать</w:t>
      </w:r>
      <w:r w:rsidRPr="00B05491">
        <w:rPr>
          <w:rFonts w:ascii="Times New Roman" w:eastAsia="Times New Roman" w:hAnsi="Times New Roman"/>
          <w:color w:val="000000"/>
          <w:sz w:val="24"/>
          <w:szCs w:val="24"/>
          <w:lang w:eastAsia="ru-RU"/>
        </w:rPr>
        <w:t xml:space="preserve"> правила информационной безопасности в ситуациях повседневной жизни и при работе  в Интернете.</w:t>
      </w:r>
    </w:p>
    <w:p w14:paraId="6C49148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 Федеральная рабочая программа по учебному предмету «Математика» (базовый уровень). </w:t>
      </w:r>
    </w:p>
    <w:p w14:paraId="4AA566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111.1. Федеральная рабочая программа по учебному предмету «Математика» (базовый уровень) (предметная область «</w:t>
      </w:r>
      <w:r w:rsidRPr="00B05491">
        <w:rPr>
          <w:rFonts w:ascii="Times New Roman" w:eastAsia="Times New Roman" w:hAnsi="Times New Roman"/>
          <w:color w:val="000000"/>
          <w:sz w:val="24"/>
          <w:szCs w:val="24"/>
          <w:lang w:eastAsia="ru-RU"/>
        </w:rPr>
        <w:t>Математика и информатика</w:t>
      </w:r>
      <w:r w:rsidRPr="00B05491">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6664FCB"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w:t>
      </w:r>
      <w:r w:rsidRPr="00B05491">
        <w:rPr>
          <w:rFonts w:ascii="Times New Roman" w:eastAsia="SchoolBookSanPin" w:hAnsi="Times New Roman"/>
          <w:sz w:val="24"/>
          <w:szCs w:val="24"/>
        </w:rPr>
        <w:lastRenderedPageBreak/>
        <w:t>учебного плана, а также подходы к отбору содержания, к определению планируемых результатов.</w:t>
      </w:r>
    </w:p>
    <w:p w14:paraId="5E0FFFD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6D7379F"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97D980B"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111.5. Пояснительная записка.</w:t>
      </w:r>
    </w:p>
    <w:p w14:paraId="523EAA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111.5.1. </w:t>
      </w:r>
      <w:r w:rsidRPr="00B05491">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B05491">
        <w:rPr>
          <w:rFonts w:ascii="Times New Roman" w:hAnsi="Times New Roman"/>
          <w:sz w:val="24"/>
          <w:szCs w:val="24"/>
        </w:rPr>
        <w:t xml:space="preserve">на основе </w:t>
      </w:r>
      <w:r w:rsidRPr="00B05491">
        <w:rPr>
          <w:rFonts w:ascii="Times New Roman" w:eastAsia="SchoolBookSanPin" w:hAnsi="Times New Roman"/>
          <w:sz w:val="24"/>
          <w:szCs w:val="24"/>
        </w:rPr>
        <w:t>ФГОС СОО</w:t>
      </w:r>
      <w:r w:rsidRPr="00B05491">
        <w:rPr>
          <w:rFonts w:ascii="Times New Roman" w:hAnsi="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91435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276699CC" w14:textId="77777777" w:rsidR="00A61C3D" w:rsidRPr="00B05491" w:rsidRDefault="00A61C3D" w:rsidP="00A61C3D">
      <w:pPr>
        <w:pStyle w:val="body"/>
        <w:spacing w:line="360" w:lineRule="auto"/>
        <w:ind w:firstLine="709"/>
        <w:rPr>
          <w:rFonts w:ascii="Times New Roman" w:hAnsi="Times New Roman" w:cs="Times New Roman"/>
          <w:sz w:val="24"/>
          <w:szCs w:val="24"/>
        </w:rPr>
      </w:pPr>
      <w:r w:rsidRPr="00B05491">
        <w:rPr>
          <w:rFonts w:ascii="Times New Roman" w:hAnsi="Times New Roman" w:cs="Times New Roman"/>
          <w:sz w:val="24"/>
          <w:szCs w:val="24"/>
        </w:rPr>
        <w:t>111.5.3. Математика – опорный предмет для изучения смежных дисциплин, что делает базовую математическую подготовку необходимой.</w:t>
      </w:r>
    </w:p>
    <w:p w14:paraId="2626FDE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40E6614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w:t>
      </w:r>
      <w:r w:rsidRPr="00B05491">
        <w:rPr>
          <w:rFonts w:ascii="Times New Roman" w:hAnsi="Times New Roman"/>
          <w:sz w:val="24"/>
          <w:szCs w:val="24"/>
        </w:rPr>
        <w:lastRenderedPageBreak/>
        <w:t xml:space="preserve">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612DBD2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32BE400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47AB5BF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3F392C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111.5.9. Приоритетными целями обучения математике в 10–11 классах  на базовом уровне являются:</w:t>
      </w:r>
    </w:p>
    <w:p w14:paraId="0253C9A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36B8C7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FF9978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376AD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A0A8E8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w:t>
      </w:r>
      <w:r w:rsidRPr="00B05491">
        <w:rPr>
          <w:rFonts w:ascii="Times New Roman" w:hAnsi="Times New Roman"/>
          <w:sz w:val="24"/>
          <w:szCs w:val="24"/>
        </w:rPr>
        <w:lastRenderedPageBreak/>
        <w:t>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520B85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F1C97C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4" w:name="_Toc73394990"/>
    </w:p>
    <w:p w14:paraId="26F6A0BB"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5" w:name="_Toc118726577"/>
      <w:r w:rsidRPr="00B05491">
        <w:rPr>
          <w:rFonts w:ascii="Times New Roman" w:hAnsi="Times New Roman"/>
          <w:sz w:val="24"/>
          <w:szCs w:val="24"/>
        </w:rPr>
        <w:t>111.6. </w:t>
      </w:r>
      <w:bookmarkEnd w:id="4"/>
      <w:bookmarkEnd w:id="5"/>
      <w:r w:rsidRPr="00B05491">
        <w:rPr>
          <w:rFonts w:ascii="Times New Roman" w:hAnsi="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14:paraId="5E80E2B3"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111.6.1. </w:t>
      </w:r>
      <w:bookmarkStart w:id="6" w:name="_Toc73394992"/>
      <w:r w:rsidRPr="00B05491">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1185D2C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55F40FC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0F0D5B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0E875E2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7A34BF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54A7A6A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w:t>
      </w:r>
      <w:r w:rsidRPr="00B05491">
        <w:rPr>
          <w:rFonts w:ascii="Times New Roman" w:hAnsi="Times New Roman"/>
          <w:sz w:val="24"/>
          <w:szCs w:val="24"/>
        </w:rPr>
        <w:lastRenderedPageBreak/>
        <w:t>деятельностью учёного, осознание личного вклада в построение устойчивого будущего;</w:t>
      </w:r>
    </w:p>
    <w:p w14:paraId="3EB12C8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2E0746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81F49C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135E8ED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2D9BB53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4984AF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258AEE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1F3B8C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A795D7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8) ценности научного познания: </w:t>
      </w:r>
    </w:p>
    <w:p w14:paraId="2D028C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6"/>
    <w:p w14:paraId="55E0324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4F64C54"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hAnsi="Times New Roman"/>
          <w:color w:val="000000"/>
          <w:sz w:val="24"/>
          <w:szCs w:val="24"/>
        </w:rPr>
        <w:lastRenderedPageBreak/>
        <w:t>111.6.2.1. </w:t>
      </w:r>
      <w:r w:rsidRPr="00B05491">
        <w:rPr>
          <w:rFonts w:ascii="Times New Roman" w:eastAsia="SchoolBookSanPin" w:hAnsi="Times New Roman"/>
          <w:color w:val="000000"/>
          <w:sz w:val="24"/>
          <w:szCs w:val="24"/>
        </w:rPr>
        <w:t>У</w:t>
      </w:r>
      <w:r w:rsidRPr="00B05491">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47DAE74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E6F0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DAEAF7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18D7D0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5C01925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357DA9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C68A0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111.6.2.2. 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74E8E8E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63CFBB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C9205C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8F4A31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14:paraId="3C22B1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111.6.2.3. </w:t>
      </w:r>
      <w:r w:rsidRPr="00B0549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19FE9D2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выявлять дефициты информации, данных, необходимых для ответа на вопрос и для решения задачи;</w:t>
      </w:r>
    </w:p>
    <w:p w14:paraId="57DF141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11AD8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структурировать информацию, представлять её в различных формах, иллюстрировать графически;</w:t>
      </w:r>
    </w:p>
    <w:p w14:paraId="553B470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надёжность информации по самостоятельно сформулированным критериям.</w:t>
      </w:r>
    </w:p>
    <w:p w14:paraId="5E216EE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111.6.2.4. </w:t>
      </w:r>
      <w:r w:rsidRPr="00B05491">
        <w:rPr>
          <w:rFonts w:ascii="Times New Roman" w:eastAsia="SchoolBookSanPin" w:hAnsi="Times New Roman"/>
          <w:sz w:val="24"/>
          <w:szCs w:val="24"/>
        </w:rPr>
        <w:t xml:space="preserve">У обучающегося будут сформированы умения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43A7673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82F424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80F93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89329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111.6.2.5. 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часть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30BB1B1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0C4171"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111.6.2.6. </w:t>
      </w:r>
      <w:r w:rsidRPr="00B05491">
        <w:rPr>
          <w:rFonts w:ascii="Times New Roman" w:eastAsia="SchoolBookSanPin" w:hAnsi="Times New Roman"/>
          <w:sz w:val="24"/>
          <w:szCs w:val="24"/>
        </w:rPr>
        <w:t xml:space="preserve">У обучающегося будут сформированы умения самоконтроля как часть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123742F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D1129C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67C1F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соответствие результата цели и условиям, объяснять причины достижения или </w:t>
      </w:r>
      <w:r w:rsidRPr="00B05491">
        <w:rPr>
          <w:rFonts w:ascii="Times New Roman" w:hAnsi="Times New Roman"/>
          <w:sz w:val="24"/>
          <w:szCs w:val="24"/>
        </w:rPr>
        <w:lastRenderedPageBreak/>
        <w:t>недостижения результатов деятельности, находить ошибку, давать оценку приобретённому опыту.</w:t>
      </w:r>
    </w:p>
    <w:p w14:paraId="22DE5AA4"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111.6.2.7. </w:t>
      </w:r>
      <w:r w:rsidRPr="00B05491">
        <w:rPr>
          <w:rFonts w:ascii="Times New Roman" w:eastAsia="SchoolBookSanPin" w:hAnsi="Times New Roman"/>
          <w:sz w:val="24"/>
          <w:szCs w:val="24"/>
        </w:rPr>
        <w:t>У обучающегося будут сформированы умения совместной деятельности:</w:t>
      </w:r>
    </w:p>
    <w:p w14:paraId="47480FC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29158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CFFC3BE" w14:textId="77777777" w:rsidR="00A61C3D" w:rsidRPr="00B05491" w:rsidRDefault="00A61C3D" w:rsidP="00A61C3D">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B05491">
        <w:rPr>
          <w:rFonts w:ascii="Times New Roman" w:hAnsi="Times New Roman"/>
          <w:sz w:val="24"/>
          <w:szCs w:val="24"/>
        </w:rPr>
        <w:t>учебных</w:t>
      </w:r>
      <w:r w:rsidRPr="00B05491">
        <w:rPr>
          <w:rFonts w:ascii="Times New Roman" w:hAnsi="Times New Roman"/>
          <w:color w:val="000000"/>
          <w:sz w:val="24"/>
          <w:szCs w:val="24"/>
        </w:rPr>
        <w:t xml:space="preserve"> курсов в соответствующих разделах программы по математике. </w:t>
      </w:r>
    </w:p>
    <w:p w14:paraId="4B04F650"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7" w:name="_Toc118726581"/>
      <w:r w:rsidRPr="00B05491">
        <w:rPr>
          <w:rFonts w:ascii="Times New Roman" w:hAnsi="Times New Roman"/>
          <w:sz w:val="24"/>
          <w:szCs w:val="24"/>
        </w:rPr>
        <w:t>111.7. Федеральная рабочая программа учебного курса «Алгебра и начала математического анализа».</w:t>
      </w:r>
      <w:bookmarkEnd w:id="7"/>
    </w:p>
    <w:p w14:paraId="186A2DF0"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8" w:name="_Toc118726582"/>
      <w:r w:rsidRPr="00B05491">
        <w:rPr>
          <w:rFonts w:ascii="Times New Roman" w:hAnsi="Times New Roman"/>
          <w:sz w:val="24"/>
          <w:szCs w:val="24"/>
        </w:rPr>
        <w:t>111.7.1. </w:t>
      </w:r>
      <w:bookmarkEnd w:id="8"/>
      <w:r w:rsidRPr="00B05491">
        <w:rPr>
          <w:rFonts w:ascii="Times New Roman" w:hAnsi="Times New Roman"/>
          <w:sz w:val="24"/>
          <w:szCs w:val="24"/>
        </w:rPr>
        <w:t>Пояснительная записка.</w:t>
      </w:r>
    </w:p>
    <w:p w14:paraId="3C70FF9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560B29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w:t>
      </w:r>
      <w:r w:rsidRPr="00B05491">
        <w:rPr>
          <w:rFonts w:ascii="Times New Roman" w:hAnsi="Times New Roman"/>
          <w:sz w:val="24"/>
          <w:szCs w:val="24"/>
        </w:rPr>
        <w:lastRenderedPageBreak/>
        <w:t xml:space="preserve">с примерами математических закономерностей в природе, науке и в искусстве, с выдающимися математическими открытиями и их авторами. </w:t>
      </w:r>
    </w:p>
    <w:p w14:paraId="0540994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1A4432F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111.7.1.4. В основе методики обучения алгебре и началам математического анализа лежит деятельностный принцип обучения.</w:t>
      </w:r>
    </w:p>
    <w:p w14:paraId="4564449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32A7147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EC7FB8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w:t>
      </w:r>
      <w:r w:rsidRPr="00B05491">
        <w:rPr>
          <w:rFonts w:ascii="Times New Roman" w:hAnsi="Times New Roman"/>
          <w:sz w:val="24"/>
          <w:szCs w:val="24"/>
        </w:rPr>
        <w:lastRenderedPageBreak/>
        <w:t>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908768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04B7094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CEAED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5B93633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4052B1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3F7E468C"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9" w:name="_Toc118726588"/>
      <w:r w:rsidRPr="00B05491">
        <w:rPr>
          <w:rFonts w:ascii="Times New Roman" w:hAnsi="Times New Roman"/>
          <w:sz w:val="24"/>
          <w:szCs w:val="24"/>
        </w:rPr>
        <w:t>111.7.2. </w:t>
      </w:r>
      <w:bookmarkEnd w:id="9"/>
      <w:r w:rsidRPr="00B05491">
        <w:rPr>
          <w:rFonts w:ascii="Times New Roman" w:hAnsi="Times New Roman"/>
          <w:sz w:val="24"/>
          <w:szCs w:val="24"/>
        </w:rPr>
        <w:t>Содержание обучения в 10 классе.</w:t>
      </w:r>
    </w:p>
    <w:p w14:paraId="6A654BD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111.7.2.1. Числа и вычисления.</w:t>
      </w:r>
    </w:p>
    <w:p w14:paraId="4B1B4EE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1AF891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762A99D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5B5C6B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14:paraId="0381CB2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Синус, косинус и тангенс числового аргумента. Арксинус, арккосинус, арктангенс числового аргумента.</w:t>
      </w:r>
    </w:p>
    <w:p w14:paraId="255A423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111.7.2.2. Уравнения и неравенства.</w:t>
      </w:r>
    </w:p>
    <w:p w14:paraId="12AB56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Тождества и тождественные преобразования. </w:t>
      </w:r>
    </w:p>
    <w:p w14:paraId="520F414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Преобразование тригонометрических выражений. Основные тригонометрические формулы.</w:t>
      </w:r>
    </w:p>
    <w:p w14:paraId="2E47FD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Уравнение, корень уравнения. Неравенство, решение неравенства. Метод интервалов.</w:t>
      </w:r>
    </w:p>
    <w:p w14:paraId="1ACBBD3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Решение целых и дробно-рациональных уравнений и неравенств.</w:t>
      </w:r>
    </w:p>
    <w:p w14:paraId="1526EAE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Решение иррациональных уравнений и неравенств.</w:t>
      </w:r>
    </w:p>
    <w:p w14:paraId="110F814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Решение тригонометрических уравнений.</w:t>
      </w:r>
    </w:p>
    <w:p w14:paraId="1ADF72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14:paraId="093121A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111.7.2.3. Функции и графики.</w:t>
      </w:r>
    </w:p>
    <w:p w14:paraId="3CE505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Функция, способы задания функции. График функции. Взаимно обратные функции.</w:t>
      </w:r>
    </w:p>
    <w:p w14:paraId="391190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14:paraId="71EE538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w:t>
      </w:r>
    </w:p>
    <w:p w14:paraId="5F086B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Тригонометрическая окружность, определение тригонометрических функций числового аргумента.</w:t>
      </w:r>
    </w:p>
    <w:p w14:paraId="610DB3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111.7.2.4. Начала математического анализа.</w:t>
      </w:r>
    </w:p>
    <w:p w14:paraId="6599CE2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14:paraId="5885F0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255CCC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111.7.2.5. Множества и логика.</w:t>
      </w:r>
    </w:p>
    <w:p w14:paraId="741AC9F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2C2B8D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Определение, теорема, следствие, доказательство.</w:t>
      </w:r>
    </w:p>
    <w:p w14:paraId="4339B4E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111.7.3. Содержание обучения в 11 классе.</w:t>
      </w:r>
    </w:p>
    <w:p w14:paraId="17DD96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111.7.3.1. Числа и вычисления.</w:t>
      </w:r>
    </w:p>
    <w:p w14:paraId="2AD60B4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Натуральные и целые числа. Признаки делимости целых чисел.</w:t>
      </w:r>
    </w:p>
    <w:p w14:paraId="707C0DC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Степень с рациональным показателем. Свойства степени.</w:t>
      </w:r>
    </w:p>
    <w:p w14:paraId="62290A0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Логарифм числа. Десятичные и натуральные логарифмы.</w:t>
      </w:r>
    </w:p>
    <w:p w14:paraId="5B72385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111.7.3.2. Уравнения и неравенства.</w:t>
      </w:r>
    </w:p>
    <w:p w14:paraId="47E8F36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Преобразование выражений, содержащих логарифмы.</w:t>
      </w:r>
    </w:p>
    <w:p w14:paraId="4ECE389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Преобразование выражений, содержащих степени с рациональным показателем.</w:t>
      </w:r>
    </w:p>
    <w:p w14:paraId="585DDCF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Примеры тригонометрических неравенств.</w:t>
      </w:r>
    </w:p>
    <w:p w14:paraId="23F2969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Показательные уравнения и неравенства. </w:t>
      </w:r>
    </w:p>
    <w:p w14:paraId="2C890FA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Логарифмические уравнения и неравенства. </w:t>
      </w:r>
    </w:p>
    <w:p w14:paraId="212A54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Системы линейных уравнений. Решение прикладных задач с помощью системы линейных уравнений.</w:t>
      </w:r>
    </w:p>
    <w:p w14:paraId="7006319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Системы и совокупности рациональных уравнений и неравенств.</w:t>
      </w:r>
    </w:p>
    <w:p w14:paraId="38A889F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14:paraId="34C210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111.7.3.3. Функции и графики.</w:t>
      </w:r>
    </w:p>
    <w:p w14:paraId="140DCE5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0B1DA8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Тригонометрические функции, их свойства и графики.</w:t>
      </w:r>
    </w:p>
    <w:p w14:paraId="721AA2E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Показательная и логарифмическая функции, их свойства и графики. </w:t>
      </w:r>
    </w:p>
    <w:p w14:paraId="02E925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Использование графиков функций для решения уравнений и линейных систем.</w:t>
      </w:r>
    </w:p>
    <w:p w14:paraId="453F648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C004B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111.7.3.4. Начала математического анализа.</w:t>
      </w:r>
    </w:p>
    <w:p w14:paraId="226661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Непрерывные функции. Метод интервалов для решения неравенств.</w:t>
      </w:r>
    </w:p>
    <w:p w14:paraId="4CA7512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Производная функции. Геометрический и физический смысл производной. </w:t>
      </w:r>
    </w:p>
    <w:p w14:paraId="49E0F59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14:paraId="5639C8E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1DDA1E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2E9926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Первообразная. Таблица первообразных.</w:t>
      </w:r>
    </w:p>
    <w:p w14:paraId="4467324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Интеграл, его геометрический и физический смысл. Вычисление интеграла  по формуле </w:t>
      </w:r>
      <w:r w:rsidRPr="00B05491">
        <w:rPr>
          <w:rFonts w:ascii="Times New Roman" w:hAnsi="Times New Roman"/>
          <w:sz w:val="24"/>
          <w:szCs w:val="24"/>
        </w:rPr>
        <w:lastRenderedPageBreak/>
        <w:t>Ньютона–Лейбница.</w:t>
      </w:r>
    </w:p>
    <w:p w14:paraId="4600B199" w14:textId="77777777" w:rsidR="00A61C3D" w:rsidRPr="00B05491" w:rsidRDefault="00A61C3D" w:rsidP="00A61C3D">
      <w:pPr>
        <w:spacing w:after="0" w:line="360" w:lineRule="auto"/>
        <w:ind w:firstLine="709"/>
        <w:contextualSpacing/>
        <w:jc w:val="both"/>
        <w:rPr>
          <w:rFonts w:ascii="Times New Roman" w:hAnsi="Times New Roman"/>
          <w:caps/>
          <w:color w:val="000000"/>
          <w:sz w:val="24"/>
          <w:szCs w:val="24"/>
        </w:rPr>
      </w:pPr>
      <w:r w:rsidRPr="00B05491">
        <w:rPr>
          <w:rFonts w:ascii="Times New Roman" w:hAnsi="Times New Roman"/>
          <w:color w:val="000000"/>
          <w:sz w:val="24"/>
          <w:szCs w:val="24"/>
        </w:rPr>
        <w:t xml:space="preserve">111.7.4. Планируемые предметные результаты освоения федеральной рабочей программы </w:t>
      </w:r>
      <w:r w:rsidRPr="00B05491">
        <w:rPr>
          <w:rFonts w:ascii="Times New Roman" w:hAnsi="Times New Roman"/>
          <w:sz w:val="24"/>
          <w:szCs w:val="24"/>
        </w:rPr>
        <w:t>учебного</w:t>
      </w:r>
      <w:r w:rsidRPr="00B05491">
        <w:rPr>
          <w:rFonts w:ascii="Times New Roman" w:hAnsi="Times New Roman"/>
          <w:color w:val="000000"/>
          <w:sz w:val="24"/>
          <w:szCs w:val="24"/>
        </w:rPr>
        <w:t xml:space="preserve"> курса «Алгебра и начала математического анализа» на уровне среднего общего образования.</w:t>
      </w:r>
    </w:p>
    <w:p w14:paraId="23AA1253"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color w:val="000000"/>
          <w:sz w:val="24"/>
          <w:szCs w:val="24"/>
        </w:rPr>
        <w:t>111.7.4.1. </w:t>
      </w:r>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B05491">
        <w:rPr>
          <w:rFonts w:ascii="Times New Roman" w:hAnsi="Times New Roman"/>
          <w:sz w:val="24"/>
          <w:szCs w:val="24"/>
        </w:rPr>
        <w:t>К концу 10 класса обучающийся научится:</w:t>
      </w:r>
    </w:p>
    <w:p w14:paraId="4E8DC88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111.7.4.1.1. Числа и вычисления:</w:t>
      </w:r>
    </w:p>
    <w:p w14:paraId="3052BC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14:paraId="711F3C0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арифметические операции с рациональными и действительными числами;</w:t>
      </w:r>
    </w:p>
    <w:p w14:paraId="564EE08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14:paraId="2B08DBA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0DE0A25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7DC0AE4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111.7.4.1.2. Уравнения и неравенства:</w:t>
      </w:r>
    </w:p>
    <w:p w14:paraId="63EBEA3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C84E77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преобразования тригонометрических выражений и решать тригонометрические уравнения;</w:t>
      </w:r>
    </w:p>
    <w:p w14:paraId="41B0B5D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333DE66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14:paraId="68BC042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0FF95CF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111.7.4.1.3. Функции и графики:</w:t>
      </w:r>
    </w:p>
    <w:p w14:paraId="6C7013B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22B074B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понятиями: чётность и нечётность функции, нули функции, промежутки </w:t>
      </w:r>
      <w:r w:rsidRPr="00B05491">
        <w:rPr>
          <w:rFonts w:ascii="Times New Roman" w:hAnsi="Times New Roman"/>
          <w:sz w:val="24"/>
          <w:szCs w:val="24"/>
        </w:rPr>
        <w:lastRenderedPageBreak/>
        <w:t>знакопостоянства;</w:t>
      </w:r>
    </w:p>
    <w:p w14:paraId="6679B33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графики функций для решения уравнений;</w:t>
      </w:r>
    </w:p>
    <w:p w14:paraId="65DC598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14:paraId="5163A47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6A9AFA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111.7.4.1.4. Начала математического анализа:</w:t>
      </w:r>
    </w:p>
    <w:p w14:paraId="66C3FF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последовательность, арифметическая  и геометрическая прогрессии;</w:t>
      </w:r>
    </w:p>
    <w:p w14:paraId="0839DBA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14:paraId="2EAC70A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задавать последовательности различными способами;</w:t>
      </w:r>
    </w:p>
    <w:p w14:paraId="2869BDF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14:paraId="7BA9484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111.7.4.1.5. Множества и логика:</w:t>
      </w:r>
    </w:p>
    <w:p w14:paraId="2847AC2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множество, операции над множествами;</w:t>
      </w:r>
    </w:p>
    <w:p w14:paraId="60A544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3F3F73D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определение, теорема, следствие, доказательство.</w:t>
      </w:r>
    </w:p>
    <w:p w14:paraId="004B3827"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111.7.4.2. П</w:t>
      </w:r>
      <w:r w:rsidRPr="00B0549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B05491">
        <w:rPr>
          <w:rFonts w:ascii="Times New Roman" w:hAnsi="Times New Roman"/>
          <w:sz w:val="24"/>
          <w:szCs w:val="24"/>
        </w:rPr>
        <w:t>К концу 11 класса обучающийся научится:</w:t>
      </w:r>
    </w:p>
    <w:p w14:paraId="60B5E31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111.7.4.2.1. Числа и вычисления:</w:t>
      </w:r>
    </w:p>
    <w:p w14:paraId="3CD6E3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1AE343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понятием: степень с рациональным показателем;</w:t>
      </w:r>
    </w:p>
    <w:p w14:paraId="1BA44B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логарифм числа, десятичные и натуральные логарифмы.</w:t>
      </w:r>
    </w:p>
    <w:p w14:paraId="08F412D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111.7.4.2.2. Уравнения и неравенства:</w:t>
      </w:r>
    </w:p>
    <w:p w14:paraId="1683335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4255992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w:t>
      </w:r>
      <w:r w:rsidRPr="00B05491">
        <w:rPr>
          <w:rFonts w:ascii="Times New Roman" w:hAnsi="Times New Roman"/>
          <w:sz w:val="24"/>
          <w:szCs w:val="24"/>
        </w:rPr>
        <w:lastRenderedPageBreak/>
        <w:t>и неравенств;</w:t>
      </w:r>
    </w:p>
    <w:p w14:paraId="68E0388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находить решения простейших тригонометрических неравенств;</w:t>
      </w:r>
    </w:p>
    <w:p w14:paraId="7CE4FC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14:paraId="77AE8E2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находить решения простейших систем и совокупностей рациональных уравнений и неравенств;</w:t>
      </w:r>
    </w:p>
    <w:p w14:paraId="7E9032B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7CF6EB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111.7.4.2.3. Функции и графики:</w:t>
      </w:r>
    </w:p>
    <w:p w14:paraId="27A9F77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E8683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497E938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14:paraId="17ED6E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14:paraId="0AC3EF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111.7.4.2.4. Начала математического анализа:</w:t>
      </w:r>
    </w:p>
    <w:p w14:paraId="19B6B7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11B77F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14:paraId="479329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73AC5B1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w:t>
      </w:r>
    </w:p>
    <w:p w14:paraId="363016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14:paraId="6DE81B1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находить первообразные элементарных функций, вычислять интеграл  по формуле Ньютона–Лейбница;</w:t>
      </w:r>
    </w:p>
    <w:p w14:paraId="7C63AF3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решать прикладные задачи, в том числе социально-экономического  и физического характера, средствами математического анализа.</w:t>
      </w:r>
    </w:p>
    <w:p w14:paraId="1745F959"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0" w:name="_Toc118726594"/>
      <w:r w:rsidRPr="00B05491">
        <w:rPr>
          <w:rFonts w:ascii="Times New Roman" w:hAnsi="Times New Roman"/>
          <w:sz w:val="24"/>
          <w:szCs w:val="24"/>
        </w:rPr>
        <w:t>111.8. Федеральная рабочая программа учебного курса «Геометрия».</w:t>
      </w:r>
    </w:p>
    <w:p w14:paraId="727B848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111.8.1. </w:t>
      </w:r>
      <w:bookmarkEnd w:id="10"/>
      <w:r w:rsidRPr="00B05491">
        <w:rPr>
          <w:rFonts w:ascii="Times New Roman" w:hAnsi="Times New Roman"/>
          <w:sz w:val="24"/>
          <w:szCs w:val="24"/>
        </w:rPr>
        <w:t>Пояснительная записка.</w:t>
      </w:r>
    </w:p>
    <w:p w14:paraId="0797130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9C260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40F2FC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44D8E2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4F76DBF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1DE054F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111.8.1.6. Приоритетными задачами освоения учебного курса «Геометрии» на базовом уровне в 10–11 классах являются: </w:t>
      </w:r>
    </w:p>
    <w:p w14:paraId="4227515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представления о геометрии как части мировой культуры  и осознание её взаимосвязи с окружающим миром;</w:t>
      </w:r>
    </w:p>
    <w:p w14:paraId="7968E5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483B35B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14:paraId="228902C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14:paraId="7D3D515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умения оперировать основными понятиями о многогранниках  и телах вращения и их основными свойствами;</w:t>
      </w:r>
    </w:p>
    <w:p w14:paraId="346602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486A3E6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2EEA169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572939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77962E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w:t>
      </w:r>
      <w:r w:rsidRPr="00B05491">
        <w:rPr>
          <w:rFonts w:ascii="Times New Roman" w:hAnsi="Times New Roman"/>
          <w:sz w:val="24"/>
          <w:szCs w:val="24"/>
        </w:rPr>
        <w:lastRenderedPageBreak/>
        <w:t xml:space="preserve">наглядности, а оперирование образом – в условиях отвлечения от наглядности, мысленного изменения его исходного содержания. </w:t>
      </w:r>
    </w:p>
    <w:p w14:paraId="576F9DC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7004A4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7D33073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111.8.1.11. </w:t>
      </w:r>
      <w:r w:rsidRPr="00B05491">
        <w:rPr>
          <w:rFonts w:ascii="Times New Roman" w:eastAsia="SchoolBookSanPin" w:hAnsi="Times New Roman"/>
          <w:sz w:val="24"/>
          <w:szCs w:val="24"/>
        </w:rPr>
        <w:t>Общее число часов, рекомендованных для изучения учебного курса «Г</w:t>
      </w:r>
      <w:r w:rsidRPr="00B05491">
        <w:rPr>
          <w:rFonts w:ascii="Times New Roman" w:eastAsia="SchoolBookSanPin" w:hAnsi="Times New Roman"/>
          <w:color w:val="000000"/>
          <w:sz w:val="24"/>
          <w:szCs w:val="24"/>
        </w:rPr>
        <w:t xml:space="preserve">еометрия» – </w:t>
      </w:r>
      <w:r w:rsidRPr="00B05491">
        <w:rPr>
          <w:rFonts w:ascii="Times New Roman" w:eastAsia="SchoolBookSanPin" w:hAnsi="Times New Roman"/>
          <w:color w:val="000000"/>
          <w:position w:val="1"/>
          <w:sz w:val="24"/>
          <w:szCs w:val="24"/>
        </w:rPr>
        <w:t xml:space="preserve">102 часа: в 10 классе – 68 часов (2 часа в неделю), в 11 классе – </w:t>
      </w:r>
      <w:r w:rsidRPr="00B05491">
        <w:rPr>
          <w:rFonts w:ascii="Times New Roman" w:hAnsi="Times New Roman"/>
          <w:sz w:val="24"/>
          <w:szCs w:val="24"/>
        </w:rPr>
        <w:t xml:space="preserve"> </w:t>
      </w:r>
      <w:r w:rsidRPr="00B05491">
        <w:rPr>
          <w:rFonts w:ascii="Times New Roman" w:eastAsia="SchoolBookSanPin" w:hAnsi="Times New Roman"/>
          <w:color w:val="000000"/>
          <w:position w:val="1"/>
          <w:sz w:val="24"/>
          <w:szCs w:val="24"/>
        </w:rPr>
        <w:t>34 часа</w:t>
      </w:r>
      <w:r w:rsidRPr="00B05491">
        <w:rPr>
          <w:rFonts w:ascii="Times New Roman" w:eastAsia="SchoolBookSanPin" w:hAnsi="Times New Roman"/>
          <w:position w:val="1"/>
          <w:sz w:val="24"/>
          <w:szCs w:val="24"/>
        </w:rPr>
        <w:t xml:space="preserve"> (1 час в неделю). </w:t>
      </w:r>
    </w:p>
    <w:p w14:paraId="29A8B268"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1" w:name="_Toc118726599"/>
      <w:bookmarkStart w:id="12" w:name="_Toc118726596"/>
      <w:r w:rsidRPr="00B05491">
        <w:rPr>
          <w:rFonts w:ascii="Times New Roman" w:hAnsi="Times New Roman"/>
          <w:sz w:val="24"/>
          <w:szCs w:val="24"/>
        </w:rPr>
        <w:t xml:space="preserve">111.8.2. Содержание </w:t>
      </w:r>
      <w:bookmarkEnd w:id="11"/>
      <w:r w:rsidRPr="00B05491">
        <w:rPr>
          <w:rFonts w:ascii="Times New Roman" w:hAnsi="Times New Roman"/>
          <w:sz w:val="24"/>
          <w:szCs w:val="24"/>
        </w:rPr>
        <w:t>обучения в 10 классе.</w:t>
      </w:r>
    </w:p>
    <w:p w14:paraId="47D10923"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3" w:name="_Toc118726600"/>
      <w:r w:rsidRPr="00B05491">
        <w:rPr>
          <w:rFonts w:ascii="Times New Roman" w:hAnsi="Times New Roman"/>
          <w:sz w:val="24"/>
          <w:szCs w:val="24"/>
        </w:rPr>
        <w:t>111.8.2.1. </w:t>
      </w:r>
      <w:bookmarkEnd w:id="13"/>
      <w:r w:rsidRPr="00B05491">
        <w:rPr>
          <w:rFonts w:ascii="Times New Roman" w:hAnsi="Times New Roman"/>
          <w:sz w:val="24"/>
          <w:szCs w:val="24"/>
        </w:rPr>
        <w:t>Прямые и плоскости в пространстве.</w:t>
      </w:r>
    </w:p>
    <w:p w14:paraId="395856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D0A0DC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5BF071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C801D5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111.8.2.2. Многогранники.</w:t>
      </w:r>
    </w:p>
    <w:p w14:paraId="79F1F1C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1D596C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A06BD7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F9E6DC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Подобные тела в пространстве. Соотношения между площадями поверхностей, объёмами подобных тел.</w:t>
      </w:r>
    </w:p>
    <w:p w14:paraId="3BE5F09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111.8.3. Содержание обучения в 11 классе.</w:t>
      </w:r>
    </w:p>
    <w:p w14:paraId="7F4C8C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111.8.3.1. Тела вращения.</w:t>
      </w:r>
    </w:p>
    <w:p w14:paraId="36C659E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7273C09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DB1551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71A88E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Изображение тел вращения на плоскости. Развёртка цилиндра и конуса.</w:t>
      </w:r>
    </w:p>
    <w:p w14:paraId="50030A8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14:paraId="1FB83D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7A1A658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Подобные тела в пространстве. Соотношения между площадями поверхностей, объёмами подобных тел.</w:t>
      </w:r>
    </w:p>
    <w:p w14:paraId="61B4E1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734D0A4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111.8.3.2. Векторы и координаты в пространстве.</w:t>
      </w:r>
    </w:p>
    <w:p w14:paraId="6D8F5D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
    <w:p w14:paraId="300E0A1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25A5EA00"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111.8.4.1.</w:t>
      </w:r>
      <w:r w:rsidRPr="00B05491">
        <w:rPr>
          <w:rFonts w:ascii="Times New Roman" w:eastAsia="SchoolBookSanPin" w:hAnsi="Times New Roman"/>
          <w:sz w:val="24"/>
          <w:szCs w:val="24"/>
        </w:rPr>
        <w:t> </w:t>
      </w:r>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«Геометрия». </w:t>
      </w:r>
      <w:r w:rsidRPr="00B05491">
        <w:rPr>
          <w:rFonts w:ascii="Times New Roman" w:hAnsi="Times New Roman"/>
          <w:sz w:val="24"/>
          <w:szCs w:val="24"/>
        </w:rPr>
        <w:t>К концу 10 класса обучающийся научится:</w:t>
      </w:r>
    </w:p>
    <w:p w14:paraId="690ECD1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точка, прямая, плоскость;</w:t>
      </w:r>
    </w:p>
    <w:p w14:paraId="77DE524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аксиомы стереометрии и следствия из них при решении геометрических задач;</w:t>
      </w:r>
    </w:p>
    <w:p w14:paraId="2706673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параллельность и перпендикулярность прямых  и плоскостей;</w:t>
      </w:r>
    </w:p>
    <w:p w14:paraId="3BB2C6D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классифицировать взаимное расположение прямых и плоскостей в пространстве;</w:t>
      </w:r>
    </w:p>
    <w:p w14:paraId="54838E8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55FFE27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14:paraId="54A051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основные виды многогранников (пирамида, призма, прямоугольный параллелепипед, куб);</w:t>
      </w:r>
    </w:p>
    <w:p w14:paraId="256F7D3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4122987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секущая плоскость, сечение многогранников;</w:t>
      </w:r>
    </w:p>
    <w:p w14:paraId="673FFB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объяснять принципы построения сечений, используя метод следов;</w:t>
      </w:r>
    </w:p>
    <w:p w14:paraId="1C8D0C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6A314AE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01424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1FD7FA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3BB39DC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14:paraId="74B8EFB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5D185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20A55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616E53E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60959FE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7237F36"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111.8.4.2. П</w:t>
      </w:r>
      <w:r w:rsidRPr="00B05491">
        <w:rPr>
          <w:rFonts w:ascii="Times New Roman" w:eastAsia="OfficinaSansBoldITC" w:hAnsi="Times New Roman"/>
          <w:sz w:val="24"/>
          <w:szCs w:val="24"/>
        </w:rPr>
        <w:t xml:space="preserve">редметные результаты по отдельным темам учебного курса «Геометрия». </w:t>
      </w:r>
      <w:r w:rsidRPr="00B05491">
        <w:rPr>
          <w:rFonts w:ascii="Times New Roman" w:hAnsi="Times New Roman"/>
          <w:sz w:val="24"/>
          <w:szCs w:val="24"/>
        </w:rPr>
        <w:t>К концу 11 класса обучающийся научится:</w:t>
      </w:r>
    </w:p>
    <w:p w14:paraId="57D419D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w:t>
      </w:r>
      <w:r w:rsidRPr="00B05491">
        <w:rPr>
          <w:rFonts w:ascii="Times New Roman" w:hAnsi="Times New Roman"/>
          <w:sz w:val="24"/>
          <w:szCs w:val="24"/>
        </w:rPr>
        <w:lastRenderedPageBreak/>
        <w:t>сферическая поверхность;</w:t>
      </w:r>
    </w:p>
    <w:p w14:paraId="7EF094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тела вращения (цилиндр, конус, сфера и шар);</w:t>
      </w:r>
    </w:p>
    <w:p w14:paraId="6E8BC5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объяснять способы получения тел вращения;</w:t>
      </w:r>
    </w:p>
    <w:p w14:paraId="0332989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классифицировать взаимное расположение сферы и плоскости;</w:t>
      </w:r>
    </w:p>
    <w:p w14:paraId="471387B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34AEC5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вычислять объёмы и площади поверхностей тел вращения, геометрических тел с применением формул;</w:t>
      </w:r>
    </w:p>
    <w:p w14:paraId="7C59F3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14:paraId="21EE385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вычислять соотношения между площадями поверхностей и объёмами подобных тел;</w:t>
      </w:r>
    </w:p>
    <w:p w14:paraId="4AF4123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изображать изучаемые фигуры от руки и с применением простых чертёжных инструментов;</w:t>
      </w:r>
    </w:p>
    <w:p w14:paraId="106C5D3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14:paraId="2840E3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C65254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понятием вектор в пространстве;</w:t>
      </w:r>
    </w:p>
    <w:p w14:paraId="2F54FFD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14:paraId="6AE6F7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правило параллелепипеда;</w:t>
      </w:r>
    </w:p>
    <w:p w14:paraId="399EA16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15A3B82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44DB822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задавать плоскость уравнением в декартовой системе координат;</w:t>
      </w:r>
    </w:p>
    <w:p w14:paraId="341E27C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3E7F96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простейшие геометрические задачи на применение векторно-координатного метода;</w:t>
      </w:r>
    </w:p>
    <w:p w14:paraId="755863B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w:t>
      </w:r>
      <w:r w:rsidRPr="00B05491">
        <w:rPr>
          <w:rFonts w:ascii="Times New Roman" w:hAnsi="Times New Roman"/>
          <w:sz w:val="24"/>
          <w:szCs w:val="24"/>
        </w:rPr>
        <w:lastRenderedPageBreak/>
        <w:t>стандартных математических задач;</w:t>
      </w:r>
    </w:p>
    <w:p w14:paraId="5AF59E1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1BBEF76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0827025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B91931A"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4" w:name="_Toc73394988"/>
      <w:bookmarkStart w:id="15" w:name="_Toc118726606"/>
      <w:r w:rsidRPr="00B05491">
        <w:rPr>
          <w:rFonts w:ascii="Times New Roman" w:hAnsi="Times New Roman"/>
          <w:sz w:val="24"/>
          <w:szCs w:val="24"/>
        </w:rPr>
        <w:t>111.9. Федеральная рабочая программа учебного курса «Вероятность  и статистика».</w:t>
      </w:r>
    </w:p>
    <w:p w14:paraId="7AC541E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111.9.1. Пояснительная записка.</w:t>
      </w:r>
    </w:p>
    <w:p w14:paraId="7C7F407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111.9.1.</w:t>
      </w:r>
      <w:bookmarkEnd w:id="14"/>
      <w:bookmarkEnd w:id="15"/>
      <w:r w:rsidRPr="00B05491">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8D922E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D1D7D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6F6FA83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111.9.1.4. Важную часть учебного курса занимает изучение геометрического  и </w:t>
      </w:r>
      <w:r w:rsidRPr="00B05491">
        <w:rPr>
          <w:rFonts w:ascii="Times New Roman" w:hAnsi="Times New Roman"/>
          <w:sz w:val="24"/>
          <w:szCs w:val="24"/>
        </w:rPr>
        <w:lastRenderedPageBreak/>
        <w:t>биномиального распределений и знакомство с их непрерывными аналогами – показательным и нормальным распределениями.</w:t>
      </w:r>
    </w:p>
    <w:p w14:paraId="29952D4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5AF7F5C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759BE6F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111.9.1.7. </w:t>
      </w:r>
      <w:r w:rsidRPr="00B05491">
        <w:rPr>
          <w:rFonts w:ascii="Times New Roman" w:eastAsia="SchoolBookSanPin" w:hAnsi="Times New Roman"/>
          <w:color w:val="000000"/>
          <w:sz w:val="24"/>
          <w:szCs w:val="24"/>
        </w:rPr>
        <w:t xml:space="preserve">Общее число часов, рекомендованных для изучения учебного курса «Вероятность и статистика» – </w:t>
      </w:r>
      <w:r w:rsidRPr="00B05491">
        <w:rPr>
          <w:rFonts w:ascii="Times New Roman" w:eastAsia="SchoolBookSanPin" w:hAnsi="Times New Roman"/>
          <w:color w:val="000000"/>
          <w:position w:val="1"/>
          <w:sz w:val="24"/>
          <w:szCs w:val="24"/>
        </w:rPr>
        <w:t xml:space="preserve">68 часов: в 10 классе – 34 часа (1 час в неделю), </w:t>
      </w:r>
      <w:r w:rsidRPr="00B05491">
        <w:rPr>
          <w:rFonts w:ascii="Times New Roman" w:hAnsi="Times New Roman"/>
          <w:sz w:val="24"/>
          <w:szCs w:val="24"/>
        </w:rPr>
        <w:t xml:space="preserve"> </w:t>
      </w:r>
      <w:r w:rsidRPr="00B05491">
        <w:rPr>
          <w:rFonts w:ascii="Times New Roman" w:eastAsia="SchoolBookSanPin" w:hAnsi="Times New Roman"/>
          <w:color w:val="000000"/>
          <w:position w:val="1"/>
          <w:sz w:val="24"/>
          <w:szCs w:val="24"/>
        </w:rPr>
        <w:t>в 11 классе – 34 часа (1 час в неделю).</w:t>
      </w:r>
      <w:r w:rsidRPr="00B05491">
        <w:rPr>
          <w:rFonts w:ascii="Times New Roman" w:eastAsia="SchoolBookSanPin" w:hAnsi="Times New Roman"/>
          <w:position w:val="1"/>
          <w:sz w:val="24"/>
          <w:szCs w:val="24"/>
        </w:rPr>
        <w:t xml:space="preserve"> </w:t>
      </w:r>
    </w:p>
    <w:p w14:paraId="78F7B916"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6" w:name="_Toc118726611"/>
      <w:bookmarkStart w:id="17" w:name="_Toc118726608"/>
      <w:r w:rsidRPr="00B05491">
        <w:rPr>
          <w:rFonts w:ascii="Times New Roman" w:hAnsi="Times New Roman"/>
          <w:sz w:val="24"/>
          <w:szCs w:val="24"/>
        </w:rPr>
        <w:t xml:space="preserve">111.9.2. Содержание </w:t>
      </w:r>
      <w:bookmarkEnd w:id="16"/>
      <w:r w:rsidRPr="00B05491">
        <w:rPr>
          <w:rFonts w:ascii="Times New Roman" w:hAnsi="Times New Roman"/>
          <w:sz w:val="24"/>
          <w:szCs w:val="24"/>
        </w:rPr>
        <w:t>обучения в 10 классе.</w:t>
      </w:r>
    </w:p>
    <w:p w14:paraId="528485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410F64E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069E6C3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14:paraId="06AAA80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14:paraId="5BFD5F9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14:paraId="224953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223129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Случайная величина. Распределение вероятностей. Диаграмма распределения. Примеры </w:t>
      </w:r>
      <w:r w:rsidRPr="00B05491">
        <w:rPr>
          <w:rFonts w:ascii="Times New Roman" w:hAnsi="Times New Roman"/>
          <w:sz w:val="24"/>
          <w:szCs w:val="24"/>
        </w:rPr>
        <w:lastRenderedPageBreak/>
        <w:t xml:space="preserve">распределений, в том числе, геометрическое и биномиальное. </w:t>
      </w:r>
    </w:p>
    <w:p w14:paraId="468DD5E5"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18" w:name="_Toc73394999"/>
      <w:r w:rsidRPr="00B05491">
        <w:rPr>
          <w:rFonts w:ascii="Times New Roman" w:hAnsi="Times New Roman"/>
          <w:sz w:val="24"/>
          <w:szCs w:val="24"/>
        </w:rPr>
        <w:t>111.9.3. Содержание обучения в 11 классе.</w:t>
      </w:r>
    </w:p>
    <w:p w14:paraId="4A53895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01C8653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Закон больших чисел и его роль в науке, природе и обществе. Выборочный метод исследований.</w:t>
      </w:r>
    </w:p>
    <w:p w14:paraId="7FE083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8"/>
    </w:p>
    <w:bookmarkEnd w:id="17"/>
    <w:p w14:paraId="6311F0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4242A706"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111.9.4.1.</w:t>
      </w:r>
      <w:r w:rsidRPr="00B05491">
        <w:rPr>
          <w:rFonts w:ascii="Times New Roman" w:eastAsia="SchoolBookSanPin" w:hAnsi="Times New Roman"/>
          <w:sz w:val="24"/>
          <w:szCs w:val="24"/>
        </w:rPr>
        <w:t> </w:t>
      </w:r>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B05491">
        <w:rPr>
          <w:rFonts w:ascii="Times New Roman" w:hAnsi="Times New Roman"/>
          <w:sz w:val="24"/>
          <w:szCs w:val="24"/>
        </w:rPr>
        <w:t>К концу 10 класса обучающийся научится:</w:t>
      </w:r>
    </w:p>
    <w:p w14:paraId="120E67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читать и строить таблицы и диаграммы;</w:t>
      </w:r>
    </w:p>
    <w:p w14:paraId="4DB695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14:paraId="709D4F4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DF7626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768632B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554DD5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комбинаторное правило умножения при решении задач;</w:t>
      </w:r>
    </w:p>
    <w:p w14:paraId="73BC2F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574DDE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оперировать понятиями: случайная величина, распределение вероятностей, диаграмма распределения. </w:t>
      </w:r>
    </w:p>
    <w:p w14:paraId="3F722829"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111.9.4.2.</w:t>
      </w:r>
      <w:r w:rsidRPr="00B05491">
        <w:rPr>
          <w:rFonts w:ascii="Times New Roman" w:eastAsia="SchoolBookSanPin" w:hAnsi="Times New Roman"/>
          <w:sz w:val="24"/>
          <w:szCs w:val="24"/>
        </w:rPr>
        <w:t> </w:t>
      </w:r>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B05491">
        <w:rPr>
          <w:rFonts w:ascii="Times New Roman" w:hAnsi="Times New Roman"/>
          <w:sz w:val="24"/>
          <w:szCs w:val="24"/>
        </w:rPr>
        <w:t>К концу 11 класса обучающийся научится:</w:t>
      </w:r>
    </w:p>
    <w:p w14:paraId="197B71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сравнивать вероятности значений случайной величины по распределению  или с помощью диаграмм;</w:t>
      </w:r>
    </w:p>
    <w:p w14:paraId="2FC4F0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3143E73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законе больших чисел;</w:t>
      </w:r>
    </w:p>
    <w:p w14:paraId="1509B44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иметь представление о нормальном распределении.</w:t>
      </w:r>
    </w:p>
    <w:p w14:paraId="30568B7F" w14:textId="77777777" w:rsidR="00A61C3D" w:rsidRPr="00B05491" w:rsidRDefault="00A61C3D" w:rsidP="00A61C3D">
      <w:pPr>
        <w:rPr>
          <w:rFonts w:ascii="Times New Roman" w:hAnsi="Times New Roman"/>
          <w:sz w:val="24"/>
          <w:szCs w:val="24"/>
        </w:rPr>
      </w:pPr>
    </w:p>
    <w:p w14:paraId="03325058" w14:textId="77777777" w:rsidR="00A61C3D" w:rsidRPr="00B05491" w:rsidRDefault="00A61C3D" w:rsidP="00A61C3D">
      <w:pPr>
        <w:rPr>
          <w:rFonts w:ascii="Times New Roman" w:hAnsi="Times New Roman"/>
          <w:sz w:val="24"/>
          <w:szCs w:val="24"/>
        </w:rPr>
      </w:pPr>
    </w:p>
    <w:p w14:paraId="1210D1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112. Федеральная рабочая программа по учебному предмету «Математика» (углублённый уровень). </w:t>
      </w:r>
    </w:p>
    <w:p w14:paraId="2A44B93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981368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D16064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0FBA9D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41AF3AA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 Пояснительная записка.</w:t>
      </w:r>
    </w:p>
    <w:p w14:paraId="7A68FBB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w:t>
      </w:r>
      <w:r w:rsidRPr="00B05491">
        <w:rPr>
          <w:rFonts w:ascii="Times New Roman" w:hAnsi="Times New Roman"/>
          <w:sz w:val="24"/>
          <w:szCs w:val="24"/>
        </w:rPr>
        <w:lastRenderedPageBreak/>
        <w:t xml:space="preserve">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288CA0E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6056B1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08EA8C3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912675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w:t>
      </w:r>
      <w:r w:rsidRPr="00B05491">
        <w:rPr>
          <w:rFonts w:ascii="Times New Roman" w:hAnsi="Times New Roman"/>
          <w:sz w:val="24"/>
          <w:szCs w:val="24"/>
        </w:rPr>
        <w:lastRenderedPageBreak/>
        <w:t>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4214098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5BEDA2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55C4275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1271E2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112.5.9. Приоритетными целями обучения математике в 10–11 классах  на углублённом уровне продолжают оставаться:</w:t>
      </w:r>
    </w:p>
    <w:p w14:paraId="34BBE82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27C5E5E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6E12930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9A077B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w:t>
      </w:r>
      <w:r w:rsidRPr="00B05491">
        <w:rPr>
          <w:rFonts w:ascii="Times New Roman" w:hAnsi="Times New Roman"/>
          <w:sz w:val="24"/>
          <w:szCs w:val="24"/>
        </w:rPr>
        <w:lastRenderedPageBreak/>
        <w:t>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C1EB75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16DA15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25D23FD3"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hAnsi="Times New Roman"/>
          <w:sz w:val="24"/>
          <w:szCs w:val="24"/>
        </w:rPr>
        <w:t>112.5.12. </w:t>
      </w:r>
      <w:r w:rsidRPr="00B05491">
        <w:rPr>
          <w:rFonts w:ascii="Times New Roman" w:eastAsia="SchoolBookSanPin" w:hAnsi="Times New Roman"/>
          <w:sz w:val="24"/>
          <w:szCs w:val="24"/>
        </w:rPr>
        <w:t xml:space="preserve">Общее число часов, рекомендованных для изучения </w:t>
      </w:r>
      <w:r w:rsidRPr="00B05491">
        <w:rPr>
          <w:rFonts w:ascii="Times New Roman" w:eastAsia="SchoolBookSanPin" w:hAnsi="Times New Roman"/>
          <w:color w:val="000000"/>
          <w:sz w:val="24"/>
          <w:szCs w:val="24"/>
        </w:rPr>
        <w:t xml:space="preserve">математики –  </w:t>
      </w:r>
      <w:r w:rsidRPr="00B05491">
        <w:rPr>
          <w:rFonts w:ascii="Times New Roman" w:eastAsia="SchoolBookSanPin" w:hAnsi="Times New Roman"/>
          <w:color w:val="000000"/>
          <w:position w:val="1"/>
          <w:sz w:val="24"/>
          <w:szCs w:val="24"/>
        </w:rPr>
        <w:t>544 часа: в 10 классе – 272 часа (8 часов в неделю), в 11 классе – 272 часа</w:t>
      </w:r>
      <w:r w:rsidRPr="00B05491">
        <w:rPr>
          <w:rFonts w:ascii="Times New Roman" w:eastAsia="SchoolBookSanPin" w:hAnsi="Times New Roman"/>
          <w:position w:val="1"/>
          <w:sz w:val="24"/>
          <w:szCs w:val="24"/>
        </w:rPr>
        <w:t xml:space="preserve"> (8 часов  в неделю). </w:t>
      </w:r>
    </w:p>
    <w:p w14:paraId="0DE73941" w14:textId="77777777" w:rsidR="00A61C3D" w:rsidRPr="00B05491" w:rsidRDefault="00A61C3D" w:rsidP="00A61C3D">
      <w:pPr>
        <w:spacing w:after="0" w:line="360" w:lineRule="auto"/>
        <w:ind w:firstLine="709"/>
        <w:jc w:val="both"/>
        <w:rPr>
          <w:rFonts w:ascii="Times New Roman" w:hAnsi="Times New Roman"/>
          <w:sz w:val="24"/>
          <w:szCs w:val="24"/>
        </w:rPr>
      </w:pPr>
      <w:bookmarkStart w:id="19" w:name="_Toc118727644"/>
      <w:r w:rsidRPr="00B05491">
        <w:rPr>
          <w:rFonts w:ascii="Times New Roman" w:hAnsi="Times New Roman"/>
          <w:sz w:val="24"/>
          <w:szCs w:val="24"/>
        </w:rPr>
        <w:t>112.6. </w:t>
      </w:r>
      <w:bookmarkEnd w:id="19"/>
      <w:r w:rsidRPr="00B05491">
        <w:rPr>
          <w:rFonts w:ascii="Times New Roman" w:hAnsi="Times New Roman"/>
          <w:sz w:val="24"/>
          <w:szCs w:val="24"/>
        </w:rPr>
        <w:t>Планируемые результаты освоения программы по математике на уровне среднего общего образования.</w:t>
      </w:r>
    </w:p>
    <w:p w14:paraId="7A8C1D8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6C5660C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48CB48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w:t>
      </w:r>
      <w:r w:rsidRPr="00B05491">
        <w:rPr>
          <w:rFonts w:ascii="Times New Roman" w:hAnsi="Times New Roman"/>
          <w:sz w:val="24"/>
          <w:szCs w:val="24"/>
        </w:rPr>
        <w:lastRenderedPageBreak/>
        <w:t>умение взаимодействовать с социальными институтами в соответствии с их функциями и назначением;</w:t>
      </w:r>
    </w:p>
    <w:p w14:paraId="39A53B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12D5A04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872BAD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54772F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B563C6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36590ED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119B480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0D26893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1A6B9D1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2D762A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93A5B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3EC984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D9D0F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8) ценности научного познания: </w:t>
      </w:r>
    </w:p>
    <w:p w14:paraId="66333D5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6C5451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F861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14:paraId="1BBA31B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112631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97158B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C65C7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07AF54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C3C0A9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70674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112.6.2.2. 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3136EFD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39B541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8F683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4226A3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14:paraId="77522C6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112.6.2.3. 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267D620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дефициты информации, данных, необходимых для ответа на вопрос и для решения задачи;</w:t>
      </w:r>
    </w:p>
    <w:p w14:paraId="33256F0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E21D9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структурировать информацию, представлять её в различных формах, иллюстрировать графически;</w:t>
      </w:r>
    </w:p>
    <w:p w14:paraId="3390C2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надёжность информации по самостоятельно сформулированным критериям.</w:t>
      </w:r>
    </w:p>
    <w:p w14:paraId="538969D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112.6.2.4. 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59AD8A9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1AB5D0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61CFE5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156CC0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112.6.2.5. 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самоорганизации как часть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69DE737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w:t>
      </w:r>
      <w:r w:rsidRPr="00B05491">
        <w:rPr>
          <w:rFonts w:ascii="Times New Roman" w:hAnsi="Times New Roman"/>
          <w:sz w:val="24"/>
          <w:szCs w:val="24"/>
        </w:rPr>
        <w:lastRenderedPageBreak/>
        <w:t>решений с учётом новой информации.</w:t>
      </w:r>
    </w:p>
    <w:p w14:paraId="15FFD82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112.6.2.6. 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самоконтроля как часть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1312F2D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8FA997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0DF2E8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D08838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112.6.2.7. 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совместной деятельности:</w:t>
      </w:r>
    </w:p>
    <w:p w14:paraId="3AAB8C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248EA6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25580F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14:paraId="4541F7EC" w14:textId="77777777" w:rsidR="00A61C3D" w:rsidRPr="00B05491" w:rsidRDefault="00A61C3D" w:rsidP="00A61C3D">
      <w:pPr>
        <w:spacing w:after="0" w:line="360" w:lineRule="auto"/>
        <w:ind w:firstLine="709"/>
        <w:jc w:val="both"/>
        <w:rPr>
          <w:rFonts w:ascii="Times New Roman" w:hAnsi="Times New Roman"/>
          <w:sz w:val="24"/>
          <w:szCs w:val="24"/>
        </w:rPr>
      </w:pPr>
      <w:bookmarkStart w:id="20" w:name="_Toc118727648"/>
      <w:r w:rsidRPr="00B05491">
        <w:rPr>
          <w:rFonts w:ascii="Times New Roman" w:hAnsi="Times New Roman"/>
          <w:sz w:val="24"/>
          <w:szCs w:val="24"/>
        </w:rPr>
        <w:t>112.7. Федеральная рабочая программа учебного курса «Алгебра и начала математического анализа»</w:t>
      </w:r>
      <w:bookmarkEnd w:id="20"/>
      <w:r w:rsidRPr="00B05491">
        <w:rPr>
          <w:rFonts w:ascii="Times New Roman" w:hAnsi="Times New Roman"/>
          <w:sz w:val="24"/>
          <w:szCs w:val="24"/>
        </w:rPr>
        <w:t>.</w:t>
      </w:r>
    </w:p>
    <w:p w14:paraId="0ED0F14E" w14:textId="77777777" w:rsidR="00A61C3D" w:rsidRPr="00B05491" w:rsidRDefault="00A61C3D" w:rsidP="00A61C3D">
      <w:pPr>
        <w:spacing w:after="0" w:line="360" w:lineRule="auto"/>
        <w:ind w:firstLine="709"/>
        <w:jc w:val="both"/>
        <w:rPr>
          <w:rFonts w:ascii="Times New Roman" w:hAnsi="Times New Roman"/>
          <w:sz w:val="24"/>
          <w:szCs w:val="24"/>
        </w:rPr>
      </w:pPr>
      <w:bookmarkStart w:id="21" w:name="_Toc118727649"/>
      <w:r w:rsidRPr="00B05491">
        <w:rPr>
          <w:rFonts w:ascii="Times New Roman" w:hAnsi="Times New Roman"/>
          <w:sz w:val="24"/>
          <w:szCs w:val="24"/>
        </w:rPr>
        <w:t>112.7.1. </w:t>
      </w:r>
      <w:bookmarkEnd w:id="21"/>
      <w:r w:rsidRPr="00B05491">
        <w:rPr>
          <w:rFonts w:ascii="Times New Roman" w:hAnsi="Times New Roman"/>
          <w:sz w:val="24"/>
          <w:szCs w:val="24"/>
        </w:rPr>
        <w:t>Пояснительная записка.</w:t>
      </w:r>
    </w:p>
    <w:p w14:paraId="00C5E54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w:t>
      </w:r>
      <w:r w:rsidRPr="00B05491">
        <w:rPr>
          <w:rFonts w:ascii="Times New Roman" w:hAnsi="Times New Roman"/>
          <w:sz w:val="24"/>
          <w:szCs w:val="24"/>
        </w:rPr>
        <w:lastRenderedPageBreak/>
        <w:t xml:space="preserve">которая формулирует свои достижения в математической форме. </w:t>
      </w:r>
    </w:p>
    <w:p w14:paraId="42F9812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78DC7D0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3DB53BE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6CC7D5F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112.7.1.5. В основе методики обучения алгебре и началам математического анализа лежит деятельностный принцип обучения.</w:t>
      </w:r>
    </w:p>
    <w:p w14:paraId="49688F1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w:t>
      </w:r>
      <w:r w:rsidRPr="00B05491">
        <w:rPr>
          <w:rFonts w:ascii="Times New Roman" w:hAnsi="Times New Roman"/>
          <w:sz w:val="24"/>
          <w:szCs w:val="24"/>
        </w:rPr>
        <w:lastRenderedPageBreak/>
        <w:t>интерпретировать свой ответ.</w:t>
      </w:r>
    </w:p>
    <w:p w14:paraId="4B474DD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0981DFB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670223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w:t>
      </w:r>
      <w:r w:rsidRPr="00B05491">
        <w:rPr>
          <w:rFonts w:ascii="Times New Roman" w:hAnsi="Times New Roman"/>
          <w:sz w:val="24"/>
          <w:szCs w:val="24"/>
        </w:rPr>
        <w:lastRenderedPageBreak/>
        <w:t>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26DD23F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CB9BD5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4CA1305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112.7.1.7. В учебном курсе «Алгебра и начала математического анализа» присутствуют </w:t>
      </w:r>
      <w:r w:rsidRPr="00B05491">
        <w:rPr>
          <w:rFonts w:ascii="Times New Roman" w:hAnsi="Times New Roman"/>
          <w:sz w:val="24"/>
          <w:szCs w:val="24"/>
        </w:rPr>
        <w:lastRenderedPageBreak/>
        <w:t>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EC9020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112.7.1.8. </w:t>
      </w:r>
      <w:r w:rsidRPr="00B05491">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 – 272</w:t>
      </w:r>
      <w:r w:rsidRPr="00B05491">
        <w:rPr>
          <w:rFonts w:ascii="Times New Roman" w:eastAsia="SchoolBookSanPin" w:hAnsi="Times New Roman"/>
          <w:color w:val="000000"/>
          <w:position w:val="1"/>
          <w:sz w:val="24"/>
          <w:szCs w:val="24"/>
        </w:rPr>
        <w:t xml:space="preserve"> часа: в 10 классе – 136 часов (4 часа в неделю), в 11 классе – 136 часов (4 часа в неделю).</w:t>
      </w:r>
      <w:r w:rsidRPr="00B05491">
        <w:rPr>
          <w:rFonts w:ascii="Times New Roman" w:eastAsia="SchoolBookSanPin" w:hAnsi="Times New Roman"/>
          <w:position w:val="1"/>
          <w:sz w:val="24"/>
          <w:szCs w:val="24"/>
        </w:rPr>
        <w:t xml:space="preserve"> </w:t>
      </w:r>
    </w:p>
    <w:p w14:paraId="605FA0C1"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22" w:name="_Toc118727651"/>
      <w:r w:rsidRPr="00B05491">
        <w:rPr>
          <w:rFonts w:ascii="Times New Roman" w:hAnsi="Times New Roman"/>
          <w:sz w:val="24"/>
          <w:szCs w:val="24"/>
        </w:rPr>
        <w:t>112.7.2. Содержание обучения в 10 классе.</w:t>
      </w:r>
    </w:p>
    <w:p w14:paraId="4FA700A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112.7.2.1. Числа и вычисления.</w:t>
      </w:r>
    </w:p>
    <w:p w14:paraId="54CFE54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469B7E8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5651E18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1E46B64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Арифметический корень натуральной степени и его свойства.</w:t>
      </w:r>
    </w:p>
    <w:p w14:paraId="19CB129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Степень с рациональным показателем и её свойства, степень  с действительным показателем.</w:t>
      </w:r>
    </w:p>
    <w:p w14:paraId="1E94F41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Логарифм числа. Свойства логарифма. Десятичные и натуральные логарифмы.</w:t>
      </w:r>
    </w:p>
    <w:p w14:paraId="5363CF0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14:paraId="370AD2E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112.7.2.2. Уравнения и неравенства.</w:t>
      </w:r>
    </w:p>
    <w:p w14:paraId="3549D61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6CA5FE1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w:t>
      </w:r>
      <w:r w:rsidRPr="00B05491">
        <w:rPr>
          <w:rFonts w:ascii="Times New Roman" w:hAnsi="Times New Roman"/>
          <w:sz w:val="24"/>
          <w:szCs w:val="24"/>
        </w:rPr>
        <w:lastRenderedPageBreak/>
        <w:t>Многочлены с целыми коэффициентами. Теорема Виета.</w:t>
      </w:r>
    </w:p>
    <w:p w14:paraId="3712009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Преобразования числовых выражений, содержащих степени и корни.</w:t>
      </w:r>
    </w:p>
    <w:p w14:paraId="48AC7B5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Иррациональные уравнения. Основные методы решения иррациональных уравнений. </w:t>
      </w:r>
    </w:p>
    <w:p w14:paraId="1C04891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Показательные уравнения. Основные методы решения показательных уравнений.</w:t>
      </w:r>
    </w:p>
    <w:p w14:paraId="750BA14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Преобразование выражений, содержащих логарифмы.</w:t>
      </w:r>
    </w:p>
    <w:p w14:paraId="5A35FE0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Логарифмические уравнения. Основные методы решения логарифмических уравнений. </w:t>
      </w:r>
    </w:p>
    <w:p w14:paraId="645FFE7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14:paraId="51B292A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AB0953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35A22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112.7.2.3. Функции и графики.</w:t>
      </w:r>
    </w:p>
    <w:p w14:paraId="63D9EF5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3AC0D97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13638EC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14:paraId="6D6985B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043BAF6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14:paraId="00C3ACF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14:paraId="6DCEAD2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Функциональные зависимости в реальных процессах и явлениях. Графики реальных зависимостей.</w:t>
      </w:r>
    </w:p>
    <w:p w14:paraId="2CD5D14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112.7.2.4. Начала математического анализа.</w:t>
      </w:r>
    </w:p>
    <w:p w14:paraId="21CAEFB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015AB4D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0FD87DE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7F6248E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7892B5C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Производные элементарных функций. Производная суммы, произведения, частного и композиции функций.</w:t>
      </w:r>
    </w:p>
    <w:p w14:paraId="2F550B1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112.7.2.5. Множества и логика.</w:t>
      </w:r>
    </w:p>
    <w:p w14:paraId="6C96F27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5E127F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14:paraId="59C6C2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112.7.3. Содержание обучения в 11 классе.</w:t>
      </w:r>
    </w:p>
    <w:p w14:paraId="3929935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112.7.3.1. Числа и вычисления.</w:t>
      </w:r>
    </w:p>
    <w:p w14:paraId="0B056F4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A8AE35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6D41483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112.7.3.2. Уравнения и неравенства.</w:t>
      </w:r>
    </w:p>
    <w:p w14:paraId="7C7B5EB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14:paraId="23EE318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 xml:space="preserve">Отбор корней тригонометрических уравнений с помощью тригонометрической окружности. Решение тригонометрических неравенств. </w:t>
      </w:r>
    </w:p>
    <w:p w14:paraId="03EF032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Основные методы решения показательных и логарифмических неравенств.</w:t>
      </w:r>
    </w:p>
    <w:p w14:paraId="0358B35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Основные методы решения иррациональных неравенств.</w:t>
      </w:r>
    </w:p>
    <w:p w14:paraId="7CE568C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14:paraId="07F14F0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Уравнения, неравенства и системы с параметрами.</w:t>
      </w:r>
    </w:p>
    <w:p w14:paraId="4F722E0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6A5D15B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112.7.3.3. Функции и графики.</w:t>
      </w:r>
    </w:p>
    <w:p w14:paraId="1015FBE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14:paraId="366D5CC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Тригонометрические функции, их свойства и графики.</w:t>
      </w:r>
    </w:p>
    <w:p w14:paraId="1C8E11C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14:paraId="114D731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6345D54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112.7.3.4. Начала математического анализа.</w:t>
      </w:r>
    </w:p>
    <w:p w14:paraId="091327E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EEDD9F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5CF18B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14:paraId="34F5063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14:paraId="36FC59F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Применение интеграла для нахождения площадей плоских фигур и объёмов геометрических тел.</w:t>
      </w:r>
    </w:p>
    <w:p w14:paraId="0A14982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2"/>
    <w:p w14:paraId="531EAD58" w14:textId="77777777" w:rsidR="00A61C3D" w:rsidRPr="00B05491" w:rsidRDefault="00A61C3D" w:rsidP="00A61C3D">
      <w:pPr>
        <w:spacing w:after="0" w:line="360" w:lineRule="auto"/>
        <w:ind w:firstLine="709"/>
        <w:jc w:val="both"/>
        <w:rPr>
          <w:rFonts w:ascii="Times New Roman" w:hAnsi="Times New Roman"/>
          <w:caps/>
          <w:sz w:val="24"/>
          <w:szCs w:val="24"/>
        </w:rPr>
      </w:pPr>
      <w:r w:rsidRPr="00B05491">
        <w:rPr>
          <w:rFonts w:ascii="Times New Roman" w:hAnsi="Times New Roman"/>
          <w:sz w:val="24"/>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5AECEF3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4EA31B6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112.7.4.1.1. Числа и вычисления:</w:t>
      </w:r>
    </w:p>
    <w:p w14:paraId="625F1E4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618634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14:paraId="20A669F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приближённые вычисления, правила округления, прикидку  и оценку результата вычислений;</w:t>
      </w:r>
    </w:p>
    <w:p w14:paraId="2B3B553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E3FD7F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арифметический корень натуральной степени;</w:t>
      </w:r>
    </w:p>
    <w:p w14:paraId="124D348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степень с рациональным показателем;</w:t>
      </w:r>
    </w:p>
    <w:p w14:paraId="36E4634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логарифм числа, десятичные и натуральные логарифмы;</w:t>
      </w:r>
    </w:p>
    <w:p w14:paraId="72C06A0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синус, косинус, тангенс, котангенс числового аргумента;</w:t>
      </w:r>
    </w:p>
    <w:p w14:paraId="5AB0C8A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оперировать понятиями: арксинус, арккосинус и арктангенс числового аргумента.</w:t>
      </w:r>
    </w:p>
    <w:p w14:paraId="4B0F031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112.7.4.1.2. Уравнения и неравенства:</w:t>
      </w:r>
    </w:p>
    <w:p w14:paraId="19F6615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C006A1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56F201D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D3E668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7DEF604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использовать свойства действий с корнями для преобразования выражений;</w:t>
      </w:r>
    </w:p>
    <w:p w14:paraId="634DF9A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выполнять преобразования числовых выражений, содержащих степени  с рациональным показателем;</w:t>
      </w:r>
    </w:p>
    <w:p w14:paraId="416E945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свойства логарифмов для преобразования логарифмических выражений;</w:t>
      </w:r>
    </w:p>
    <w:p w14:paraId="4A3DBB4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D474FD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14:paraId="73CDCC6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927969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3EC7D1A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112.7.4.1.3. Функции и графики:</w:t>
      </w:r>
    </w:p>
    <w:p w14:paraId="12C1D3A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0E0553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14:paraId="2931689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785FAE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19F7B43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4ECA116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390976D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14:paraId="3B206C8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использовать графики функций для исследования процессов  и зависимостей при решении </w:t>
      </w:r>
      <w:r w:rsidRPr="00B05491">
        <w:rPr>
          <w:rFonts w:ascii="Times New Roman" w:hAnsi="Times New Roman"/>
          <w:sz w:val="24"/>
          <w:szCs w:val="24"/>
        </w:rPr>
        <w:lastRenderedPageBreak/>
        <w:t>задач из других учебных предметов и реальной жизни, выражать формулами зависимости между величинами;</w:t>
      </w:r>
    </w:p>
    <w:p w14:paraId="65F00B6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112.7.4.1.4. Начала математического анализа:</w:t>
      </w:r>
    </w:p>
    <w:p w14:paraId="44F317A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3CDF77A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прогрессии для решения реальных задач прикладного характера;</w:t>
      </w:r>
    </w:p>
    <w:p w14:paraId="63FEF40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46E5662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14:paraId="698C87F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14:paraId="4F48BF2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14:paraId="34D9623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14:paraId="129A33F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геометрический и физический смысл производной для решения задач.</w:t>
      </w:r>
    </w:p>
    <w:p w14:paraId="40C8965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112.7.4.1.5. Множества и логика:</w:t>
      </w:r>
    </w:p>
    <w:p w14:paraId="6A3BB0D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множество, операции над множествами;</w:t>
      </w:r>
    </w:p>
    <w:p w14:paraId="0EFBF4E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72EF491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60D3C4E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3735D21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112.7.4.2.1. Числа и вычисления:</w:t>
      </w:r>
    </w:p>
    <w:p w14:paraId="26CAC0E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4B586A3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понятием остатка по модулю, записывать натуральные числа в </w:t>
      </w:r>
      <w:r w:rsidRPr="00B05491">
        <w:rPr>
          <w:rFonts w:ascii="Times New Roman" w:hAnsi="Times New Roman"/>
          <w:sz w:val="24"/>
          <w:szCs w:val="24"/>
        </w:rPr>
        <w:lastRenderedPageBreak/>
        <w:t>различных позиционных системах счисления;</w:t>
      </w:r>
    </w:p>
    <w:p w14:paraId="19EF8E3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162F53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112.7.4.2.2. Уравнения и неравенства:</w:t>
      </w:r>
    </w:p>
    <w:p w14:paraId="30903FB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28E8BD4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осуществлять отбор корней при решении тригонометрического уравнения;</w:t>
      </w:r>
    </w:p>
    <w:p w14:paraId="03B1FAF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5DF511E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1DBD55D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0391E68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графические методы для решения уравнений и неравенств,  а также задач с параметрами;</w:t>
      </w:r>
    </w:p>
    <w:p w14:paraId="0F468ED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20E2528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112.7.4.2.3. Функции и графики:</w:t>
      </w:r>
    </w:p>
    <w:p w14:paraId="2584D40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14:paraId="73C6888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строить геометрические образы уравнений и неравенств на координатной плоскости;</w:t>
      </w:r>
    </w:p>
    <w:p w14:paraId="22706C2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графики тригонометрических функций;</w:t>
      </w:r>
    </w:p>
    <w:p w14:paraId="4DF2B89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функции для моделирования и исследования реальных процессов.</w:t>
      </w:r>
    </w:p>
    <w:p w14:paraId="73A136B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112.7.4.2.4. Начала математического анализа:</w:t>
      </w:r>
    </w:p>
    <w:p w14:paraId="0ABC5EC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производную для исследования функции на монотонность  и экстремумы;</w:t>
      </w:r>
    </w:p>
    <w:p w14:paraId="778D95F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находить наибольшее и наименьшее значения функции непрерывной  на отрезке;</w:t>
      </w:r>
    </w:p>
    <w:p w14:paraId="0DC021F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1EE3E1C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понятиями: первообразная, определённый интеграл, находить </w:t>
      </w:r>
      <w:r w:rsidRPr="00B05491">
        <w:rPr>
          <w:rFonts w:ascii="Times New Roman" w:hAnsi="Times New Roman"/>
          <w:sz w:val="24"/>
          <w:szCs w:val="24"/>
        </w:rPr>
        <w:lastRenderedPageBreak/>
        <w:t>первообразные элементарных функций и вычислять интеграл  по формуле Ньютона–Лейбница;</w:t>
      </w:r>
    </w:p>
    <w:p w14:paraId="2758D84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находить площади плоских фигур и объёмы тел с помощью интеграла;</w:t>
      </w:r>
    </w:p>
    <w:p w14:paraId="166EA90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14:paraId="2E56A3E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14:paraId="4CDB415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 Федеральная рабочая программа учебного курса «Геометрия».</w:t>
      </w:r>
    </w:p>
    <w:p w14:paraId="12659D3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112.8.1. Пояснительная записка.</w:t>
      </w:r>
    </w:p>
    <w:p w14:paraId="5F4C0F5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3F5020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695A96D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112.8.1.3. Приоритетными задачами курса геометрии на углублённом уровне, расширяющими и усиливающими курс базового уровня, являются:</w:t>
      </w:r>
    </w:p>
    <w:p w14:paraId="53596B9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2881E75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1A939EE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C4428F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4DE52B4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6BBB2E6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06F0ABF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5A020E8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1BF51FA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5CCEB4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416A6B1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112.8.1.6. Переход к изучению геометрии на углублённом уровне позволяет:</w:t>
      </w:r>
    </w:p>
    <w:p w14:paraId="2A9C287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43C8B9B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06897794" w14:textId="77777777" w:rsidR="00A61C3D" w:rsidRPr="00B05491" w:rsidRDefault="00A61C3D" w:rsidP="00A61C3D">
      <w:pPr>
        <w:spacing w:after="0" w:line="360" w:lineRule="auto"/>
        <w:ind w:firstLine="709"/>
        <w:jc w:val="both"/>
        <w:rPr>
          <w:rFonts w:ascii="Times New Roman" w:hAnsi="Times New Roman"/>
          <w:color w:val="000000"/>
          <w:sz w:val="24"/>
          <w:szCs w:val="24"/>
        </w:rPr>
      </w:pPr>
      <w:r w:rsidRPr="00B05491">
        <w:rPr>
          <w:rFonts w:ascii="Times New Roman" w:hAnsi="Times New Roman"/>
          <w:sz w:val="24"/>
          <w:szCs w:val="24"/>
        </w:rPr>
        <w:t xml:space="preserve">112.8.1.7. </w:t>
      </w:r>
      <w:r w:rsidRPr="00B05491">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 – 204</w:t>
      </w:r>
      <w:r w:rsidRPr="00B05491">
        <w:rPr>
          <w:rFonts w:ascii="Times New Roman" w:eastAsia="SchoolBookSanPin" w:hAnsi="Times New Roman"/>
          <w:color w:val="000000"/>
          <w:position w:val="1"/>
          <w:sz w:val="24"/>
          <w:szCs w:val="24"/>
        </w:rPr>
        <w:t xml:space="preserve"> часа: в 10 классе – 102 часа  (3 часа в неделю), в 11 классе – 102 часа (3 часа в неделю).</w:t>
      </w:r>
      <w:r w:rsidRPr="00B05491">
        <w:rPr>
          <w:rFonts w:ascii="Times New Roman" w:hAnsi="Times New Roman"/>
          <w:color w:val="000000"/>
          <w:sz w:val="24"/>
          <w:szCs w:val="24"/>
        </w:rPr>
        <w:t> </w:t>
      </w:r>
    </w:p>
    <w:p w14:paraId="62BD10E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112.8.2. Содержание обучения в 10 классе.</w:t>
      </w:r>
    </w:p>
    <w:p w14:paraId="0A3F3BB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112.8.2.1. Прямые и плоскости в пространстве.</w:t>
      </w:r>
    </w:p>
    <w:p w14:paraId="36E30A1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F05EA3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60F6469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2FF2B8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7235D2F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112.8.2.2. Многогранники.</w:t>
      </w:r>
    </w:p>
    <w:p w14:paraId="15EBA11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w:t>
      </w:r>
      <w:r w:rsidRPr="00B05491">
        <w:rPr>
          <w:rFonts w:ascii="Times New Roman" w:hAnsi="Times New Roman"/>
          <w:sz w:val="24"/>
          <w:szCs w:val="24"/>
        </w:rPr>
        <w:lastRenderedPageBreak/>
        <w:t xml:space="preserve">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0B904C0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39C1330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43CFA43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112.8.2.3. Векторы и координаты в пространстве.</w:t>
      </w:r>
    </w:p>
    <w:p w14:paraId="0FDC3B9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0EE790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112.8.3. Содержание обучения в 11 классе.</w:t>
      </w:r>
    </w:p>
    <w:p w14:paraId="64AA42F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112.8.3.1. Тела вращения.</w:t>
      </w:r>
    </w:p>
    <w:p w14:paraId="72D6DBC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37BB803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2F33C80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sidRPr="00B05491">
        <w:rPr>
          <w:rFonts w:ascii="Times New Roman" w:hAnsi="Times New Roman"/>
          <w:sz w:val="24"/>
          <w:szCs w:val="24"/>
        </w:rPr>
        <w:lastRenderedPageBreak/>
        <w:t xml:space="preserve">вращения. </w:t>
      </w:r>
    </w:p>
    <w:p w14:paraId="708D97E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30926D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11243A0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112.8.3.2. Векторы и координаты в пространстве.</w:t>
      </w:r>
    </w:p>
    <w:p w14:paraId="35D23D2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5D80537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112.8.3.3. Движения в пространстве.</w:t>
      </w:r>
    </w:p>
    <w:p w14:paraId="1F0EB75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29CB73D"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112.8.4. П</w:t>
      </w:r>
      <w:r w:rsidRPr="00B05491">
        <w:rPr>
          <w:rFonts w:ascii="Times New Roman" w:eastAsia="OfficinaSansBoldITC" w:hAnsi="Times New Roman"/>
          <w:sz w:val="24"/>
          <w:szCs w:val="24"/>
        </w:rPr>
        <w:t xml:space="preserve">редметные результаты по отдельным темам учебного курса «Геометрия». </w:t>
      </w:r>
      <w:r w:rsidRPr="00B05491">
        <w:rPr>
          <w:rFonts w:ascii="Times New Roman" w:hAnsi="Times New Roman"/>
          <w:sz w:val="24"/>
          <w:szCs w:val="24"/>
        </w:rPr>
        <w:t>К концу 10 класса обучающийся научится:</w:t>
      </w:r>
    </w:p>
    <w:p w14:paraId="212E53D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14:paraId="095306D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аксиомы стереометрии и следствия из них при решении геометрических задач;</w:t>
      </w:r>
    </w:p>
    <w:p w14:paraId="5139641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14:paraId="21C2340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14:paraId="3252D0A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многогранниками;</w:t>
      </w:r>
    </w:p>
    <w:p w14:paraId="2E1C586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14:paraId="10788CA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классифицировать многогранники, выбирая основания для классификации;</w:t>
      </w:r>
    </w:p>
    <w:p w14:paraId="7BB8108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сечением многогранников плоскостью;</w:t>
      </w:r>
    </w:p>
    <w:p w14:paraId="5F5FA1B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14:paraId="72CB3DF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A1458A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14:paraId="799A2D0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14:paraId="2ABE331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соответствующими векторам  и координатам в пространстве;</w:t>
      </w:r>
    </w:p>
    <w:p w14:paraId="5DBAF98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выполнять действия над векторами;</w:t>
      </w:r>
    </w:p>
    <w:p w14:paraId="6904B49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492112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22A8D36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1C2957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0EC026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14:paraId="59249736"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112.8.5. П</w:t>
      </w:r>
      <w:r w:rsidRPr="00B05491">
        <w:rPr>
          <w:rFonts w:ascii="Times New Roman" w:eastAsia="OfficinaSansBoldITC" w:hAnsi="Times New Roman"/>
          <w:sz w:val="24"/>
          <w:szCs w:val="24"/>
        </w:rPr>
        <w:t xml:space="preserve">редметные результаты по отдельным темам учебного курса «Геометрия». </w:t>
      </w:r>
      <w:r w:rsidRPr="00B05491">
        <w:rPr>
          <w:rFonts w:ascii="Times New Roman" w:hAnsi="Times New Roman"/>
          <w:sz w:val="24"/>
          <w:szCs w:val="24"/>
        </w:rPr>
        <w:t>К концу 11 класса обучающийся научится:</w:t>
      </w:r>
    </w:p>
    <w:p w14:paraId="6BC9C72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36E95F5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оперировать понятиями, связанными с телами вращения: цилиндром, конусом, сферой и шаром;</w:t>
      </w:r>
    </w:p>
    <w:p w14:paraId="31FC179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распознавать тела вращения (цилиндр, конус, сфера и шар) и объяснять способы получения тел вращения;</w:t>
      </w:r>
    </w:p>
    <w:p w14:paraId="2F21435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классифицировать взаимное расположение сферы и плоскости;</w:t>
      </w:r>
    </w:p>
    <w:p w14:paraId="2A21FBE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вычислять величины элементов многогранников и тел вращения, объёмы  и площади </w:t>
      </w:r>
      <w:r w:rsidRPr="00B05491">
        <w:rPr>
          <w:rFonts w:ascii="Times New Roman" w:hAnsi="Times New Roman"/>
          <w:sz w:val="24"/>
          <w:szCs w:val="24"/>
        </w:rPr>
        <w:lastRenderedPageBreak/>
        <w:t>поверхностей многогранников и тел вращения, геометрических тел  с применением формул;</w:t>
      </w:r>
    </w:p>
    <w:p w14:paraId="74C9EB2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14F9C1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вычислять соотношения между площадями поверхностей и объёмами подобных тел;</w:t>
      </w:r>
    </w:p>
    <w:p w14:paraId="66235B7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7577F66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16340E5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понятием вектор в пространстве;</w:t>
      </w:r>
    </w:p>
    <w:p w14:paraId="661688C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выполнять операции над векторами;</w:t>
      </w:r>
    </w:p>
    <w:p w14:paraId="09891E9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задавать плоскость уравнением в декартовой системе координат;</w:t>
      </w:r>
    </w:p>
    <w:p w14:paraId="6C6775D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1FF9D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связанными с движением в пространстве, знать свойства движений;</w:t>
      </w:r>
    </w:p>
    <w:p w14:paraId="5DC187C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483884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50F1C1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14:paraId="4FB4E569"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доказывать геометрические утверждения;</w:t>
      </w:r>
    </w:p>
    <w:p w14:paraId="69D1C52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2F86865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решать задачи на доказательство математических отношений и нахождение геометрических величин;</w:t>
      </w:r>
    </w:p>
    <w:p w14:paraId="56DBE75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14:paraId="4D4779A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применять полученные знания на практике: сравнивать, анализировать  и оценивать </w:t>
      </w:r>
      <w:r w:rsidRPr="00B05491">
        <w:rPr>
          <w:rFonts w:ascii="Times New Roman" w:hAnsi="Times New Roman"/>
          <w:sz w:val="24"/>
          <w:szCs w:val="24"/>
        </w:rPr>
        <w:lastRenderedPageBreak/>
        <w:t>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A12F59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14:paraId="5463F6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112.9. Федеральная рабочая программа учебного курса «Вероятность  и статистика».</w:t>
      </w:r>
    </w:p>
    <w:p w14:paraId="19F633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112.9.1. Пояснительная записка.</w:t>
      </w:r>
    </w:p>
    <w:p w14:paraId="15150DE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3C3FDC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70EAF24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005EC40D"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4E93EA3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B8DCC8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29EC18E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6184492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2AF76B4F" w14:textId="77777777" w:rsidR="00A61C3D" w:rsidRPr="00B05491" w:rsidRDefault="00A61C3D" w:rsidP="00A61C3D">
      <w:pPr>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112.9.1.9. </w:t>
      </w:r>
      <w:r w:rsidRPr="00B05491">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 – 68</w:t>
      </w:r>
      <w:r w:rsidRPr="00B05491">
        <w:rPr>
          <w:rFonts w:ascii="Times New Roman" w:eastAsia="SchoolBookSanPin" w:hAnsi="Times New Roman"/>
          <w:color w:val="000000"/>
          <w:position w:val="1"/>
          <w:sz w:val="24"/>
          <w:szCs w:val="24"/>
        </w:rPr>
        <w:t xml:space="preserve"> часов: в 10 классе – 34 часа (1 час в неделю), в 11 классе – 34 часа (1 час в неделю)</w:t>
      </w:r>
    </w:p>
    <w:p w14:paraId="70DC7F20" w14:textId="77777777" w:rsidR="00A61C3D" w:rsidRPr="00B05491" w:rsidRDefault="00A61C3D" w:rsidP="00A61C3D">
      <w:pPr>
        <w:spacing w:after="0" w:line="360" w:lineRule="auto"/>
        <w:ind w:firstLine="709"/>
        <w:contextualSpacing/>
        <w:jc w:val="both"/>
        <w:rPr>
          <w:rFonts w:ascii="Times New Roman" w:hAnsi="Times New Roman"/>
          <w:sz w:val="24"/>
          <w:szCs w:val="24"/>
        </w:rPr>
      </w:pPr>
      <w:bookmarkStart w:id="23" w:name="_Toc118727675"/>
      <w:r w:rsidRPr="00B05491">
        <w:rPr>
          <w:rFonts w:ascii="Times New Roman" w:hAnsi="Times New Roman"/>
          <w:sz w:val="24"/>
          <w:szCs w:val="24"/>
        </w:rPr>
        <w:t>112.9.2. Содержание обучения в 10 классе.</w:t>
      </w:r>
    </w:p>
    <w:p w14:paraId="5605EF2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14:paraId="3CB38C3F"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4F181CC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14:paraId="6B14307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0934375"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2C8FA244"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Серия независимых испытаний Бернулли. Случайный выбор из конечной совокупности. </w:t>
      </w:r>
    </w:p>
    <w:p w14:paraId="1D50DE7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4273B02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112.9.3. Содержание обучения в 11 классе.</w:t>
      </w:r>
    </w:p>
    <w:p w14:paraId="6B39580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Совместное распределение двух случайных величин. Независимые случайные величины.</w:t>
      </w:r>
    </w:p>
    <w:p w14:paraId="11F2681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1B8F537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6482607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8BB735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4A44E710"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Последовательность одиночных независимых событий. Задачи, приводящие  к распределению Пуассона.</w:t>
      </w:r>
    </w:p>
    <w:p w14:paraId="5061207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9272BE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112.9.4. </w:t>
      </w:r>
      <w:bookmarkEnd w:id="23"/>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B05491">
        <w:rPr>
          <w:rFonts w:ascii="Times New Roman" w:hAnsi="Times New Roman"/>
          <w:sz w:val="24"/>
          <w:szCs w:val="24"/>
        </w:rPr>
        <w:t>К концу 10 класса обучающийся научится:</w:t>
      </w:r>
    </w:p>
    <w:p w14:paraId="2ECD13D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0C7FED4A"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22BEE7DB"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10D18A56"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1B4CD8C"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3E5891"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12D86AF3"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138BAF91" w14:textId="77777777" w:rsidR="00A61C3D" w:rsidRPr="00B05491" w:rsidRDefault="00A61C3D" w:rsidP="00A61C3D">
      <w:pPr>
        <w:spacing w:after="0" w:line="360" w:lineRule="auto"/>
        <w:ind w:firstLine="709"/>
        <w:contextualSpacing/>
        <w:jc w:val="both"/>
        <w:rPr>
          <w:rFonts w:ascii="Times New Roman" w:eastAsia="OfficinaSansBoldITC" w:hAnsi="Times New Roman"/>
          <w:sz w:val="24"/>
          <w:szCs w:val="24"/>
        </w:rPr>
      </w:pPr>
      <w:r w:rsidRPr="00B05491">
        <w:rPr>
          <w:rFonts w:ascii="Times New Roman" w:hAnsi="Times New Roman"/>
          <w:sz w:val="24"/>
          <w:szCs w:val="24"/>
        </w:rPr>
        <w:t>112.9.5.</w:t>
      </w:r>
      <w:r w:rsidRPr="00B05491">
        <w:rPr>
          <w:rFonts w:ascii="Times New Roman" w:eastAsia="SchoolBookSanPin" w:hAnsi="Times New Roman"/>
          <w:sz w:val="24"/>
          <w:szCs w:val="24"/>
        </w:rPr>
        <w:t> </w:t>
      </w:r>
      <w:r w:rsidRPr="00B05491">
        <w:rPr>
          <w:rFonts w:ascii="Times New Roman" w:hAnsi="Times New Roman"/>
          <w:sz w:val="24"/>
          <w:szCs w:val="24"/>
        </w:rPr>
        <w:t>П</w:t>
      </w:r>
      <w:r w:rsidRPr="00B0549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B05491">
        <w:rPr>
          <w:rFonts w:ascii="Times New Roman" w:hAnsi="Times New Roman"/>
          <w:sz w:val="24"/>
          <w:szCs w:val="24"/>
        </w:rPr>
        <w:t>К концу 11 класса обучающийся научится:</w:t>
      </w:r>
    </w:p>
    <w:p w14:paraId="70DB057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1D6EBF5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3CAF3D27"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29C9E520" w14:textId="77777777" w:rsidR="00A61C3D" w:rsidRPr="00B05491" w:rsidRDefault="00A61C3D" w:rsidP="00A61C3D">
      <w:pPr>
        <w:rPr>
          <w:rFonts w:ascii="Times New Roman" w:hAnsi="Times New Roman"/>
          <w:sz w:val="24"/>
          <w:szCs w:val="24"/>
        </w:rPr>
      </w:pPr>
      <w:r w:rsidRPr="00B05491">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CF5B85E"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113. Федеральная рабочая программа по учебному предмету «Информатика» (базовый уровень). </w:t>
      </w:r>
    </w:p>
    <w:p w14:paraId="69AEB0E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DC5AE6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3C0F531"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C8B4D2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771C2177"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113.5. Пояснительная записка.</w:t>
      </w:r>
    </w:p>
    <w:p w14:paraId="0D3CD0F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113.5.1. </w:t>
      </w:r>
      <w:bookmarkStart w:id="24" w:name="_Toc118725578"/>
      <w:r w:rsidRPr="00B05491">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12840A8"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w:t>
      </w:r>
      <w:r w:rsidRPr="00B05491">
        <w:rPr>
          <w:rFonts w:ascii="Times New Roman" w:eastAsia="SchoolBookSanPin" w:hAnsi="Times New Roman"/>
          <w:sz w:val="24"/>
          <w:szCs w:val="24"/>
        </w:rPr>
        <w:lastRenderedPageBreak/>
        <w:t>основой для составления авторских учебных программ и учебников, поурочного планирования курса учителем.</w:t>
      </w:r>
    </w:p>
    <w:p w14:paraId="30455316"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113.5.3. Информатика на уровне среднего общего образовании отражает:</w:t>
      </w:r>
    </w:p>
    <w:p w14:paraId="6E9135C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3C800E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14:paraId="3AD6BAF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междисциплинарный характер информатики и информационной деятельности.</w:t>
      </w:r>
    </w:p>
    <w:p w14:paraId="5ACE650C"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3B0771B9"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113.5.5. В содержании учебного предмета «Информатика» выделяются четыре тематических раздела.</w:t>
      </w:r>
    </w:p>
    <w:p w14:paraId="27A2A36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2564183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C01AF61"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37B1D4F6"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3C43A81A"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0A94B2E8"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 xml:space="preserve">понимание предмета, ключевых вопросов и основных составляющих элементов изучаемой предметной области; </w:t>
      </w:r>
    </w:p>
    <w:p w14:paraId="05A0305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14:paraId="6D6C67E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14:paraId="72DBF0D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AB48BE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14:paraId="7B68F91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основ логического и алгоритмического мышления;</w:t>
      </w:r>
    </w:p>
    <w:p w14:paraId="0529845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4C59C26"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C04224A"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5A44B78"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1AF02B9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113.5.8. Общее число часов, рекомендованных для изучения информатики –  68 часов: в 10 классе – 34 часа (1 час в неделю), в 11 классе – 34 часа (1 час  в неделю).</w:t>
      </w:r>
    </w:p>
    <w:p w14:paraId="0AC4F00A"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113.5.9. Базовый уровень изучения информатики рекомендуется  для следующих профилей:</w:t>
      </w:r>
    </w:p>
    <w:p w14:paraId="40395B3E"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736E286C" w14:textId="77777777" w:rsidR="00A61C3D" w:rsidRPr="00B05491" w:rsidRDefault="00A61C3D" w:rsidP="00A61C3D">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 xml:space="preserve">гуманитарный профиль,  ориентирующий обучающихся  на такие сферы деятельности, как </w:t>
      </w:r>
      <w:r w:rsidRPr="00B05491">
        <w:rPr>
          <w:rFonts w:ascii="Times New Roman" w:hAnsi="Times New Roman"/>
          <w:sz w:val="24"/>
          <w:szCs w:val="24"/>
          <w:lang w:eastAsia="ru-RU"/>
        </w:rPr>
        <w:lastRenderedPageBreak/>
        <w:t>педагогика, психология, общественные отношения и другие;</w:t>
      </w:r>
    </w:p>
    <w:p w14:paraId="64119B56"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128125DC"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7F9626C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E5BD4C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63FDA5D6"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bookmarkStart w:id="25" w:name="_Toc118725583"/>
      <w:r w:rsidRPr="00B05491">
        <w:rPr>
          <w:rFonts w:ascii="Times New Roman" w:eastAsia="SchoolBookSanPin" w:hAnsi="Times New Roman"/>
          <w:sz w:val="24"/>
          <w:szCs w:val="24"/>
        </w:rPr>
        <w:t>113.6. </w:t>
      </w:r>
      <w:bookmarkEnd w:id="25"/>
      <w:r w:rsidRPr="00B05491">
        <w:rPr>
          <w:rFonts w:ascii="Times New Roman" w:eastAsia="SchoolBookSanPin" w:hAnsi="Times New Roman"/>
          <w:sz w:val="24"/>
          <w:szCs w:val="24"/>
        </w:rPr>
        <w:t>Содержание обучения в 10 классе.</w:t>
      </w:r>
    </w:p>
    <w:p w14:paraId="14CFE5A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113.6.1. Цифровая грамотность.</w:t>
      </w:r>
    </w:p>
    <w:p w14:paraId="06A9E228"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Требования техники безопасности и гигиены при работе с компьютерами  и другими компонентами цифрового окружения.</w:t>
      </w:r>
    </w:p>
    <w:p w14:paraId="3E55CBA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14:paraId="7C71DB0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36ED22FE"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426436A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1990757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55F7FC53"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Программногое обеспечение. Лицензирование программного обеспечения и цифровых </w:t>
      </w:r>
      <w:r w:rsidRPr="00B05491">
        <w:rPr>
          <w:rFonts w:ascii="Times New Roman" w:eastAsia="SchoolBookSanPin" w:hAnsi="Times New Roman"/>
          <w:sz w:val="24"/>
          <w:szCs w:val="24"/>
        </w:rPr>
        <w:lastRenderedPageBreak/>
        <w:t>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2597D3AC"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113.6.2. Теоретические основы информатики.</w:t>
      </w:r>
    </w:p>
    <w:p w14:paraId="4CA026F4"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0344B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136F234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14:paraId="29A920A1"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8557F0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Представление целых и вещественных чисел в памяти компьютера. </w:t>
      </w:r>
    </w:p>
    <w:p w14:paraId="62F80943"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0882CA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324D56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Кодирование звука. Оценка информационного объёма звуковых данных  при заданных </w:t>
      </w:r>
      <w:r w:rsidRPr="00B05491">
        <w:rPr>
          <w:rFonts w:ascii="Times New Roman" w:eastAsia="SchoolBookSanPin" w:hAnsi="Times New Roman"/>
          <w:sz w:val="24"/>
          <w:szCs w:val="24"/>
        </w:rPr>
        <w:lastRenderedPageBreak/>
        <w:t>частоте дискретизации и разрядности кодирования.</w:t>
      </w:r>
    </w:p>
    <w:p w14:paraId="171CDEF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9A262D3"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75B62239"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113.6.3. Информационные технологии.</w:t>
      </w:r>
    </w:p>
    <w:p w14:paraId="674BE249" w14:textId="77777777" w:rsidR="00A61C3D" w:rsidRPr="00B05491" w:rsidRDefault="00A61C3D" w:rsidP="00A61C3D">
      <w:pPr>
        <w:spacing w:after="0" w:line="360" w:lineRule="auto"/>
        <w:ind w:firstLine="709"/>
        <w:contextualSpacing/>
        <w:jc w:val="both"/>
        <w:rPr>
          <w:rFonts w:ascii="Times New Roman" w:eastAsia="SchoolBookSanPin" w:hAnsi="Times New Roman"/>
          <w:i/>
          <w:iCs/>
          <w:sz w:val="24"/>
          <w:szCs w:val="24"/>
        </w:rPr>
      </w:pPr>
      <w:r w:rsidRPr="00B05491">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534F4D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BA1D2A5" w14:textId="77777777" w:rsidR="00A61C3D" w:rsidRPr="00B05491" w:rsidRDefault="00A61C3D" w:rsidP="00A61C3D">
      <w:pPr>
        <w:spacing w:after="0" w:line="360" w:lineRule="auto"/>
        <w:ind w:firstLine="709"/>
        <w:contextualSpacing/>
        <w:jc w:val="both"/>
        <w:rPr>
          <w:rFonts w:ascii="Times New Roman" w:eastAsia="SchoolBookSanPin" w:hAnsi="Times New Roman"/>
          <w:iCs/>
          <w:sz w:val="24"/>
          <w:szCs w:val="24"/>
        </w:rPr>
      </w:pPr>
      <w:r w:rsidRPr="00B05491">
        <w:rPr>
          <w:rFonts w:ascii="Times New Roman" w:eastAsia="SchoolBookSanPin" w:hAnsi="Times New Roman"/>
          <w:iCs/>
          <w:sz w:val="24"/>
          <w:szCs w:val="24"/>
        </w:rPr>
        <w:t>Обработка изображения и звука с использованием интернет-приложений.</w:t>
      </w:r>
    </w:p>
    <w:p w14:paraId="4A1AC50E" w14:textId="77777777" w:rsidR="00A61C3D" w:rsidRPr="00B05491" w:rsidRDefault="00A61C3D" w:rsidP="00A61C3D">
      <w:pPr>
        <w:spacing w:after="0" w:line="360" w:lineRule="auto"/>
        <w:ind w:firstLine="709"/>
        <w:contextualSpacing/>
        <w:jc w:val="both"/>
        <w:rPr>
          <w:rFonts w:ascii="Times New Roman" w:eastAsia="SchoolBookSanPin" w:hAnsi="Times New Roman"/>
          <w:iCs/>
          <w:sz w:val="24"/>
          <w:szCs w:val="24"/>
        </w:rPr>
      </w:pPr>
      <w:r w:rsidRPr="00B05491">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0067E03" w14:textId="77777777" w:rsidR="00A61C3D" w:rsidRPr="00B05491" w:rsidRDefault="00A61C3D" w:rsidP="00A61C3D">
      <w:pPr>
        <w:spacing w:after="0" w:line="360" w:lineRule="auto"/>
        <w:ind w:firstLine="709"/>
        <w:contextualSpacing/>
        <w:jc w:val="both"/>
        <w:rPr>
          <w:rFonts w:ascii="Times New Roman" w:eastAsia="SchoolBookSanPin" w:hAnsi="Times New Roman"/>
          <w:iCs/>
          <w:sz w:val="24"/>
          <w:szCs w:val="24"/>
        </w:rPr>
      </w:pPr>
      <w:r w:rsidRPr="00B05491">
        <w:rPr>
          <w:rFonts w:ascii="Times New Roman" w:eastAsia="SchoolBookSanPin" w:hAnsi="Times New Roman"/>
          <w:iCs/>
          <w:sz w:val="24"/>
          <w:szCs w:val="24"/>
        </w:rPr>
        <w:t>Принципы построения и ред</w:t>
      </w:r>
      <w:bookmarkStart w:id="26" w:name="_Toc118725584"/>
      <w:r w:rsidRPr="00B05491">
        <w:rPr>
          <w:rFonts w:ascii="Times New Roman" w:eastAsia="SchoolBookSanPin" w:hAnsi="Times New Roman"/>
          <w:iCs/>
          <w:sz w:val="24"/>
          <w:szCs w:val="24"/>
        </w:rPr>
        <w:t>актирования трёхмерных моделей.</w:t>
      </w:r>
    </w:p>
    <w:p w14:paraId="141CD6FD"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113.7. </w:t>
      </w:r>
      <w:bookmarkEnd w:id="26"/>
      <w:r w:rsidRPr="00B05491">
        <w:rPr>
          <w:rFonts w:ascii="Times New Roman" w:eastAsia="SchoolBookSanPin" w:hAnsi="Times New Roman"/>
          <w:sz w:val="24"/>
          <w:szCs w:val="24"/>
        </w:rPr>
        <w:t>Содержание обучения в 11 классе.</w:t>
      </w:r>
    </w:p>
    <w:p w14:paraId="31706D99"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113.7.1. Цифровая грамотность.</w:t>
      </w:r>
    </w:p>
    <w:p w14:paraId="412944DE"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743C87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2E6DA86A"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w:t>
      </w:r>
      <w:r w:rsidRPr="00B05491">
        <w:rPr>
          <w:rFonts w:ascii="Times New Roman" w:eastAsia="SchoolBookSanPin" w:hAnsi="Times New Roman"/>
          <w:sz w:val="24"/>
          <w:szCs w:val="24"/>
        </w:rPr>
        <w:lastRenderedPageBreak/>
        <w:t>определение загруженности автомагистралей), интернет-торговля, бронирование билетов, гостиниц.</w:t>
      </w:r>
    </w:p>
    <w:p w14:paraId="3FE2ACA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60704DE" w14:textId="77777777" w:rsidR="00A61C3D" w:rsidRPr="00B05491" w:rsidRDefault="00A61C3D" w:rsidP="00A61C3D">
      <w:pPr>
        <w:spacing w:after="0" w:line="360" w:lineRule="auto"/>
        <w:ind w:firstLine="709"/>
        <w:contextualSpacing/>
        <w:jc w:val="both"/>
        <w:rPr>
          <w:rFonts w:ascii="Times New Roman" w:eastAsia="SchoolBookSanPin" w:hAnsi="Times New Roman"/>
          <w:i/>
          <w:iCs/>
          <w:sz w:val="24"/>
          <w:szCs w:val="24"/>
        </w:rPr>
      </w:pPr>
      <w:r w:rsidRPr="00B05491">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652B64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14:paraId="2E28995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113.7.2. Теоретические основы информатики.</w:t>
      </w:r>
    </w:p>
    <w:p w14:paraId="668F71A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806EADB"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C6CA455"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5EE92360"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0FEF331"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14:paraId="3FC4660F"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113.7.3. Алгоритмы и программирование.</w:t>
      </w:r>
    </w:p>
    <w:p w14:paraId="6C8C1D5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64DC4C1"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Этапы решения задач на компьютере. Язык программирования (Паскаль, Python, Java, C++, </w:t>
      </w:r>
      <w:r w:rsidRPr="00B05491">
        <w:rPr>
          <w:rFonts w:ascii="Times New Roman" w:eastAsia="SchoolBookSanPin" w:hAnsi="Times New Roman"/>
          <w:sz w:val="24"/>
          <w:szCs w:val="24"/>
        </w:rPr>
        <w:lastRenderedPageBreak/>
        <w:t>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0820499"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16F704F3"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14:paraId="1D85ADEE"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C6E45A9" w14:textId="77777777" w:rsidR="00A61C3D" w:rsidRPr="00B05491" w:rsidRDefault="00A61C3D" w:rsidP="00A61C3D">
      <w:pPr>
        <w:spacing w:after="0" w:line="360" w:lineRule="auto"/>
        <w:ind w:firstLine="709"/>
        <w:contextualSpacing/>
        <w:jc w:val="both"/>
        <w:rPr>
          <w:rFonts w:ascii="Times New Roman" w:eastAsia="SchoolBookSanPin" w:hAnsi="Times New Roman"/>
          <w:i/>
          <w:iCs/>
          <w:sz w:val="24"/>
          <w:szCs w:val="24"/>
        </w:rPr>
      </w:pPr>
      <w:r w:rsidRPr="00B05491">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1D733D73"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113.7.4. Информационные технологии.</w:t>
      </w:r>
    </w:p>
    <w:p w14:paraId="690926D3" w14:textId="77777777" w:rsidR="00A61C3D" w:rsidRPr="00B05491" w:rsidRDefault="00A61C3D" w:rsidP="00A61C3D">
      <w:pPr>
        <w:spacing w:after="0" w:line="360" w:lineRule="auto"/>
        <w:ind w:firstLine="709"/>
        <w:contextualSpacing/>
        <w:jc w:val="both"/>
        <w:rPr>
          <w:rFonts w:ascii="Times New Roman" w:eastAsia="SchoolBookSanPin" w:hAnsi="Times New Roman"/>
          <w:i/>
          <w:sz w:val="24"/>
          <w:szCs w:val="24"/>
        </w:rPr>
      </w:pPr>
      <w:r w:rsidRPr="00B05491">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1F235E2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2ADF08AF" w14:textId="77777777" w:rsidR="00A61C3D" w:rsidRPr="00B05491" w:rsidRDefault="00A61C3D" w:rsidP="00A61C3D">
      <w:pPr>
        <w:spacing w:after="0" w:line="360" w:lineRule="auto"/>
        <w:ind w:firstLine="709"/>
        <w:contextualSpacing/>
        <w:jc w:val="both"/>
        <w:rPr>
          <w:rFonts w:ascii="Times New Roman" w:eastAsia="SchoolBookSanPin" w:hAnsi="Times New Roman"/>
          <w:i/>
          <w:iCs/>
          <w:sz w:val="24"/>
          <w:szCs w:val="24"/>
        </w:rPr>
      </w:pPr>
      <w:r w:rsidRPr="00B05491">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495CDC3E" w14:textId="77777777" w:rsidR="00A61C3D" w:rsidRPr="00B05491" w:rsidRDefault="00A61C3D" w:rsidP="00A61C3D">
      <w:pPr>
        <w:spacing w:after="0" w:line="360" w:lineRule="auto"/>
        <w:ind w:firstLine="709"/>
        <w:contextualSpacing/>
        <w:jc w:val="both"/>
        <w:rPr>
          <w:rFonts w:ascii="Times New Roman" w:eastAsia="SchoolBookSanPin" w:hAnsi="Times New Roman"/>
          <w:i/>
          <w:iCs/>
          <w:sz w:val="24"/>
          <w:szCs w:val="24"/>
        </w:rPr>
      </w:pPr>
      <w:r w:rsidRPr="00B05491">
        <w:rPr>
          <w:rFonts w:ascii="Times New Roman" w:eastAsia="SchoolBookSanPin" w:hAnsi="Times New Roman"/>
          <w:sz w:val="24"/>
          <w:szCs w:val="24"/>
        </w:rPr>
        <w:t xml:space="preserve">Численное решение уравнений с помощью подбора параметра. </w:t>
      </w:r>
    </w:p>
    <w:p w14:paraId="0A7A18FC"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91D2297"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Многотабличные базы данных. Типы связей между таблицами. Запросы  к многотабличным базам данных.</w:t>
      </w:r>
    </w:p>
    <w:p w14:paraId="3DC4A052" w14:textId="77777777" w:rsidR="00A61C3D" w:rsidRPr="00B05491" w:rsidRDefault="00A61C3D" w:rsidP="00A61C3D">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B473C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113.8. </w:t>
      </w:r>
      <w:bookmarkEnd w:id="24"/>
      <w:r w:rsidRPr="00B05491">
        <w:rPr>
          <w:rFonts w:ascii="Times New Roman" w:hAnsi="Times New Roman"/>
          <w:sz w:val="24"/>
          <w:szCs w:val="24"/>
        </w:rPr>
        <w:t>Планируемые результаты освоения программы по информатике  на уровне среднего общего образования.</w:t>
      </w:r>
    </w:p>
    <w:p w14:paraId="36F1D50F"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B05491">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76877557"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1) гражданского воспитания:</w:t>
      </w:r>
    </w:p>
    <w:p w14:paraId="45AD831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C8AE63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7ADC1A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0FEB64C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548543B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17828F4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06BF768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A33DE4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32E4436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научного и технического творчества;</w:t>
      </w:r>
    </w:p>
    <w:p w14:paraId="79FBBEC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способность воспринимать различные виды искусства, в том числе основанные на использовании информационных технологий;</w:t>
      </w:r>
    </w:p>
    <w:p w14:paraId="49D2E71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3AF8D8B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779FB40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44C9996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50ED4D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5072BF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1F2DAA7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35F1A95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2FA501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27DF41E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AEFC93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C07AA8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6D25216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47F670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9F4B2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81232E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3D381380" w14:textId="77777777" w:rsidR="00A61C3D" w:rsidRPr="00B05491" w:rsidRDefault="00A61C3D" w:rsidP="00A61C3D">
      <w:pPr>
        <w:spacing w:line="360" w:lineRule="auto"/>
        <w:ind w:firstLine="709"/>
        <w:contextualSpacing/>
        <w:jc w:val="both"/>
        <w:rPr>
          <w:rFonts w:ascii="Times New Roman" w:eastAsia="SchoolBookSanPin" w:hAnsi="Times New Roman"/>
          <w:bCs/>
          <w:sz w:val="24"/>
          <w:szCs w:val="24"/>
        </w:rPr>
      </w:pPr>
      <w:r w:rsidRPr="00B05491">
        <w:rPr>
          <w:rFonts w:ascii="Times New Roman" w:hAnsi="Times New Roman"/>
          <w:sz w:val="24"/>
          <w:szCs w:val="24"/>
        </w:rPr>
        <w:t>113.8.2. </w:t>
      </w:r>
      <w:r w:rsidRPr="00B05491">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B0549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B50DCD5"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113.8.2.1. </w:t>
      </w:r>
      <w:r w:rsidRPr="00B05491">
        <w:rPr>
          <w:rFonts w:ascii="Times New Roman" w:eastAsia="SchoolBookSanPin" w:hAnsi="Times New Roman"/>
          <w:sz w:val="24"/>
          <w:szCs w:val="24"/>
        </w:rPr>
        <w:t>Овладение универсальными познавательными действиями:</w:t>
      </w:r>
    </w:p>
    <w:p w14:paraId="5834AE38"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 базовые логические действия:</w:t>
      </w:r>
    </w:p>
    <w:p w14:paraId="780C882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14:paraId="13D17E3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классификации и обобщения;</w:t>
      </w:r>
    </w:p>
    <w:p w14:paraId="66E3E9A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5087BE8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в рассматриваемых явлениях; </w:t>
      </w:r>
    </w:p>
    <w:p w14:paraId="02A51B7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131C20B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3920D17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3B0FEAA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w:t>
      </w:r>
    </w:p>
    <w:p w14:paraId="6CA96274"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2)</w:t>
      </w:r>
      <w:r w:rsidRPr="00B05491">
        <w:rPr>
          <w:rFonts w:ascii="Times New Roman" w:eastAsia="SchoolBookSanPin" w:hAnsi="Times New Roman"/>
          <w:sz w:val="24"/>
          <w:szCs w:val="24"/>
        </w:rPr>
        <w:t xml:space="preserve"> базовые исследовательские действия:</w:t>
      </w:r>
    </w:p>
    <w:p w14:paraId="3932E3E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05E77E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329AD7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20F1311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5FF5C88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31AB63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2CD274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7368E41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1A0479D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переносить знания в познавательную и практическую области жизнедеятельности;</w:t>
      </w:r>
    </w:p>
    <w:p w14:paraId="38C2FB4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интегрировать знания из разных предметных областей; </w:t>
      </w:r>
    </w:p>
    <w:p w14:paraId="2B2DD7C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18BB23F1"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3)</w:t>
      </w:r>
      <w:r w:rsidRPr="00B05491">
        <w:rPr>
          <w:rFonts w:ascii="Times New Roman" w:eastAsia="SchoolBookSanPin" w:hAnsi="Times New Roman"/>
          <w:sz w:val="24"/>
          <w:szCs w:val="24"/>
        </w:rPr>
        <w:t xml:space="preserve"> работа с информацией:</w:t>
      </w:r>
    </w:p>
    <w:p w14:paraId="5E5E8EB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951AB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F2E55A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14:paraId="1F983DE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8CCCF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6AA11DF0"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113.8.2.2. </w:t>
      </w:r>
      <w:r w:rsidRPr="00B05491">
        <w:rPr>
          <w:rFonts w:ascii="Times New Roman" w:eastAsia="SchoolBookSanPin" w:hAnsi="Times New Roman"/>
          <w:sz w:val="24"/>
          <w:szCs w:val="24"/>
        </w:rPr>
        <w:t xml:space="preserve">Овладение </w:t>
      </w:r>
      <w:r w:rsidRPr="00B05491">
        <w:rPr>
          <w:rFonts w:ascii="Times New Roman" w:eastAsia="SchoolBookSanPin" w:hAnsi="Times New Roman"/>
          <w:bCs/>
          <w:sz w:val="24"/>
          <w:szCs w:val="24"/>
        </w:rPr>
        <w:t>универсальными коммуникативными действиями</w:t>
      </w:r>
      <w:r w:rsidRPr="00B05491">
        <w:rPr>
          <w:rFonts w:ascii="Times New Roman" w:eastAsia="SchoolBookSanPin" w:hAnsi="Times New Roman"/>
          <w:sz w:val="24"/>
          <w:szCs w:val="24"/>
        </w:rPr>
        <w:t>:</w:t>
      </w:r>
    </w:p>
    <w:p w14:paraId="42066F15"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 общение:</w:t>
      </w:r>
    </w:p>
    <w:p w14:paraId="0BE04BE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коммуникации во всех сферах жизни;</w:t>
      </w:r>
    </w:p>
    <w:p w14:paraId="36CBA2A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D2B7EB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аргументированно вести диалог;</w:t>
      </w:r>
    </w:p>
    <w:p w14:paraId="48A9061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развёрнуто и логично излагать свою точку зрения.</w:t>
      </w:r>
    </w:p>
    <w:p w14:paraId="175BE233"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 совместная деятельность:</w:t>
      </w:r>
    </w:p>
    <w:p w14:paraId="3B016E55"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понимать и использовать преимущества командной и индивидуальной работы;</w:t>
      </w:r>
    </w:p>
    <w:p w14:paraId="40F2885F"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33668805"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14:paraId="7F7CE3AE"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14:paraId="75378F6E"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14:paraId="6F866DA9"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14:paraId="1329F298"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B4C70FB"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113.8.2.3. </w:t>
      </w:r>
      <w:r w:rsidRPr="00B05491">
        <w:rPr>
          <w:rFonts w:ascii="Times New Roman" w:eastAsia="SchoolBookSanPin" w:hAnsi="Times New Roman"/>
          <w:sz w:val="24"/>
          <w:szCs w:val="24"/>
        </w:rPr>
        <w:t xml:space="preserve">Овладение </w:t>
      </w:r>
      <w:r w:rsidRPr="00B05491">
        <w:rPr>
          <w:rFonts w:ascii="Times New Roman" w:eastAsia="SchoolBookSanPin" w:hAnsi="Times New Roman"/>
          <w:bCs/>
          <w:sz w:val="24"/>
          <w:szCs w:val="24"/>
        </w:rPr>
        <w:t>универсальными регулятивными действиями</w:t>
      </w:r>
      <w:r w:rsidRPr="00B05491">
        <w:rPr>
          <w:rFonts w:ascii="Times New Roman" w:eastAsia="SchoolBookSanPin" w:hAnsi="Times New Roman"/>
          <w:sz w:val="24"/>
          <w:szCs w:val="24"/>
        </w:rPr>
        <w:t>:</w:t>
      </w:r>
    </w:p>
    <w:p w14:paraId="4E973D20"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 самоорганизация:</w:t>
      </w:r>
    </w:p>
    <w:p w14:paraId="1B10DCB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0EFA45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34801A8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3186C28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19E176D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79988F4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6CBDCF6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8CB04ED"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2)</w:t>
      </w:r>
      <w:r w:rsidRPr="00B05491">
        <w:rPr>
          <w:rFonts w:ascii="Times New Roman" w:eastAsia="SchoolBookSanPin" w:hAnsi="Times New Roman"/>
          <w:sz w:val="24"/>
          <w:szCs w:val="24"/>
        </w:rPr>
        <w:t xml:space="preserve"> самоконтроль:</w:t>
      </w:r>
    </w:p>
    <w:p w14:paraId="2F88D5D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2F802F2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39D14A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оценивать риски и своевременно принимать решения по их снижению;</w:t>
      </w:r>
    </w:p>
    <w:p w14:paraId="1C2D1FD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0A2B02D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3) принятия себя и других:</w:t>
      </w:r>
    </w:p>
    <w:p w14:paraId="2F18275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4CA990B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2021961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4387F9D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5288DF95" w14:textId="77777777" w:rsidR="00A61C3D" w:rsidRPr="00B05491" w:rsidRDefault="00A61C3D" w:rsidP="00A61C3D">
      <w:pPr>
        <w:spacing w:line="360" w:lineRule="auto"/>
        <w:ind w:firstLine="709"/>
        <w:contextualSpacing/>
        <w:jc w:val="both"/>
        <w:rPr>
          <w:rFonts w:ascii="Times New Roman" w:hAnsi="Times New Roman"/>
          <w:sz w:val="24"/>
          <w:szCs w:val="24"/>
        </w:rPr>
      </w:pPr>
      <w:bookmarkStart w:id="27" w:name="_Toc118725581"/>
      <w:r w:rsidRPr="00B05491">
        <w:rPr>
          <w:rFonts w:ascii="Times New Roman" w:hAnsi="Times New Roman"/>
          <w:sz w:val="24"/>
          <w:szCs w:val="24"/>
        </w:rPr>
        <w:t>113.8.3. </w:t>
      </w:r>
      <w:bookmarkEnd w:id="27"/>
      <w:r w:rsidRPr="00B05491">
        <w:rPr>
          <w:rFonts w:ascii="Times New Roman" w:hAnsi="Times New Roman"/>
          <w:sz w:val="24"/>
          <w:szCs w:val="24"/>
        </w:rPr>
        <w:t xml:space="preserve">Предметные результаты освоения программы по информатике базового уровня в 10 классе. </w:t>
      </w:r>
    </w:p>
    <w:p w14:paraId="67F64A9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14:paraId="6E987F8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B618E3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14:paraId="189915D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14:paraId="43E8A94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4FB4165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4ACABF6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F1CE50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28AE98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14:paraId="562DAB6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w:t>
      </w:r>
      <w:r w:rsidRPr="00B05491">
        <w:rPr>
          <w:rFonts w:ascii="Times New Roman" w:hAnsi="Times New Roman"/>
          <w:sz w:val="24"/>
          <w:szCs w:val="24"/>
        </w:rPr>
        <w:lastRenderedPageBreak/>
        <w:t>выражений, используя законы алгебры логики;</w:t>
      </w:r>
    </w:p>
    <w:p w14:paraId="31161DE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3885442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113.8.4. Предметные результаты освоения программы по информатике базового уровня в 11 классе.</w:t>
      </w:r>
    </w:p>
    <w:p w14:paraId="6B94C9A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4609406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6BF8410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DE3775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0A654D4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B51362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597BFA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w:t>
      </w:r>
      <w:r w:rsidRPr="00B05491">
        <w:rPr>
          <w:rFonts w:ascii="Times New Roman" w:hAnsi="Times New Roman"/>
          <w:sz w:val="24"/>
          <w:szCs w:val="24"/>
        </w:rPr>
        <w:lastRenderedPageBreak/>
        <w:t>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9A02DC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2109096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2BA93A6" w14:textId="77777777" w:rsidR="00A61C3D" w:rsidRPr="00B05491" w:rsidRDefault="00A61C3D" w:rsidP="00A61C3D">
      <w:pPr>
        <w:rPr>
          <w:rFonts w:ascii="Times New Roman" w:hAnsi="Times New Roman"/>
          <w:sz w:val="24"/>
          <w:szCs w:val="24"/>
        </w:rPr>
      </w:pPr>
    </w:p>
    <w:p w14:paraId="494C706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114. Федеральная рабочая программа по учебному предмету «Информатика» (углублённый уровень). </w:t>
      </w:r>
    </w:p>
    <w:p w14:paraId="14802B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4008E8E"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469A896"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4757BE1"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A1E241A"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114.5. Пояснительная записка.</w:t>
      </w:r>
    </w:p>
    <w:p w14:paraId="715BF0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114.5.1. </w:t>
      </w:r>
      <w:r w:rsidRPr="00B05491">
        <w:rPr>
          <w:rFonts w:ascii="Times New Roman" w:eastAsia="SchoolBookSanPin" w:hAnsi="Times New Roman"/>
          <w:sz w:val="24"/>
          <w:szCs w:val="24"/>
        </w:rPr>
        <w:t>Программа по информатике (углублённый уровень) на уровне среднего общего образования разработана</w:t>
      </w:r>
      <w:r w:rsidRPr="00B05491">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w:t>
      </w:r>
      <w:r w:rsidRPr="00B05491">
        <w:rPr>
          <w:rFonts w:ascii="Times New Roman" w:hAnsi="Times New Roman"/>
          <w:sz w:val="24"/>
          <w:szCs w:val="24"/>
        </w:rPr>
        <w:lastRenderedPageBreak/>
        <w:t>рабочей программы воспитания.</w:t>
      </w:r>
    </w:p>
    <w:p w14:paraId="6F2956C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1FF2D14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152970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114.5.4. Информатика в среднем общем образовании отражает:</w:t>
      </w:r>
    </w:p>
    <w:p w14:paraId="187907BE"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62AC4D5"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14:paraId="61CE2426"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междисциплинарный характер информатики и информационной деятельности.</w:t>
      </w:r>
    </w:p>
    <w:p w14:paraId="3C4DC0E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DEE953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114.5.6.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14DE5DE2"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w:t>
      </w:r>
      <w:r w:rsidRPr="00B05491">
        <w:rPr>
          <w:rFonts w:ascii="Times New Roman" w:hAnsi="Times New Roman" w:cs="Times New Roman"/>
          <w:color w:val="auto"/>
          <w:sz w:val="24"/>
          <w:szCs w:val="24"/>
        </w:rPr>
        <w:lastRenderedPageBreak/>
        <w:t>предметной области;</w:t>
      </w:r>
    </w:p>
    <w:p w14:paraId="31C45BD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55048F3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2AF7F73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114.5.7.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5D3F3F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114.5.8.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2F421AC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160AF16F"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основ логического и алгоритмического мышления;</w:t>
      </w:r>
    </w:p>
    <w:p w14:paraId="3CDCE35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109C33E"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E93DE10"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9BB0306" w14:textId="77777777" w:rsidR="00A61C3D" w:rsidRPr="00B05491" w:rsidRDefault="00A61C3D" w:rsidP="00A61C3D">
      <w:pPr>
        <w:pStyle w:val="list-bullet"/>
        <w:spacing w:line="360" w:lineRule="auto"/>
        <w:ind w:left="0" w:firstLine="709"/>
        <w:rPr>
          <w:rStyle w:val="Bold"/>
          <w:rFonts w:ascii="Times New Roman" w:hAnsi="Times New Roman" w:cs="Times New Roman"/>
          <w:b w:val="0"/>
          <w:color w:val="auto"/>
          <w:sz w:val="24"/>
          <w:szCs w:val="24"/>
        </w:rPr>
      </w:pPr>
      <w:r w:rsidRPr="00B05491">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66FE24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114.5.9. В содержании учебного предмета «Информатика» выделяются четыре тематических раздела.</w:t>
      </w:r>
    </w:p>
    <w:p w14:paraId="1D47D91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Раздел </w:t>
      </w:r>
      <w:r w:rsidRPr="00B05491">
        <w:rPr>
          <w:rFonts w:ascii="Times New Roman" w:hAnsi="Times New Roman" w:cs="Times New Roman"/>
          <w:b/>
          <w:bCs/>
          <w:color w:val="auto"/>
          <w:sz w:val="24"/>
          <w:szCs w:val="24"/>
        </w:rPr>
        <w:t>«</w:t>
      </w:r>
      <w:r w:rsidRPr="00B05491">
        <w:rPr>
          <w:rStyle w:val="Bold"/>
          <w:rFonts w:ascii="Times New Roman" w:hAnsi="Times New Roman" w:cs="Times New Roman"/>
          <w:color w:val="auto"/>
          <w:sz w:val="24"/>
          <w:szCs w:val="24"/>
        </w:rPr>
        <w:t>Цифровая грамотность</w:t>
      </w:r>
      <w:r w:rsidRPr="00B05491">
        <w:rPr>
          <w:rFonts w:ascii="Times New Roman" w:hAnsi="Times New Roman" w:cs="Times New Roman"/>
          <w:b/>
          <w:bCs/>
          <w:color w:val="auto"/>
          <w:sz w:val="24"/>
          <w:szCs w:val="24"/>
        </w:rPr>
        <w:t>»</w:t>
      </w:r>
      <w:r w:rsidRPr="00B05491">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68601C6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Раздел </w:t>
      </w:r>
      <w:r w:rsidRPr="00B05491">
        <w:rPr>
          <w:rFonts w:ascii="Times New Roman" w:hAnsi="Times New Roman" w:cs="Times New Roman"/>
          <w:b/>
          <w:bCs/>
          <w:color w:val="auto"/>
          <w:sz w:val="24"/>
          <w:szCs w:val="24"/>
        </w:rPr>
        <w:t>«</w:t>
      </w:r>
      <w:r w:rsidRPr="00B05491">
        <w:rPr>
          <w:rStyle w:val="Bold"/>
          <w:rFonts w:ascii="Times New Roman" w:hAnsi="Times New Roman" w:cs="Times New Roman"/>
          <w:color w:val="auto"/>
          <w:sz w:val="24"/>
          <w:szCs w:val="24"/>
        </w:rPr>
        <w:t>Теоретические основы информатики</w:t>
      </w:r>
      <w:r w:rsidRPr="00B05491">
        <w:rPr>
          <w:rFonts w:ascii="Times New Roman" w:hAnsi="Times New Roman" w:cs="Times New Roman"/>
          <w:b/>
          <w:bCs/>
          <w:color w:val="auto"/>
          <w:sz w:val="24"/>
          <w:szCs w:val="24"/>
        </w:rPr>
        <w:t>»</w:t>
      </w:r>
      <w:r w:rsidRPr="00B05491">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4A2E551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Раздел </w:t>
      </w:r>
      <w:r w:rsidRPr="00B05491">
        <w:rPr>
          <w:rFonts w:ascii="Times New Roman" w:hAnsi="Times New Roman" w:cs="Times New Roman"/>
          <w:b/>
          <w:bCs/>
          <w:color w:val="auto"/>
          <w:sz w:val="24"/>
          <w:szCs w:val="24"/>
        </w:rPr>
        <w:t>«</w:t>
      </w:r>
      <w:r w:rsidRPr="00B05491">
        <w:rPr>
          <w:rStyle w:val="Bold"/>
          <w:rFonts w:ascii="Times New Roman" w:hAnsi="Times New Roman" w:cs="Times New Roman"/>
          <w:color w:val="auto"/>
          <w:sz w:val="24"/>
          <w:szCs w:val="24"/>
        </w:rPr>
        <w:t>Алгоритмы и программирование</w:t>
      </w:r>
      <w:r w:rsidRPr="00B05491">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6E840E2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Раздел </w:t>
      </w:r>
      <w:r w:rsidRPr="00B05491">
        <w:rPr>
          <w:rFonts w:ascii="Times New Roman" w:hAnsi="Times New Roman" w:cs="Times New Roman"/>
          <w:b/>
          <w:bCs/>
          <w:color w:val="auto"/>
          <w:sz w:val="24"/>
          <w:szCs w:val="24"/>
        </w:rPr>
        <w:t>«</w:t>
      </w:r>
      <w:r w:rsidRPr="00B05491">
        <w:rPr>
          <w:rStyle w:val="Bold"/>
          <w:rFonts w:ascii="Times New Roman" w:hAnsi="Times New Roman" w:cs="Times New Roman"/>
          <w:color w:val="auto"/>
          <w:sz w:val="24"/>
          <w:szCs w:val="24"/>
        </w:rPr>
        <w:t>Информационные технологии</w:t>
      </w:r>
      <w:r w:rsidRPr="00B05491">
        <w:rPr>
          <w:rFonts w:ascii="Times New Roman" w:hAnsi="Times New Roman" w:cs="Times New Roman"/>
          <w:b/>
          <w:bCs/>
          <w:color w:val="auto"/>
          <w:sz w:val="24"/>
          <w:szCs w:val="24"/>
        </w:rPr>
        <w:t>»</w:t>
      </w:r>
      <w:r w:rsidRPr="00B05491">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B1EE49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4B34AEE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3F26AE4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49F8DC3E" w14:textId="77777777" w:rsidR="00A61C3D" w:rsidRPr="00B05491" w:rsidRDefault="00A61C3D" w:rsidP="00A61C3D">
      <w:pPr>
        <w:pStyle w:val="body"/>
        <w:spacing w:line="360" w:lineRule="auto"/>
        <w:ind w:firstLine="709"/>
        <w:rPr>
          <w:rFonts w:ascii="Times New Roman" w:hAnsi="Times New Roman" w:cs="Times New Roman"/>
          <w:sz w:val="24"/>
          <w:szCs w:val="24"/>
        </w:rPr>
      </w:pPr>
      <w:bookmarkStart w:id="28" w:name="_Toc118725202"/>
      <w:bookmarkStart w:id="29" w:name="_Toc118725197"/>
      <w:r w:rsidRPr="00B05491">
        <w:rPr>
          <w:rFonts w:ascii="Times New Roman" w:hAnsi="Times New Roman" w:cs="Times New Roman"/>
          <w:color w:val="auto"/>
          <w:sz w:val="24"/>
          <w:szCs w:val="24"/>
        </w:rPr>
        <w:t>114.5.12. </w:t>
      </w:r>
      <w:r w:rsidRPr="00B05491">
        <w:rPr>
          <w:rFonts w:ascii="Times New Roman" w:hAnsi="Times New Roman" w:cs="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14:paraId="6B26196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114.6.Содержание обучения в 10 классе.</w:t>
      </w:r>
      <w:bookmarkEnd w:id="28"/>
    </w:p>
    <w:p w14:paraId="2FAA61CF" w14:textId="77777777" w:rsidR="00A61C3D" w:rsidRPr="00B05491" w:rsidRDefault="00A61C3D" w:rsidP="00A61C3D">
      <w:pPr>
        <w:pStyle w:val="body"/>
        <w:spacing w:line="360" w:lineRule="auto"/>
        <w:ind w:firstLine="709"/>
        <w:rPr>
          <w:rStyle w:val="Bold"/>
          <w:rFonts w:ascii="Times New Roman" w:hAnsi="Times New Roman" w:cs="Times New Roman"/>
          <w:b w:val="0"/>
          <w:bCs w:val="0"/>
          <w:color w:val="auto"/>
          <w:sz w:val="24"/>
          <w:szCs w:val="24"/>
        </w:rPr>
      </w:pPr>
      <w:r w:rsidRPr="00B05491">
        <w:rPr>
          <w:rFonts w:ascii="Times New Roman" w:hAnsi="Times New Roman" w:cs="Times New Roman"/>
          <w:color w:val="auto"/>
          <w:sz w:val="24"/>
          <w:szCs w:val="24"/>
        </w:rPr>
        <w:t>114.6.1. </w:t>
      </w:r>
      <w:r w:rsidRPr="00B05491">
        <w:rPr>
          <w:rStyle w:val="Bold"/>
          <w:rFonts w:ascii="Times New Roman" w:hAnsi="Times New Roman" w:cs="Times New Roman"/>
          <w:color w:val="auto"/>
          <w:sz w:val="24"/>
          <w:szCs w:val="24"/>
        </w:rPr>
        <w:t>Цифровая грамотность.</w:t>
      </w:r>
    </w:p>
    <w:p w14:paraId="36771BB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Требования техники безопасности и гигиены при работе с компьютерами  и другими компонентами цифрового окружения.</w:t>
      </w:r>
    </w:p>
    <w:p w14:paraId="126FFDD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6D694B2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7B7556F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5F96DB6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14:paraId="396B36B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11EC47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7464466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5EE8FB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6C0C9B0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w:t>
      </w:r>
      <w:r w:rsidRPr="00B05491">
        <w:rPr>
          <w:rFonts w:ascii="Times New Roman" w:hAnsi="Times New Roman" w:cs="Times New Roman"/>
          <w:color w:val="auto"/>
          <w:sz w:val="24"/>
          <w:szCs w:val="24"/>
        </w:rPr>
        <w:lastRenderedPageBreak/>
        <w:t xml:space="preserve">киберпространстве. Проблема подлинности полученной информации. Открытые образовательные ресурсы. </w:t>
      </w:r>
    </w:p>
    <w:p w14:paraId="3AA427D2" w14:textId="77777777" w:rsidR="00A61C3D" w:rsidRPr="00B05491" w:rsidRDefault="00A61C3D" w:rsidP="00A61C3D">
      <w:pPr>
        <w:pStyle w:val="body"/>
        <w:spacing w:line="360" w:lineRule="auto"/>
        <w:ind w:firstLine="709"/>
        <w:rPr>
          <w:rStyle w:val="Italic0"/>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69879D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6286B259"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14:paraId="6474F598" w14:textId="77777777" w:rsidR="00A61C3D" w:rsidRPr="00B05491" w:rsidRDefault="00A61C3D" w:rsidP="00A61C3D">
      <w:pPr>
        <w:pStyle w:val="body2mm"/>
        <w:spacing w:before="0" w:line="360" w:lineRule="auto"/>
        <w:ind w:firstLine="709"/>
        <w:rPr>
          <w:rStyle w:val="Bold"/>
          <w:rFonts w:ascii="Times New Roman" w:hAnsi="Times New Roman" w:cs="Times New Roman"/>
          <w:b w:val="0"/>
          <w:bCs w:val="0"/>
          <w:color w:val="auto"/>
          <w:sz w:val="24"/>
          <w:szCs w:val="24"/>
        </w:rPr>
      </w:pPr>
      <w:r w:rsidRPr="00B05491">
        <w:rPr>
          <w:rFonts w:ascii="Times New Roman" w:hAnsi="Times New Roman" w:cs="Times New Roman"/>
          <w:color w:val="auto"/>
          <w:sz w:val="24"/>
          <w:szCs w:val="24"/>
        </w:rPr>
        <w:t>114.6.2.</w:t>
      </w:r>
      <w:r w:rsidRPr="00B05491">
        <w:rPr>
          <w:rFonts w:ascii="Times New Roman" w:hAnsi="Times New Roman" w:cs="Times New Roman"/>
          <w:b/>
          <w:bCs/>
          <w:color w:val="auto"/>
          <w:sz w:val="24"/>
          <w:szCs w:val="24"/>
        </w:rPr>
        <w:t> </w:t>
      </w:r>
      <w:r w:rsidRPr="00B05491">
        <w:rPr>
          <w:rStyle w:val="Bold"/>
          <w:rFonts w:ascii="Times New Roman" w:hAnsi="Times New Roman" w:cs="Times New Roman"/>
          <w:color w:val="auto"/>
          <w:sz w:val="24"/>
          <w:szCs w:val="24"/>
        </w:rPr>
        <w:t>Теоретические основы информатики.</w:t>
      </w:r>
    </w:p>
    <w:p w14:paraId="75FEAC5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14:paraId="4625B96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304688C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1CF8E98C" w14:textId="77777777" w:rsidR="00A61C3D" w:rsidRPr="00B05491" w:rsidRDefault="00A61C3D" w:rsidP="00A61C3D">
      <w:pPr>
        <w:pStyle w:val="body"/>
        <w:spacing w:line="360" w:lineRule="auto"/>
        <w:ind w:firstLine="709"/>
        <w:rPr>
          <w:rStyle w:val="Italic0"/>
          <w:rFonts w:ascii="Times New Roman" w:eastAsia="Calibri" w:hAnsi="Times New Roman" w:cs="Times New Roman"/>
          <w:i w:val="0"/>
          <w:iCs w:val="0"/>
          <w:color w:val="auto"/>
          <w:sz w:val="24"/>
          <w:szCs w:val="24"/>
        </w:rPr>
      </w:pPr>
      <w:r w:rsidRPr="00B05491">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B05491">
        <w:rPr>
          <w:rStyle w:val="Italic0"/>
          <w:rFonts w:ascii="Times New Roman" w:eastAsia="Calibri" w:hAnsi="Times New Roman" w:cs="Times New Roman"/>
          <w:color w:val="auto"/>
          <w:sz w:val="24"/>
          <w:szCs w:val="24"/>
        </w:rPr>
        <w:t>P</w:t>
      </w:r>
      <w:r w:rsidRPr="00B05491">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B05491">
        <w:rPr>
          <w:rStyle w:val="Italic0"/>
          <w:rFonts w:ascii="Times New Roman" w:eastAsia="Calibri" w:hAnsi="Times New Roman" w:cs="Times New Roman"/>
          <w:color w:val="auto"/>
          <w:sz w:val="24"/>
          <w:szCs w:val="24"/>
        </w:rPr>
        <w:t>P</w:t>
      </w:r>
      <w:r w:rsidRPr="00B05491">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B05491">
        <w:rPr>
          <w:rStyle w:val="Italic0"/>
          <w:rFonts w:ascii="Times New Roman" w:eastAsia="Calibri" w:hAnsi="Times New Roman" w:cs="Times New Roman"/>
          <w:color w:val="auto"/>
          <w:sz w:val="24"/>
          <w:szCs w:val="24"/>
        </w:rPr>
        <w:t>P</w:t>
      </w:r>
      <w:r w:rsidRPr="00B05491">
        <w:rPr>
          <w:rFonts w:ascii="Times New Roman" w:hAnsi="Times New Roman" w:cs="Times New Roman"/>
          <w:color w:val="auto"/>
          <w:sz w:val="24"/>
          <w:szCs w:val="24"/>
        </w:rPr>
        <w:t xml:space="preserve">-ичную. Перевод конечной десятичной дроби в </w:t>
      </w:r>
      <w:r w:rsidRPr="00B05491">
        <w:rPr>
          <w:rStyle w:val="Italic0"/>
          <w:rFonts w:ascii="Times New Roman" w:eastAsia="Calibri" w:hAnsi="Times New Roman" w:cs="Times New Roman"/>
          <w:color w:val="auto"/>
          <w:sz w:val="24"/>
          <w:szCs w:val="24"/>
        </w:rPr>
        <w:t>P</w:t>
      </w:r>
      <w:r w:rsidRPr="00B05491">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B05491">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14:paraId="1424516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50531F4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w:t>
      </w:r>
      <w:r w:rsidRPr="00B05491">
        <w:rPr>
          <w:rFonts w:ascii="Times New Roman" w:hAnsi="Times New Roman" w:cs="Times New Roman"/>
          <w:color w:val="auto"/>
          <w:sz w:val="24"/>
          <w:szCs w:val="24"/>
        </w:rPr>
        <w:lastRenderedPageBreak/>
        <w:t>Форматы графических файлов. Трёхмерная графика. Фрактальная графика.</w:t>
      </w:r>
    </w:p>
    <w:p w14:paraId="1FE3B83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7E1FE70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B05491">
        <w:rPr>
          <w:rStyle w:val="Italic0"/>
          <w:rFonts w:ascii="Times New Roman" w:eastAsia="Calibri" w:hAnsi="Times New Roman" w:cs="Times New Roman"/>
          <w:color w:val="auto"/>
          <w:sz w:val="24"/>
          <w:szCs w:val="24"/>
        </w:rPr>
        <w:t>.</w:t>
      </w:r>
    </w:p>
    <w:p w14:paraId="28EE125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5041782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14:paraId="7AAA677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14:paraId="7651675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2BF6B70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B05491">
        <w:rPr>
          <w:rStyle w:val="Italic0"/>
          <w:rFonts w:ascii="Times New Roman" w:eastAsia="Calibri" w:hAnsi="Times New Roman" w:cs="Times New Roman"/>
          <w:color w:val="auto"/>
          <w:sz w:val="24"/>
          <w:szCs w:val="24"/>
        </w:rPr>
        <w:t>.</w:t>
      </w:r>
    </w:p>
    <w:p w14:paraId="32D908A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B2C9D9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14:paraId="09A798C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7D9CF716" w14:textId="77777777" w:rsidR="00A61C3D" w:rsidRPr="00B05491" w:rsidRDefault="00A61C3D" w:rsidP="00A61C3D">
      <w:pPr>
        <w:pStyle w:val="body"/>
        <w:spacing w:line="360" w:lineRule="auto"/>
        <w:ind w:firstLine="709"/>
        <w:rPr>
          <w:rStyle w:val="Bold"/>
          <w:rFonts w:ascii="Times New Roman" w:hAnsi="Times New Roman" w:cs="Times New Roman"/>
          <w:b w:val="0"/>
          <w:color w:val="auto"/>
          <w:sz w:val="24"/>
          <w:szCs w:val="24"/>
        </w:rPr>
      </w:pPr>
      <w:r w:rsidRPr="00B05491">
        <w:rPr>
          <w:rFonts w:ascii="Times New Roman" w:hAnsi="Times New Roman" w:cs="Times New Roman"/>
          <w:color w:val="auto"/>
          <w:sz w:val="24"/>
          <w:szCs w:val="24"/>
        </w:rPr>
        <w:t>114.6.3. </w:t>
      </w:r>
      <w:r w:rsidRPr="00B05491">
        <w:rPr>
          <w:rStyle w:val="Bold"/>
          <w:rFonts w:ascii="Times New Roman" w:hAnsi="Times New Roman" w:cs="Times New Roman"/>
          <w:color w:val="auto"/>
          <w:sz w:val="24"/>
          <w:szCs w:val="24"/>
        </w:rPr>
        <w:t>Алгоритмы и программирование.</w:t>
      </w:r>
    </w:p>
    <w:p w14:paraId="09BFFD4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5656BF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3EEC636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Интегрированная среда разработки. Методы отладки программ. Использование </w:t>
      </w:r>
      <w:r w:rsidRPr="00B05491">
        <w:rPr>
          <w:rFonts w:ascii="Times New Roman" w:hAnsi="Times New Roman" w:cs="Times New Roman"/>
          <w:color w:val="auto"/>
          <w:sz w:val="24"/>
          <w:szCs w:val="24"/>
        </w:rPr>
        <w:lastRenderedPageBreak/>
        <w:t>трассировочных таблиц. Отладочный вывод. Пошаговое выполнение программы. Точки останова. Просмотр значений переменных.</w:t>
      </w:r>
    </w:p>
    <w:p w14:paraId="0DAF7EB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209C900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14:paraId="314DAE0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0C198AA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AE8C8D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5F6CAA7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66D4FF2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144C9C0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5A09DEB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47B1816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w:t>
      </w:r>
      <w:r w:rsidRPr="00B05491">
        <w:rPr>
          <w:rFonts w:ascii="Times New Roman" w:hAnsi="Times New Roman" w:cs="Times New Roman"/>
          <w:color w:val="auto"/>
          <w:sz w:val="24"/>
          <w:szCs w:val="24"/>
        </w:rPr>
        <w:lastRenderedPageBreak/>
        <w:t>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7FBDF00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34AD614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7A79D800" w14:textId="77777777" w:rsidR="00A61C3D" w:rsidRPr="00B05491" w:rsidRDefault="00A61C3D" w:rsidP="00A61C3D">
      <w:pPr>
        <w:pStyle w:val="body2mm"/>
        <w:spacing w:before="0" w:line="360" w:lineRule="auto"/>
        <w:ind w:firstLine="709"/>
        <w:rPr>
          <w:rStyle w:val="Bold"/>
          <w:rFonts w:ascii="Times New Roman" w:hAnsi="Times New Roman" w:cs="Times New Roman"/>
          <w:b w:val="0"/>
          <w:bCs w:val="0"/>
          <w:color w:val="auto"/>
          <w:sz w:val="24"/>
          <w:szCs w:val="24"/>
        </w:rPr>
      </w:pPr>
      <w:r w:rsidRPr="00B05491">
        <w:rPr>
          <w:rFonts w:ascii="Times New Roman" w:hAnsi="Times New Roman" w:cs="Times New Roman"/>
          <w:color w:val="auto"/>
          <w:sz w:val="24"/>
          <w:szCs w:val="24"/>
        </w:rPr>
        <w:t>114.6.4. </w:t>
      </w:r>
      <w:r w:rsidRPr="00B05491">
        <w:rPr>
          <w:rStyle w:val="Bold"/>
          <w:rFonts w:ascii="Times New Roman" w:hAnsi="Times New Roman" w:cs="Times New Roman"/>
          <w:color w:val="auto"/>
          <w:sz w:val="24"/>
          <w:szCs w:val="24"/>
        </w:rPr>
        <w:t>Информационные технологии.</w:t>
      </w:r>
    </w:p>
    <w:p w14:paraId="2F6077D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B05491">
        <w:rPr>
          <w:rStyle w:val="Italic0"/>
          <w:rFonts w:ascii="Times New Roman" w:eastAsia="Calibri" w:hAnsi="Times New Roman" w:cs="Times New Roman"/>
          <w:color w:val="auto"/>
          <w:sz w:val="24"/>
          <w:szCs w:val="24"/>
        </w:rPr>
        <w:t>.</w:t>
      </w:r>
      <w:r w:rsidRPr="00B05491">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E1D55C" w14:textId="77777777" w:rsidR="00A61C3D" w:rsidRPr="00B05491" w:rsidRDefault="00A61C3D" w:rsidP="00A61C3D">
      <w:pPr>
        <w:pStyle w:val="body"/>
        <w:spacing w:line="360" w:lineRule="auto"/>
        <w:ind w:firstLine="709"/>
        <w:rPr>
          <w:rFonts w:ascii="Times New Roman" w:hAnsi="Times New Roman" w:cs="Times New Roman"/>
          <w:i/>
          <w:iCs/>
          <w:color w:val="auto"/>
          <w:sz w:val="24"/>
          <w:szCs w:val="24"/>
        </w:rPr>
      </w:pPr>
      <w:r w:rsidRPr="00B05491">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B05491">
        <w:rPr>
          <w:rStyle w:val="Italic0"/>
          <w:rFonts w:ascii="Times New Roman" w:eastAsia="Calibri" w:hAnsi="Times New Roman" w:cs="Times New Roman"/>
          <w:color w:val="auto"/>
          <w:sz w:val="24"/>
          <w:szCs w:val="24"/>
        </w:rPr>
        <w:t xml:space="preserve"> Интеллектуальный анализ данных.</w:t>
      </w:r>
    </w:p>
    <w:p w14:paraId="4CC2FFF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6FE3776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0467C8B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bookmarkStart w:id="30" w:name="_Toc118725203"/>
      <w:r w:rsidRPr="00B05491">
        <w:rPr>
          <w:rFonts w:ascii="Times New Roman" w:hAnsi="Times New Roman" w:cs="Times New Roman"/>
          <w:color w:val="auto"/>
          <w:sz w:val="24"/>
          <w:szCs w:val="24"/>
        </w:rPr>
        <w:t>114.7. Содержание обучения в 11 класс</w:t>
      </w:r>
      <w:bookmarkEnd w:id="30"/>
      <w:r w:rsidRPr="00B05491">
        <w:rPr>
          <w:rFonts w:ascii="Times New Roman" w:hAnsi="Times New Roman" w:cs="Times New Roman"/>
          <w:color w:val="auto"/>
          <w:sz w:val="24"/>
          <w:szCs w:val="24"/>
        </w:rPr>
        <w:t>е.</w:t>
      </w:r>
    </w:p>
    <w:p w14:paraId="1C8BCD5B" w14:textId="77777777" w:rsidR="00A61C3D" w:rsidRPr="00B05491" w:rsidRDefault="00A61C3D" w:rsidP="00A61C3D">
      <w:pPr>
        <w:pStyle w:val="body"/>
        <w:spacing w:line="360" w:lineRule="auto"/>
        <w:ind w:firstLine="709"/>
        <w:rPr>
          <w:rStyle w:val="Bold"/>
          <w:rFonts w:ascii="Times New Roman" w:hAnsi="Times New Roman" w:cs="Times New Roman"/>
          <w:b w:val="0"/>
          <w:color w:val="auto"/>
          <w:sz w:val="24"/>
          <w:szCs w:val="24"/>
        </w:rPr>
      </w:pPr>
      <w:r w:rsidRPr="00B05491">
        <w:rPr>
          <w:rFonts w:ascii="Times New Roman" w:hAnsi="Times New Roman" w:cs="Times New Roman"/>
          <w:color w:val="auto"/>
          <w:sz w:val="24"/>
          <w:szCs w:val="24"/>
        </w:rPr>
        <w:lastRenderedPageBreak/>
        <w:t>114.7.1. </w:t>
      </w:r>
      <w:r w:rsidRPr="00B05491">
        <w:rPr>
          <w:rStyle w:val="Bold"/>
          <w:rFonts w:ascii="Times New Roman" w:hAnsi="Times New Roman" w:cs="Times New Roman"/>
          <w:color w:val="auto"/>
          <w:sz w:val="24"/>
          <w:szCs w:val="24"/>
        </w:rPr>
        <w:t>Теоретические основы информатики.</w:t>
      </w:r>
    </w:p>
    <w:p w14:paraId="3A51CA5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6ECD355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518519F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7A42B34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14:paraId="6BE4D01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440FAA7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80A91C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887929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40FFBD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343CE4B5" w14:textId="77777777" w:rsidR="00A61C3D" w:rsidRPr="00B05491" w:rsidRDefault="00A61C3D" w:rsidP="00A61C3D">
      <w:pPr>
        <w:pStyle w:val="body2mm"/>
        <w:spacing w:before="0" w:line="360" w:lineRule="auto"/>
        <w:ind w:firstLine="709"/>
        <w:rPr>
          <w:rStyle w:val="Bold"/>
          <w:rFonts w:ascii="Times New Roman" w:hAnsi="Times New Roman" w:cs="Times New Roman"/>
          <w:b w:val="0"/>
          <w:color w:val="auto"/>
          <w:sz w:val="24"/>
          <w:szCs w:val="24"/>
        </w:rPr>
      </w:pPr>
      <w:r w:rsidRPr="00B05491">
        <w:rPr>
          <w:rFonts w:ascii="Times New Roman" w:hAnsi="Times New Roman" w:cs="Times New Roman"/>
          <w:color w:val="auto"/>
          <w:sz w:val="24"/>
          <w:szCs w:val="24"/>
        </w:rPr>
        <w:t>114.7.2. </w:t>
      </w:r>
      <w:r w:rsidRPr="00B05491">
        <w:rPr>
          <w:rStyle w:val="Bold"/>
          <w:rFonts w:ascii="Times New Roman" w:hAnsi="Times New Roman" w:cs="Times New Roman"/>
          <w:color w:val="auto"/>
          <w:sz w:val="24"/>
          <w:szCs w:val="24"/>
        </w:rPr>
        <w:t>Алгоритмы и программирование.</w:t>
      </w:r>
    </w:p>
    <w:p w14:paraId="1F1ED4CA" w14:textId="77777777" w:rsidR="00A61C3D" w:rsidRPr="00B05491" w:rsidRDefault="00A61C3D" w:rsidP="00A61C3D">
      <w:pPr>
        <w:pStyle w:val="body"/>
        <w:spacing w:line="360" w:lineRule="auto"/>
        <w:ind w:firstLine="709"/>
        <w:rPr>
          <w:rStyle w:val="Italic0"/>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14:paraId="7CD6057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399CE6B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14:paraId="534C131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Многоразрядные целые числа, задачи длинной арифметики.</w:t>
      </w:r>
    </w:p>
    <w:p w14:paraId="2885F31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14:paraId="35CB6BA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14:paraId="57ECFB1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Очереди. Использование очереди для временного хранения данных.</w:t>
      </w:r>
    </w:p>
    <w:p w14:paraId="396AA2DD" w14:textId="77777777" w:rsidR="00A61C3D" w:rsidRPr="00B05491" w:rsidRDefault="00A61C3D" w:rsidP="00A61C3D">
      <w:pPr>
        <w:pStyle w:val="body"/>
        <w:spacing w:line="360" w:lineRule="auto"/>
        <w:ind w:firstLine="709"/>
        <w:rPr>
          <w:rStyle w:val="Italic0"/>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AF6C08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774465A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15FDF3B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4A7AB6B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60C0C6D9" w14:textId="77777777" w:rsidR="00A61C3D" w:rsidRPr="00B05491" w:rsidRDefault="00A61C3D" w:rsidP="00A61C3D">
      <w:pPr>
        <w:pStyle w:val="body"/>
        <w:spacing w:line="360" w:lineRule="auto"/>
        <w:ind w:firstLine="709"/>
        <w:rPr>
          <w:rFonts w:ascii="Times New Roman" w:hAnsi="Times New Roman" w:cs="Times New Roman"/>
          <w:b/>
          <w:bCs/>
          <w:i/>
          <w:iCs/>
          <w:color w:val="auto"/>
          <w:sz w:val="24"/>
          <w:szCs w:val="24"/>
        </w:rPr>
      </w:pPr>
      <w:r w:rsidRPr="00B05491">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14:paraId="5E996565" w14:textId="77777777" w:rsidR="00A61C3D" w:rsidRPr="00B05491" w:rsidRDefault="00A61C3D" w:rsidP="00A61C3D">
      <w:pPr>
        <w:pStyle w:val="body2mm"/>
        <w:spacing w:before="0" w:line="360" w:lineRule="auto"/>
        <w:ind w:firstLine="709"/>
        <w:rPr>
          <w:rStyle w:val="Bold"/>
          <w:rFonts w:ascii="Times New Roman" w:hAnsi="Times New Roman" w:cs="Times New Roman"/>
          <w:b w:val="0"/>
          <w:bCs w:val="0"/>
          <w:color w:val="auto"/>
          <w:sz w:val="24"/>
          <w:szCs w:val="24"/>
        </w:rPr>
      </w:pPr>
      <w:r w:rsidRPr="00B05491">
        <w:rPr>
          <w:rFonts w:ascii="Times New Roman" w:hAnsi="Times New Roman" w:cs="Times New Roman"/>
          <w:color w:val="auto"/>
          <w:sz w:val="24"/>
          <w:szCs w:val="24"/>
        </w:rPr>
        <w:t>114.7.3.</w:t>
      </w:r>
      <w:r w:rsidRPr="00B05491">
        <w:rPr>
          <w:rFonts w:ascii="Times New Roman" w:hAnsi="Times New Roman" w:cs="Times New Roman"/>
          <w:b/>
          <w:bCs/>
          <w:color w:val="auto"/>
          <w:sz w:val="24"/>
          <w:szCs w:val="24"/>
        </w:rPr>
        <w:t> </w:t>
      </w:r>
      <w:r w:rsidRPr="00B05491">
        <w:rPr>
          <w:rStyle w:val="Bold"/>
          <w:rFonts w:ascii="Times New Roman" w:hAnsi="Times New Roman" w:cs="Times New Roman"/>
          <w:color w:val="auto"/>
          <w:sz w:val="24"/>
          <w:szCs w:val="24"/>
        </w:rPr>
        <w:t>Информационные технологии</w:t>
      </w:r>
    </w:p>
    <w:p w14:paraId="3DD3C97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00E53BD8" w14:textId="77777777" w:rsidR="00A61C3D" w:rsidRPr="00B05491" w:rsidRDefault="00A61C3D" w:rsidP="00A61C3D">
      <w:pPr>
        <w:pStyle w:val="body"/>
        <w:spacing w:line="360" w:lineRule="auto"/>
        <w:ind w:firstLine="709"/>
        <w:rPr>
          <w:rStyle w:val="Italic0"/>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75357DD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Обработка результатов эксперимента. Метод наименьших квадратов. Оценка числовых </w:t>
      </w:r>
      <w:r w:rsidRPr="00B05491">
        <w:rPr>
          <w:rFonts w:ascii="Times New Roman" w:hAnsi="Times New Roman" w:cs="Times New Roman"/>
          <w:color w:val="auto"/>
          <w:sz w:val="24"/>
          <w:szCs w:val="24"/>
        </w:rPr>
        <w:lastRenderedPageBreak/>
        <w:t>параметров моделируемых объектов и процессов. Восстановление зависимостей по результатам эксперимента.</w:t>
      </w:r>
    </w:p>
    <w:p w14:paraId="202ABAE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14:paraId="22508AF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6F083F9" w14:textId="77777777" w:rsidR="00A61C3D" w:rsidRPr="00B05491" w:rsidRDefault="00A61C3D" w:rsidP="00A61C3D">
      <w:pPr>
        <w:pStyle w:val="body"/>
        <w:spacing w:line="360" w:lineRule="auto"/>
        <w:ind w:firstLine="709"/>
        <w:rPr>
          <w:rStyle w:val="Italic0"/>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403913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27E5E54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Размещение веб-сайтов. Услуга хостинга. Загрузка файлов на сайт.</w:t>
      </w:r>
    </w:p>
    <w:p w14:paraId="399ADFB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05863FE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0A4E96D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03FDEE6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3FB0C58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114.8. Планируемые результаты освоения программы по информатике (углублённый уровень) на уровне среднего общего образования</w:t>
      </w:r>
      <w:bookmarkEnd w:id="29"/>
      <w:r w:rsidRPr="00B05491">
        <w:rPr>
          <w:rFonts w:ascii="Times New Roman" w:hAnsi="Times New Roman"/>
          <w:sz w:val="24"/>
          <w:szCs w:val="24"/>
        </w:rPr>
        <w:t>.</w:t>
      </w:r>
    </w:p>
    <w:p w14:paraId="7B95D40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3DF32B0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34C60DA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1) гражданского воспитания:</w:t>
      </w:r>
    </w:p>
    <w:p w14:paraId="2D0660F0"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8C1A38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7ABC27E"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2) патриотического воспитания:</w:t>
      </w:r>
    </w:p>
    <w:p w14:paraId="4351420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5FC43E"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3) духовно-нравственного воспитания:</w:t>
      </w:r>
    </w:p>
    <w:p w14:paraId="37F837FF"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нравственного сознания, этического поведения;</w:t>
      </w:r>
    </w:p>
    <w:p w14:paraId="4888F15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89EE620"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4) эстетического воспитания:</w:t>
      </w:r>
    </w:p>
    <w:p w14:paraId="12EF45D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14:paraId="00566E3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14:paraId="0ECF2786"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5) физического воспитания:</w:t>
      </w:r>
    </w:p>
    <w:p w14:paraId="3C2BF69B"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7DA05F9E"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6) трудового воспитания:</w:t>
      </w:r>
    </w:p>
    <w:p w14:paraId="0C81357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3ED2D36"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CEC4AAE"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14:paraId="1FF9DBCA"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7) экологического воспитания:</w:t>
      </w:r>
    </w:p>
    <w:p w14:paraId="4F71A16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54A087E" w14:textId="77777777" w:rsidR="00A61C3D" w:rsidRPr="00B05491" w:rsidRDefault="00A61C3D" w:rsidP="00A61C3D">
      <w:pPr>
        <w:pStyle w:val="body"/>
        <w:spacing w:line="360" w:lineRule="auto"/>
        <w:ind w:firstLine="709"/>
        <w:rPr>
          <w:rStyle w:val="Bolditalic"/>
          <w:rFonts w:ascii="Times New Roman" w:hAnsi="Times New Roman" w:cs="Times New Roman"/>
          <w:b w:val="0"/>
          <w:i w:val="0"/>
          <w:color w:val="auto"/>
          <w:sz w:val="24"/>
          <w:szCs w:val="24"/>
        </w:rPr>
      </w:pPr>
      <w:r w:rsidRPr="00B05491">
        <w:rPr>
          <w:rStyle w:val="Bolditalic"/>
          <w:rFonts w:ascii="Times New Roman" w:hAnsi="Times New Roman" w:cs="Times New Roman"/>
          <w:color w:val="auto"/>
          <w:sz w:val="24"/>
          <w:szCs w:val="24"/>
        </w:rPr>
        <w:t>8) ценности научного познания:</w:t>
      </w:r>
    </w:p>
    <w:p w14:paraId="1434B154"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4483980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76C9E23"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B05491">
        <w:rPr>
          <w:rFonts w:ascii="Times New Roman" w:hAnsi="Times New Roman" w:cs="Times New Roman"/>
          <w:color w:val="auto"/>
          <w:sz w:val="24"/>
          <w:szCs w:val="24"/>
        </w:rPr>
        <w:t>сформированность</w:t>
      </w:r>
      <w:r w:rsidRPr="00B05491">
        <w:rPr>
          <w:rFonts w:ascii="Times New Roman" w:hAnsi="Times New Roman" w:cs="Times New Roman"/>
          <w:sz w:val="24"/>
          <w:szCs w:val="24"/>
        </w:rPr>
        <w:t>:</w:t>
      </w:r>
    </w:p>
    <w:p w14:paraId="6CFB6AC5"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43C0167"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Style w:val="Italic0"/>
          <w:rFonts w:ascii="Times New Roman" w:eastAsia="Calibri" w:hAnsi="Times New Roman" w:cs="Times New Roman"/>
          <w:color w:val="auto"/>
          <w:sz w:val="24"/>
          <w:szCs w:val="24"/>
        </w:rPr>
        <w:t>внутренней мотивации</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14:paraId="0D0E8D62"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Style w:val="Italic0"/>
          <w:rFonts w:ascii="Times New Roman" w:eastAsia="Calibri" w:hAnsi="Times New Roman" w:cs="Times New Roman"/>
          <w:color w:val="auto"/>
          <w:sz w:val="24"/>
          <w:szCs w:val="24"/>
        </w:rPr>
        <w:t>эмпатии</w:t>
      </w:r>
      <w:r w:rsidRPr="00B05491">
        <w:rPr>
          <w:rFonts w:ascii="Times New Roman" w:hAnsi="Times New Roman" w:cs="Times New Roman"/>
          <w:i/>
          <w:iCs/>
          <w:color w:val="auto"/>
          <w:sz w:val="24"/>
          <w:szCs w:val="24"/>
        </w:rPr>
        <w:t>,</w:t>
      </w:r>
      <w:r w:rsidRPr="00B05491">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52AE97"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Style w:val="Italic0"/>
          <w:rFonts w:ascii="Times New Roman" w:eastAsia="Calibri" w:hAnsi="Times New Roman" w:cs="Times New Roman"/>
          <w:color w:val="auto"/>
          <w:sz w:val="24"/>
          <w:szCs w:val="24"/>
        </w:rPr>
        <w:t>социальных навыков</w:t>
      </w:r>
      <w:r w:rsidRPr="00B05491">
        <w:rPr>
          <w:rFonts w:ascii="Times New Roman" w:hAnsi="Times New Roman" w:cs="Times New Roman"/>
          <w:i/>
          <w:color w:val="auto"/>
          <w:sz w:val="24"/>
          <w:szCs w:val="24"/>
        </w:rPr>
        <w:t>,</w:t>
      </w:r>
      <w:r w:rsidRPr="00B05491">
        <w:rPr>
          <w:rFonts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14:paraId="39007CFF" w14:textId="77777777" w:rsidR="00A61C3D" w:rsidRPr="00B05491" w:rsidRDefault="00A61C3D" w:rsidP="00A61C3D">
      <w:pPr>
        <w:pStyle w:val="body"/>
        <w:spacing w:line="360" w:lineRule="auto"/>
        <w:ind w:firstLine="709"/>
        <w:rPr>
          <w:rFonts w:ascii="Times New Roman" w:eastAsia="SchoolBookSanPin" w:hAnsi="Times New Roman" w:cs="Times New Roman"/>
          <w:bCs/>
          <w:color w:val="auto"/>
          <w:sz w:val="24"/>
          <w:szCs w:val="24"/>
        </w:rPr>
      </w:pPr>
      <w:r w:rsidRPr="00B05491">
        <w:rPr>
          <w:rFonts w:ascii="Times New Roman" w:hAnsi="Times New Roman" w:cs="Times New Roman"/>
          <w:color w:val="auto"/>
          <w:sz w:val="24"/>
          <w:szCs w:val="24"/>
        </w:rPr>
        <w:t>114.8.3. </w:t>
      </w:r>
      <w:r w:rsidRPr="00B05491">
        <w:rPr>
          <w:rFonts w:ascii="Times New Roman" w:eastAsia="SchoolBookSanPi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B05491">
        <w:rPr>
          <w:rFonts w:ascii="Times New Roman" w:eastAsia="SchoolBookSanPin" w:hAnsi="Times New Roman" w:cs="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2C80792"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114.8.3.1. Овладение универсальными познавательными действиями:</w:t>
      </w:r>
    </w:p>
    <w:p w14:paraId="2ED76114"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 базовые логические действия:</w:t>
      </w:r>
    </w:p>
    <w:p w14:paraId="17B40B7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14:paraId="7128ADD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14:paraId="40A21A9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определять цели деятельности, задавать параметры и критерии их достижения;</w:t>
      </w:r>
    </w:p>
    <w:p w14:paraId="25E3456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выявлять закономерности и противоречия в рассматриваемых явлениях;</w:t>
      </w:r>
    </w:p>
    <w:p w14:paraId="1AEAA137"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разрабатывать план решения проблемы с учётом анализа имеющихся материальных и нематериальных ресурсов;</w:t>
      </w:r>
    </w:p>
    <w:p w14:paraId="36378D2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14:paraId="0C2FDB2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14:paraId="22F73EE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развивать креативное мышление при решении жизненных проблем.</w:t>
      </w:r>
    </w:p>
    <w:p w14:paraId="02353F06"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 базовые исследовательские действия:</w:t>
      </w:r>
    </w:p>
    <w:p w14:paraId="4FBF7C81"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0184AF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F00B801"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14:paraId="199FC2C7"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21000730"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9208D70"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DEC2B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давать оценку новым ситуациям, оценивать приобретённый опыт;</w:t>
      </w:r>
    </w:p>
    <w:p w14:paraId="4CE12685"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748FAB0F"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46A24A1F"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уметь интегрировать знания из разных предметных областей;</w:t>
      </w:r>
    </w:p>
    <w:p w14:paraId="5B0261D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570B2D4" w14:textId="77777777" w:rsidR="00A61C3D" w:rsidRPr="00B05491" w:rsidRDefault="00A61C3D" w:rsidP="00A61C3D">
      <w:pPr>
        <w:pStyle w:val="list-bullet"/>
        <w:spacing w:line="360" w:lineRule="auto"/>
        <w:ind w:left="0" w:firstLine="709"/>
        <w:rPr>
          <w:rFonts w:ascii="Times New Roman" w:eastAsia="SchoolBookSanPin" w:hAnsi="Times New Roman" w:cs="Times New Roman"/>
          <w:color w:val="auto"/>
          <w:sz w:val="24"/>
          <w:szCs w:val="24"/>
        </w:rPr>
      </w:pPr>
      <w:r w:rsidRPr="00B05491">
        <w:rPr>
          <w:rFonts w:ascii="Times New Roman" w:eastAsia="SchoolBookSanPin" w:hAnsi="Times New Roman" w:cs="Times New Roman"/>
          <w:color w:val="auto"/>
          <w:sz w:val="24"/>
          <w:szCs w:val="24"/>
        </w:rPr>
        <w:t>3) работа с информацией:</w:t>
      </w:r>
    </w:p>
    <w:p w14:paraId="4F891F32"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w:t>
      </w:r>
      <w:r w:rsidRPr="00B05491">
        <w:rPr>
          <w:rFonts w:ascii="Times New Roman" w:hAnsi="Times New Roman" w:cs="Times New Roman"/>
          <w:color w:val="auto"/>
          <w:sz w:val="24"/>
          <w:szCs w:val="24"/>
        </w:rPr>
        <w:lastRenderedPageBreak/>
        <w:t>форм представления;</w:t>
      </w:r>
    </w:p>
    <w:p w14:paraId="5A7E9322"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4DF749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14:paraId="4B898F24"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45255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32B5EBC5"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114.8.3.2. Овладение </w:t>
      </w:r>
      <w:r w:rsidRPr="00B05491">
        <w:rPr>
          <w:rFonts w:ascii="Times New Roman" w:eastAsia="SchoolBookSanPin" w:hAnsi="Times New Roman"/>
          <w:bCs/>
          <w:sz w:val="24"/>
          <w:szCs w:val="24"/>
        </w:rPr>
        <w:t>универсальными коммуникативными действиями</w:t>
      </w:r>
      <w:r w:rsidRPr="00B05491">
        <w:rPr>
          <w:rFonts w:ascii="Times New Roman" w:eastAsia="SchoolBookSanPin" w:hAnsi="Times New Roman"/>
          <w:sz w:val="24"/>
          <w:szCs w:val="24"/>
        </w:rPr>
        <w:t>:</w:t>
      </w:r>
    </w:p>
    <w:p w14:paraId="0822BFE8"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 общение:</w:t>
      </w:r>
    </w:p>
    <w:p w14:paraId="3828EADE"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осуществлять коммуникации во всех сферах жизни;</w:t>
      </w:r>
    </w:p>
    <w:p w14:paraId="14C71A5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54A77B0"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14:paraId="04DE6CFD"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14:paraId="6407D56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2) совместная деятельность:</w:t>
      </w:r>
    </w:p>
    <w:p w14:paraId="1B93237E"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понимать и использовать преимущества командной и индивидуальной работы;</w:t>
      </w:r>
    </w:p>
    <w:p w14:paraId="76C56665"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DF637C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9C7070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14:paraId="2365EF7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14:paraId="18A1549F"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003812CF" w14:textId="77777777" w:rsidR="00A61C3D" w:rsidRPr="00B05491" w:rsidRDefault="00A61C3D" w:rsidP="00A61C3D">
      <w:pPr>
        <w:pStyle w:val="list-bullet"/>
        <w:spacing w:line="360" w:lineRule="auto"/>
        <w:ind w:left="0" w:firstLine="709"/>
        <w:rPr>
          <w:rFonts w:ascii="Times New Roman" w:eastAsia="SchoolBookSanPin" w:hAnsi="Times New Roman" w:cs="Times New Roman"/>
          <w:color w:val="auto"/>
          <w:sz w:val="24"/>
          <w:szCs w:val="24"/>
        </w:rPr>
      </w:pPr>
      <w:r w:rsidRPr="00B05491">
        <w:rPr>
          <w:rFonts w:ascii="Times New Roman" w:eastAsia="SchoolBookSanPin" w:hAnsi="Times New Roman" w:cs="Times New Roman"/>
          <w:color w:val="auto"/>
          <w:sz w:val="24"/>
          <w:szCs w:val="24"/>
        </w:rPr>
        <w:t>114.8.3.3. </w:t>
      </w:r>
      <w:r w:rsidRPr="00B05491">
        <w:rPr>
          <w:rFonts w:ascii="Times New Roman" w:eastAsia="SchoolBookSanPin" w:hAnsi="Times New Roman" w:cs="Times New Roman"/>
          <w:sz w:val="24"/>
          <w:szCs w:val="24"/>
        </w:rPr>
        <w:t xml:space="preserve">Овладение </w:t>
      </w:r>
      <w:r w:rsidRPr="00B05491">
        <w:rPr>
          <w:rFonts w:ascii="Times New Roman" w:eastAsia="SchoolBookSanPin" w:hAnsi="Times New Roman" w:cs="Times New Roman"/>
          <w:bCs/>
          <w:sz w:val="24"/>
          <w:szCs w:val="24"/>
        </w:rPr>
        <w:t>универсальными регулятивными действиями</w:t>
      </w:r>
      <w:r w:rsidRPr="00B05491">
        <w:rPr>
          <w:rFonts w:ascii="Times New Roman" w:eastAsia="SchoolBookSanPin" w:hAnsi="Times New Roman" w:cs="Times New Roman"/>
          <w:color w:val="auto"/>
          <w:sz w:val="24"/>
          <w:szCs w:val="24"/>
        </w:rPr>
        <w:t>:</w:t>
      </w:r>
    </w:p>
    <w:p w14:paraId="023647C6" w14:textId="77777777" w:rsidR="00A61C3D" w:rsidRPr="00B05491" w:rsidRDefault="00A61C3D" w:rsidP="00A61C3D">
      <w:pPr>
        <w:pStyle w:val="list-bullet"/>
        <w:spacing w:line="360" w:lineRule="auto"/>
        <w:ind w:left="0" w:firstLine="709"/>
        <w:rPr>
          <w:rFonts w:ascii="Times New Roman" w:eastAsia="SchoolBookSanPin" w:hAnsi="Times New Roman" w:cs="Times New Roman"/>
          <w:color w:val="auto"/>
          <w:sz w:val="24"/>
          <w:szCs w:val="24"/>
        </w:rPr>
      </w:pPr>
      <w:r w:rsidRPr="00B05491">
        <w:rPr>
          <w:rFonts w:ascii="Times New Roman" w:eastAsia="SchoolBookSanPin" w:hAnsi="Times New Roman" w:cs="Times New Roman"/>
          <w:color w:val="auto"/>
          <w:sz w:val="24"/>
          <w:szCs w:val="24"/>
        </w:rPr>
        <w:lastRenderedPageBreak/>
        <w:t>1) самоорганизация:</w:t>
      </w:r>
    </w:p>
    <w:p w14:paraId="776C2FB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C6FCEA6"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3857731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давать оценку новым ситуациям;</w:t>
      </w:r>
    </w:p>
    <w:p w14:paraId="0DE65F4C"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расширять рамки учебного предмета на основе личных предпочтений;</w:t>
      </w:r>
    </w:p>
    <w:p w14:paraId="59E28D5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14:paraId="635565A6"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оценивать приобретённый опыт;</w:t>
      </w:r>
    </w:p>
    <w:p w14:paraId="5E2974BC"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7702B8E" w14:textId="77777777" w:rsidR="00A61C3D" w:rsidRPr="00B05491" w:rsidRDefault="00A61C3D" w:rsidP="00A61C3D">
      <w:pPr>
        <w:pStyle w:val="list-bullet"/>
        <w:spacing w:line="360" w:lineRule="auto"/>
        <w:ind w:left="0" w:firstLine="709"/>
        <w:rPr>
          <w:rFonts w:ascii="Times New Roman" w:eastAsia="SchoolBookSanPin" w:hAnsi="Times New Roman" w:cs="Times New Roman"/>
          <w:color w:val="auto"/>
          <w:sz w:val="24"/>
          <w:szCs w:val="24"/>
        </w:rPr>
      </w:pPr>
      <w:r w:rsidRPr="00B05491">
        <w:rPr>
          <w:rFonts w:ascii="Times New Roman" w:eastAsia="SchoolBookSanPin" w:hAnsi="Times New Roman" w:cs="Times New Roman"/>
          <w:color w:val="auto"/>
          <w:sz w:val="24"/>
          <w:szCs w:val="24"/>
        </w:rPr>
        <w:t>2) самоконтроль:</w:t>
      </w:r>
    </w:p>
    <w:p w14:paraId="2543EFEE"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14:paraId="3A58555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9CF3A01"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оценивать риски и своевременно принимать решения по их снижению;</w:t>
      </w:r>
    </w:p>
    <w:p w14:paraId="4DF1302C"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38D1F2D5"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3) принятия себя и других:</w:t>
      </w:r>
    </w:p>
    <w:p w14:paraId="695DAFF7"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принимать себя, понимая свои недостатки и достоинства;</w:t>
      </w:r>
    </w:p>
    <w:p w14:paraId="4A3487B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5C479ABF"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признавать своё право и право других на ошибку;</w:t>
      </w:r>
    </w:p>
    <w:p w14:paraId="420889B9"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развивать способность понимать мир с позиции другого человека.</w:t>
      </w:r>
    </w:p>
    <w:p w14:paraId="5C984D1B" w14:textId="77777777" w:rsidR="00A61C3D" w:rsidRPr="00B05491" w:rsidRDefault="00A61C3D" w:rsidP="00A61C3D">
      <w:pPr>
        <w:pStyle w:val="body"/>
        <w:spacing w:line="360" w:lineRule="auto"/>
        <w:ind w:firstLine="709"/>
        <w:rPr>
          <w:rFonts w:ascii="Times New Roman" w:hAnsi="Times New Roman" w:cs="Times New Roman"/>
          <w:sz w:val="24"/>
          <w:szCs w:val="24"/>
        </w:rPr>
      </w:pPr>
      <w:r w:rsidRPr="00B05491">
        <w:rPr>
          <w:rFonts w:ascii="Times New Roman" w:hAnsi="Times New Roman" w:cs="Times New Roman"/>
          <w:color w:val="auto"/>
          <w:sz w:val="24"/>
          <w:szCs w:val="24"/>
        </w:rPr>
        <w:t>114.8.4. </w:t>
      </w:r>
      <w:r w:rsidRPr="00B05491">
        <w:rPr>
          <w:rFonts w:ascii="Times New Roman" w:hAnsi="Times New Roman" w:cs="Times New Roman"/>
          <w:sz w:val="24"/>
          <w:szCs w:val="24"/>
        </w:rPr>
        <w:t>Предметные результаты освоения программы по информатике углублённого уровня в 10 классе.</w:t>
      </w:r>
    </w:p>
    <w:p w14:paraId="59D2E8E9" w14:textId="77777777" w:rsidR="00A61C3D" w:rsidRPr="00B05491" w:rsidRDefault="00A61C3D" w:rsidP="00A61C3D">
      <w:pPr>
        <w:pStyle w:val="body"/>
        <w:spacing w:line="360" w:lineRule="auto"/>
        <w:ind w:firstLine="709"/>
        <w:rPr>
          <w:rFonts w:ascii="Times New Roman" w:hAnsi="Times New Roman" w:cs="Times New Roman"/>
          <w:strike/>
          <w:color w:val="auto"/>
          <w:sz w:val="24"/>
          <w:szCs w:val="24"/>
        </w:rPr>
      </w:pPr>
      <w:r w:rsidRPr="00B05491">
        <w:rPr>
          <w:rFonts w:ascii="Times New Roman" w:hAnsi="Times New Roman" w:cs="Times New Roman"/>
          <w:sz w:val="24"/>
          <w:szCs w:val="24"/>
        </w:rPr>
        <w:t xml:space="preserve"> В процессе изучения курса информатики углублённого уровня в 10 классе </w:t>
      </w:r>
      <w:r w:rsidRPr="00B05491">
        <w:rPr>
          <w:rFonts w:ascii="Times New Roman" w:hAnsi="Times New Roman" w:cs="Times New Roman"/>
          <w:color w:val="auto"/>
          <w:sz w:val="24"/>
          <w:szCs w:val="24"/>
        </w:rPr>
        <w:t>обучающимися будут достигнуты следующие предметные результаты:</w:t>
      </w:r>
    </w:p>
    <w:p w14:paraId="0B3E2643" w14:textId="77777777" w:rsidR="00A61C3D" w:rsidRPr="00B05491" w:rsidRDefault="00A61C3D" w:rsidP="00A61C3D">
      <w:pPr>
        <w:pStyle w:val="body"/>
        <w:spacing w:line="360" w:lineRule="auto"/>
        <w:ind w:firstLine="709"/>
        <w:rPr>
          <w:rFonts w:ascii="Times New Roman" w:hAnsi="Times New Roman" w:cs="Times New Roman"/>
          <w:sz w:val="24"/>
          <w:szCs w:val="24"/>
        </w:rPr>
      </w:pPr>
      <w:r w:rsidRPr="00B05491">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A4E963A" w14:textId="77777777" w:rsidR="00A61C3D" w:rsidRPr="00B05491" w:rsidRDefault="00A61C3D" w:rsidP="00A61C3D">
      <w:pPr>
        <w:pStyle w:val="body"/>
        <w:spacing w:line="360" w:lineRule="auto"/>
        <w:ind w:firstLine="709"/>
        <w:rPr>
          <w:rFonts w:ascii="Times New Roman" w:hAnsi="Times New Roman" w:cs="Times New Roman"/>
          <w:sz w:val="24"/>
          <w:szCs w:val="24"/>
        </w:rPr>
      </w:pPr>
      <w:r w:rsidRPr="00B05491">
        <w:rPr>
          <w:rFonts w:ascii="Times New Roman" w:hAnsi="Times New Roman" w:cs="Times New Roman"/>
          <w:sz w:val="24"/>
          <w:szCs w:val="24"/>
        </w:rPr>
        <w:t xml:space="preserve">владение методами поиска информации в сети Интернет, умение критически оценивать </w:t>
      </w:r>
      <w:r w:rsidRPr="00B05491">
        <w:rPr>
          <w:rFonts w:ascii="Times New Roman" w:hAnsi="Times New Roman" w:cs="Times New Roman"/>
          <w:sz w:val="24"/>
          <w:szCs w:val="24"/>
        </w:rPr>
        <w:lastRenderedPageBreak/>
        <w:t>информацию, полученную из сети Интернет;</w:t>
      </w:r>
    </w:p>
    <w:p w14:paraId="63E6309F" w14:textId="77777777" w:rsidR="00A61C3D" w:rsidRPr="00B05491" w:rsidRDefault="00A61C3D" w:rsidP="00A61C3D">
      <w:pPr>
        <w:pStyle w:val="body"/>
        <w:spacing w:line="360" w:lineRule="auto"/>
        <w:ind w:firstLine="709"/>
        <w:rPr>
          <w:rFonts w:ascii="Times New Roman" w:hAnsi="Times New Roman" w:cs="Times New Roman"/>
          <w:sz w:val="24"/>
          <w:szCs w:val="24"/>
        </w:rPr>
      </w:pPr>
      <w:r w:rsidRPr="00B05491">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0E41FC7"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AA3CADF"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18AA7B9F"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5F55357D"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2F1D520"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728A08DC"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3482D0C4"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198FB7F6"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 xml:space="preserve">понимание базовых алгоритмов обработки числовой и текстовой информации (запись </w:t>
      </w:r>
      <w:r w:rsidRPr="00B05491">
        <w:rPr>
          <w:rFonts w:ascii="Times New Roman" w:hAnsi="Times New Roman" w:cs="Times New Roman"/>
          <w:sz w:val="24"/>
          <w:szCs w:val="24"/>
        </w:rPr>
        <w:lastRenderedPageBreak/>
        <w:t>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9911A28"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0EA53671"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3265295" w14:textId="77777777" w:rsidR="00A61C3D" w:rsidRPr="00B05491" w:rsidRDefault="00A61C3D" w:rsidP="00A61C3D">
      <w:pPr>
        <w:pStyle w:val="list-bullet"/>
        <w:spacing w:line="360" w:lineRule="auto"/>
        <w:ind w:left="0" w:firstLine="709"/>
        <w:rPr>
          <w:rFonts w:ascii="Times New Roman" w:hAnsi="Times New Roman" w:cs="Times New Roman"/>
          <w:sz w:val="24"/>
          <w:szCs w:val="24"/>
        </w:rPr>
      </w:pPr>
      <w:r w:rsidRPr="00B05491">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203B0D8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114.8.5. Предметные результаты освоения программы по информатике углублённого уровня в 11 классе. </w:t>
      </w:r>
    </w:p>
    <w:p w14:paraId="1483919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167556F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2E9677BC"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w:t>
      </w:r>
      <w:r w:rsidRPr="00B05491">
        <w:rPr>
          <w:rFonts w:ascii="Times New Roman" w:hAnsi="Times New Roman" w:cs="Times New Roman"/>
          <w:color w:val="auto"/>
          <w:sz w:val="24"/>
          <w:szCs w:val="24"/>
        </w:rPr>
        <w:lastRenderedPageBreak/>
        <w:t>выигрышную стратегию игры;</w:t>
      </w:r>
    </w:p>
    <w:p w14:paraId="5D7C22A3"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E49C205"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умение создавать веб-страницы;</w:t>
      </w:r>
    </w:p>
    <w:p w14:paraId="6EA52EDA"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520356E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B05491">
        <w:rPr>
          <w:rFonts w:ascii="Times New Roman" w:hAnsi="Times New Roman" w:cs="Times New Roman"/>
          <w:sz w:val="24"/>
          <w:szCs w:val="24"/>
        </w:rPr>
        <w:t xml:space="preserve">соответствие модели </w:t>
      </w:r>
      <w:r w:rsidRPr="00B05491">
        <w:rPr>
          <w:rFonts w:ascii="Times New Roman" w:hAnsi="Times New Roman" w:cs="Times New Roman"/>
          <w:color w:val="auto"/>
          <w:sz w:val="24"/>
          <w:szCs w:val="24"/>
        </w:rPr>
        <w:t>моделируемому объекту или процессу, представлять результаты моделирования  в наглядном виде;</w:t>
      </w:r>
    </w:p>
    <w:p w14:paraId="6529E9E8"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13FF4B24" w14:textId="77777777" w:rsidR="00A61C3D" w:rsidRPr="00B05491" w:rsidRDefault="00A61C3D" w:rsidP="00A61C3D">
      <w:pPr>
        <w:pStyle w:val="list-bullet"/>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43F26019" w14:textId="77777777" w:rsidR="00A61C3D" w:rsidRPr="00B05491" w:rsidRDefault="00A61C3D" w:rsidP="00A61C3D">
      <w:pPr>
        <w:rPr>
          <w:rFonts w:ascii="Times New Roman" w:hAnsi="Times New Roman"/>
          <w:sz w:val="24"/>
          <w:szCs w:val="24"/>
        </w:rPr>
      </w:pPr>
    </w:p>
    <w:p w14:paraId="67AFEF3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 Федеральная рабочая программа по учебному предмету «Физика» (базовый уровень). </w:t>
      </w:r>
    </w:p>
    <w:p w14:paraId="6379AAB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D96E0C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03947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08238F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ED10A2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 Пояснительная записка.</w:t>
      </w:r>
    </w:p>
    <w:p w14:paraId="747EE4C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31CE25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462326D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115.5.3. Программа по физике включает:</w:t>
      </w:r>
    </w:p>
    <w:p w14:paraId="4D96427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14:paraId="18810E8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Содержание учебного предмета «Физика» по годам обучения;</w:t>
      </w:r>
    </w:p>
    <w:p w14:paraId="2A16FA1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B05491">
        <w:rPr>
          <w:rFonts w:ascii="Times New Roman" w:hAnsi="Times New Roman"/>
          <w:sz w:val="24"/>
          <w:szCs w:val="24"/>
        </w:rPr>
        <w:lastRenderedPageBreak/>
        <w:t>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4E85A5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83CCB7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4F57AE0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14:paraId="71BB921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3DF5C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AD99DA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982033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4BC1E5B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8957E2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115.5.8. Стержневыми элементами курса физики на уровне среднего общего образования </w:t>
      </w:r>
      <w:r w:rsidRPr="00B05491">
        <w:rPr>
          <w:rFonts w:ascii="Times New Roman" w:hAnsi="Times New Roman"/>
          <w:sz w:val="24"/>
          <w:szCs w:val="24"/>
        </w:rPr>
        <w:lastRenderedPageBreak/>
        <w:t xml:space="preserve">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A16A47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61B06FC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8BDEE0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396070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3D1A40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C8D8DA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115.5.14. Основными целями изучения физики в общем образовании являются: </w:t>
      </w:r>
    </w:p>
    <w:p w14:paraId="3D814B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14:paraId="2446513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38A67EF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6662080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14:paraId="59DB9C4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14:paraId="590773E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14:paraId="0DF59D5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2A2C0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8C814B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0ECF30A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3D89784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DD7922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Создание условий для развития умений проектно-исследовательской, творческой деятельности.</w:t>
      </w:r>
    </w:p>
    <w:p w14:paraId="320DFC7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14:paraId="5D9C34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4CA863E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115.5.17. Любая рабочая программа должна полностью включать в себя содержание данной </w:t>
      </w:r>
      <w:r w:rsidRPr="00B05491">
        <w:rPr>
          <w:rFonts w:ascii="Times New Roman" w:hAnsi="Times New Roman"/>
          <w:sz w:val="24"/>
          <w:szCs w:val="24"/>
        </w:rPr>
        <w:lastRenderedPageBreak/>
        <w:t xml:space="preserve">программы по физике. </w:t>
      </w:r>
    </w:p>
    <w:p w14:paraId="730DB15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F5A472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115.6. Содержание обучения в 10 классе. </w:t>
      </w:r>
    </w:p>
    <w:p w14:paraId="7569761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115.6.1. Раздел 1. Физика и методы научного познания.</w:t>
      </w:r>
    </w:p>
    <w:p w14:paraId="69E3599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51F0F9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4B1E8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14:paraId="582D53F7"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5DFB0C6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Аналоговые и цифровые измерительные приборы, компьютерные датчики.</w:t>
      </w:r>
    </w:p>
    <w:p w14:paraId="0318F92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115.6.2. Раздел 2. Механика.</w:t>
      </w:r>
    </w:p>
    <w:p w14:paraId="701A5C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115.6.2.1. Тема 1. Кинематика </w:t>
      </w:r>
    </w:p>
    <w:p w14:paraId="3E4947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14:paraId="1C5234A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18BA51A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3EDAE72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Свободное падение. Ускорение свободного падения. </w:t>
      </w:r>
    </w:p>
    <w:p w14:paraId="6EE2B68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A825B4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14:paraId="45F55A3C"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lastRenderedPageBreak/>
        <w:t>Демонстрации.</w:t>
      </w:r>
    </w:p>
    <w:p w14:paraId="709391A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Модель системы отсчёта, иллюстрация кинематических характеристик движения.</w:t>
      </w:r>
    </w:p>
    <w:p w14:paraId="6847960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Преобразование движений с использованием простых механизмов. </w:t>
      </w:r>
    </w:p>
    <w:p w14:paraId="1D54373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Падение тел в воздухе и в разреженном пространстве. </w:t>
      </w:r>
    </w:p>
    <w:p w14:paraId="42D7A95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Наблюдение движения тела, брошенного под углом к горизонту  и горизонтально. </w:t>
      </w:r>
    </w:p>
    <w:p w14:paraId="6688B02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ускорения свободного падения.</w:t>
      </w:r>
    </w:p>
    <w:p w14:paraId="24DA5C1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Направление скорости при движении по окружности.</w:t>
      </w:r>
    </w:p>
    <w:p w14:paraId="680C11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Ученический эксперимент, лабораторные работы</w:t>
      </w:r>
    </w:p>
    <w:p w14:paraId="31F74E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неравномерного движения с целью определения мгновенной скорости.</w:t>
      </w:r>
    </w:p>
    <w:p w14:paraId="7789A87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771075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движения шарика в вязкой жидкости.</w:t>
      </w:r>
    </w:p>
    <w:p w14:paraId="4D67914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движения тела, брошенного горизонтально.</w:t>
      </w:r>
    </w:p>
    <w:p w14:paraId="193DEA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115.6.2.2. Тема 2. Динамика.</w:t>
      </w:r>
    </w:p>
    <w:p w14:paraId="774C8F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Принцип относительности Галилея. Первый закон Ньютона. Инерциальные системы отсчёта. </w:t>
      </w:r>
    </w:p>
    <w:p w14:paraId="4F3BE0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4724671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Закон всемирного тяготения. Сила тяжести. Первая космическая скорость. </w:t>
      </w:r>
    </w:p>
    <w:p w14:paraId="5A947DF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Сила упругости. Закон Гука. Вес тела.</w:t>
      </w:r>
    </w:p>
    <w:p w14:paraId="0DB1D3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A14AD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Поступательное и вращательное движение абсолютно твёрдого тела.</w:t>
      </w:r>
    </w:p>
    <w:p w14:paraId="064009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Момент силы относительно оси вращения. Плечо силы. Условия равновесия твёрдого тела.</w:t>
      </w:r>
    </w:p>
    <w:p w14:paraId="61B9EA8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подшипники, движение искусственных спутников.</w:t>
      </w:r>
    </w:p>
    <w:p w14:paraId="346784F4"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02644F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Явление инерции.</w:t>
      </w:r>
    </w:p>
    <w:p w14:paraId="5D55FFB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Сравнение масс взаимодействующих тел.</w:t>
      </w:r>
    </w:p>
    <w:p w14:paraId="473F77E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Второй закон Ньютона.</w:t>
      </w:r>
    </w:p>
    <w:p w14:paraId="68E6DB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сил.</w:t>
      </w:r>
    </w:p>
    <w:p w14:paraId="7B7682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Сложение сил.</w:t>
      </w:r>
    </w:p>
    <w:p w14:paraId="0C6983A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Зависимость силы упругости от деформации.</w:t>
      </w:r>
    </w:p>
    <w:p w14:paraId="46EC424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Невесомость. Вес тела при ускоренном подъёме и падении.</w:t>
      </w:r>
    </w:p>
    <w:p w14:paraId="70B8A3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Сравнение сил трения покоя, качения и скольжения.</w:t>
      </w:r>
    </w:p>
    <w:p w14:paraId="766DAD9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Условия равновесия твёрдого тела. Виды равновесия.</w:t>
      </w:r>
    </w:p>
    <w:p w14:paraId="68A8B13F"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2AA4BD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движения бруска по наклонной плоскости.</w:t>
      </w:r>
    </w:p>
    <w:p w14:paraId="0D11CA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14:paraId="7E94205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условий равновесия твёрдого тела, имеющего ось вращения.</w:t>
      </w:r>
    </w:p>
    <w:p w14:paraId="13AAA9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115.6.2.3. Тема 3. Законы сохранения в механике.</w:t>
      </w:r>
    </w:p>
    <w:p w14:paraId="152B630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C81C8A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Работа силы. Мощность силы.</w:t>
      </w:r>
    </w:p>
    <w:p w14:paraId="59FC47D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Кинетическая энергия материальной точки. Теорема об изменении кинетической энергии.</w:t>
      </w:r>
    </w:p>
    <w:p w14:paraId="3E5E2A9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3D9521B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1D3A9C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Упругие и неупругие столкновения.</w:t>
      </w:r>
    </w:p>
    <w:p w14:paraId="6C7FB3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14:paraId="7A0C4C67"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44DC076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Закон сохранения импульса.</w:t>
      </w:r>
    </w:p>
    <w:p w14:paraId="4815ABC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Реактивное движение.</w:t>
      </w:r>
    </w:p>
    <w:p w14:paraId="026AC5B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Переход потенциальной энергии в кинетическую и обратно.</w:t>
      </w:r>
    </w:p>
    <w:p w14:paraId="552F8C3E"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1C23F8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Изучение абсолютно неупругого удара с помощью двух одинаковых нитяных маятников. </w:t>
      </w:r>
    </w:p>
    <w:p w14:paraId="2AEFC6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14:paraId="4BAB0D5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115.6.3. Раздел 3. Молекулярная физика и термодинамика.</w:t>
      </w:r>
    </w:p>
    <w:p w14:paraId="7C2B1B5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115.6.3.1. Тема 1. Основы молекулярно-кинетической теории.</w:t>
      </w:r>
    </w:p>
    <w:p w14:paraId="1CC4D1E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положения молекулярно-кинетической теории и их опытное обоснование. </w:t>
      </w:r>
      <w:r w:rsidRPr="00B05491">
        <w:rPr>
          <w:rFonts w:ascii="Times New Roman" w:hAnsi="Times New Roman"/>
          <w:sz w:val="24"/>
          <w:szCs w:val="24"/>
        </w:rPr>
        <w:lastRenderedPageBreak/>
        <w:t>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45B5DAD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Тепловое равновесие. Температура и её измерение. Шкала температур Цельсия. </w:t>
      </w:r>
    </w:p>
    <w:p w14:paraId="6C996C5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54DDC6E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термометр, барометр.</w:t>
      </w:r>
    </w:p>
    <w:p w14:paraId="5B238306"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7C665C7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Опыты, доказывающие дискретное строение вещества, фотографии молекул органических соединений.</w:t>
      </w:r>
    </w:p>
    <w:p w14:paraId="7DF7030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Опыты по диффузии жидкостей и газов. </w:t>
      </w:r>
    </w:p>
    <w:p w14:paraId="083CC2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Модель броуновского движения. </w:t>
      </w:r>
    </w:p>
    <w:p w14:paraId="1E0D957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Модель опыта Штерна.</w:t>
      </w:r>
    </w:p>
    <w:p w14:paraId="0A2B107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Опыты, доказывающие существование межмолекулярного взаимодействия.</w:t>
      </w:r>
    </w:p>
    <w:p w14:paraId="3123FE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Модель, иллюстрирующая природу давления газа на стенки сосуда.</w:t>
      </w:r>
    </w:p>
    <w:p w14:paraId="4CF68A9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Опыты, иллюстрирующие уравнение состояния идеального газа, изопроцессы.</w:t>
      </w:r>
    </w:p>
    <w:p w14:paraId="292F457B"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158940E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14:paraId="4D8A85E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зависимости между параметрами состояния разреженного газа.</w:t>
      </w:r>
    </w:p>
    <w:p w14:paraId="563FAF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115.6.3.2. Тема 2. Основы термодинамики.</w:t>
      </w:r>
    </w:p>
    <w:p w14:paraId="642B988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778686B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EEA41D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Второй закон термодинамики. Необратимость процессов в природе.</w:t>
      </w:r>
    </w:p>
    <w:p w14:paraId="7BECB39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w:t>
      </w:r>
      <w:r w:rsidRPr="00B05491">
        <w:rPr>
          <w:rFonts w:ascii="Times New Roman" w:hAnsi="Times New Roman"/>
          <w:sz w:val="24"/>
          <w:szCs w:val="24"/>
        </w:rPr>
        <w:lastRenderedPageBreak/>
        <w:t>коэффициент полезного действия. Экологические проблемы теплоэнергетики.</w:t>
      </w:r>
    </w:p>
    <w:p w14:paraId="42B283A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14:paraId="5571180C"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6EB46CA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1AB963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Изменение внутренней энергии (температуры) тела при теплопередаче.</w:t>
      </w:r>
    </w:p>
    <w:p w14:paraId="5520FE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Опыт по адиабатному расширению воздуха (опыт с воздушным огнивом).</w:t>
      </w:r>
    </w:p>
    <w:p w14:paraId="6DDF419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Модели паровой турбины, двигателя внутреннего сгорания, реактивного двигателя.</w:t>
      </w:r>
    </w:p>
    <w:p w14:paraId="28E48371"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61935F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удельной теплоёмкости.</w:t>
      </w:r>
    </w:p>
    <w:p w14:paraId="6DC1404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Тема 3. Агрегатные состояния вещества. Фазовые переходы.</w:t>
      </w:r>
    </w:p>
    <w:p w14:paraId="29CBAF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61A59E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BF8277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Уравнение теплового баланса.</w:t>
      </w:r>
    </w:p>
    <w:p w14:paraId="3A10038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136474CA"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0FE130F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Свойства насыщенных паров.</w:t>
      </w:r>
    </w:p>
    <w:p w14:paraId="4D1F52E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Кипение при пониженном давлении.</w:t>
      </w:r>
    </w:p>
    <w:p w14:paraId="45BD7C4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Способы измерения влажности.</w:t>
      </w:r>
    </w:p>
    <w:p w14:paraId="1156A2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нагревания и плавления кристаллического вещества.</w:t>
      </w:r>
    </w:p>
    <w:p w14:paraId="439AD9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Демонстрация кристаллов.</w:t>
      </w:r>
    </w:p>
    <w:p w14:paraId="268B479B"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4846C32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относительной влажности воздуха.</w:t>
      </w:r>
    </w:p>
    <w:p w14:paraId="5DB876D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115.6.4. Раздел 4. Электродинамика.</w:t>
      </w:r>
    </w:p>
    <w:p w14:paraId="08B41C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115.6.4.1. Тема 1. Электростатика.</w:t>
      </w:r>
    </w:p>
    <w:p w14:paraId="00BA1B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7EBE22B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F46B42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367B04B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14:paraId="2871405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BBF2619"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0F255FA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Устройство и принцип действия электрометра.</w:t>
      </w:r>
    </w:p>
    <w:p w14:paraId="27D369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Взаимодействие наэлектризованных тел.</w:t>
      </w:r>
    </w:p>
    <w:p w14:paraId="749478C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Электрическое поле заряженных тел.</w:t>
      </w:r>
    </w:p>
    <w:p w14:paraId="7EEA3A8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Проводники в электростатическом поле.</w:t>
      </w:r>
    </w:p>
    <w:p w14:paraId="7AD4AEA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Электростатическая защита.</w:t>
      </w:r>
    </w:p>
    <w:p w14:paraId="4C3D138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Диэлектрики в электростатическом поле.</w:t>
      </w:r>
    </w:p>
    <w:p w14:paraId="5E22502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6569873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Энергия заряженного конденсатора.</w:t>
      </w:r>
    </w:p>
    <w:p w14:paraId="1C741DEC"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2DACA64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электроёмкости конденсатора.</w:t>
      </w:r>
    </w:p>
    <w:p w14:paraId="5373A67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115.6.4.2. Тема 2. Постоянный электрический ток. Токи в различных средах.</w:t>
      </w:r>
    </w:p>
    <w:p w14:paraId="16C617A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14:paraId="4886DF4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Напряжение. Закон Ома для участка цепи. </w:t>
      </w:r>
    </w:p>
    <w:p w14:paraId="7931613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66A74E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Работа электрического тока. Закон Джоуля–Ленца. Мощность электрического тока. </w:t>
      </w:r>
    </w:p>
    <w:p w14:paraId="6D14D07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528E1E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Электронная проводимость твёрдых металлов. Зависимость сопротивления металлов от температуры. Сверхпроводимость. </w:t>
      </w:r>
    </w:p>
    <w:p w14:paraId="31311FA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Электрический ток в вакууме. Свойства электронных пучков.</w:t>
      </w:r>
    </w:p>
    <w:p w14:paraId="4498E3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14:paraId="385E58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14:paraId="16738DB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Электрический ток в газах. Самостоятельный и несамостоятельный разряд. Молния. Плазма.</w:t>
      </w:r>
    </w:p>
    <w:p w14:paraId="6A1074D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145ED092"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1474259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силы тока и напряжения.</w:t>
      </w:r>
    </w:p>
    <w:p w14:paraId="46D1EB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14:paraId="7E5076F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Смешанное соединение проводников.</w:t>
      </w:r>
    </w:p>
    <w:p w14:paraId="6FF1750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14:paraId="1D2301C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Зависимость сопротивления металлов от температуры.</w:t>
      </w:r>
    </w:p>
    <w:p w14:paraId="63081BB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Проводимость электролитов.</w:t>
      </w:r>
    </w:p>
    <w:p w14:paraId="491C0E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Искровой разряд и проводимость воздуха.</w:t>
      </w:r>
    </w:p>
    <w:p w14:paraId="5476677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Односторонняя проводимость диода.</w:t>
      </w:r>
    </w:p>
    <w:p w14:paraId="5D6BAB8C"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06A114F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смешанного соединения резисторов.</w:t>
      </w:r>
    </w:p>
    <w:p w14:paraId="6CAE324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Измерение электродвижущей силы источника тока и его внутреннего сопротивления.</w:t>
      </w:r>
    </w:p>
    <w:p w14:paraId="71CBB2D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электролиза.</w:t>
      </w:r>
    </w:p>
    <w:p w14:paraId="2E99F0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115.6.5. Межпредметные связи.</w:t>
      </w:r>
    </w:p>
    <w:p w14:paraId="62A0B09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9A459F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Межпредметные понятия</w:t>
      </w:r>
      <w:r w:rsidRPr="00B05491">
        <w:rPr>
          <w:rFonts w:ascii="Times New Roman" w:hAnsi="Times New Roman"/>
          <w:sz w:val="24"/>
          <w:szCs w:val="24"/>
        </w:rPr>
        <w:t xml:space="preserve">, связанные с изучением методов научного познания: явление, </w:t>
      </w:r>
      <w:r w:rsidRPr="00B05491">
        <w:rPr>
          <w:rFonts w:ascii="Times New Roman" w:hAnsi="Times New Roman"/>
          <w:sz w:val="24"/>
          <w:szCs w:val="24"/>
        </w:rPr>
        <w:lastRenderedPageBreak/>
        <w:t>научный факт, гипотеза, физическая величина, закон, теория, наблюдение, эксперимент, моделирование, модель, измерение.</w:t>
      </w:r>
    </w:p>
    <w:p w14:paraId="411B43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Математика:</w:t>
      </w:r>
      <w:r w:rsidRPr="00B05491">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DF579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Биология:</w:t>
      </w:r>
      <w:r w:rsidRPr="00B05491">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5D43B88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Химия:</w:t>
      </w:r>
      <w:r w:rsidRPr="00B05491">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0A0A413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География:</w:t>
      </w:r>
      <w:r w:rsidRPr="00B05491">
        <w:rPr>
          <w:rFonts w:ascii="Times New Roman" w:hAnsi="Times New Roman"/>
          <w:sz w:val="24"/>
          <w:szCs w:val="24"/>
        </w:rPr>
        <w:t xml:space="preserve"> влажность воздуха, ветры, барометр, термометр.</w:t>
      </w:r>
    </w:p>
    <w:p w14:paraId="4674F4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Технология:</w:t>
      </w:r>
      <w:r w:rsidRPr="00B05491">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FC3C0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115.7. Содержание обучения в 11 классе. </w:t>
      </w:r>
    </w:p>
    <w:p w14:paraId="63C8AB7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115.7.1. Раздел 4. Электродинамика.</w:t>
      </w:r>
    </w:p>
    <w:p w14:paraId="24673E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115.7.1.1. Тема 3. Магнитное поле. Электромагнитная индукция.</w:t>
      </w:r>
    </w:p>
    <w:p w14:paraId="27E277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61228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1A6D3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Сила Ампера, её модуль и направление.</w:t>
      </w:r>
    </w:p>
    <w:p w14:paraId="27FDEB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14:paraId="534949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DA3707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14:paraId="421E3C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Правило Ленца.</w:t>
      </w:r>
    </w:p>
    <w:p w14:paraId="1CF6837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Индуктивность. Явление самоиндукции. Электродвижущая сила самоиндукции. </w:t>
      </w:r>
    </w:p>
    <w:p w14:paraId="381EBAF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Энергия магнитного поля катушки с током.</w:t>
      </w:r>
    </w:p>
    <w:p w14:paraId="0DF7287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Электромагнитное поле.</w:t>
      </w:r>
    </w:p>
    <w:p w14:paraId="5DD8207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7616644"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7E9D29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Опыт Эрстеда. </w:t>
      </w:r>
    </w:p>
    <w:p w14:paraId="6E3BC1B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Отклонение электронного пучка магнитным полем. </w:t>
      </w:r>
    </w:p>
    <w:p w14:paraId="0583711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Линии индукции магнитного поля.</w:t>
      </w:r>
    </w:p>
    <w:p w14:paraId="1E96FAB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Взаимодействие двух проводников с током.</w:t>
      </w:r>
    </w:p>
    <w:p w14:paraId="211E0E0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Сила Ампера.</w:t>
      </w:r>
    </w:p>
    <w:p w14:paraId="190C4B6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Действие силы Лоренца на ионы электролита.</w:t>
      </w:r>
    </w:p>
    <w:p w14:paraId="07B57E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Явление электромагнитной индукции. </w:t>
      </w:r>
    </w:p>
    <w:p w14:paraId="58CC0E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Правило Ленца.</w:t>
      </w:r>
    </w:p>
    <w:p w14:paraId="2744BA9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Зависимость электродвижущей силы индукции от скорости изменения магнитного потока.</w:t>
      </w:r>
    </w:p>
    <w:p w14:paraId="12B6AB2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Явление самоиндукции.</w:t>
      </w:r>
    </w:p>
    <w:p w14:paraId="04D042B9"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449C60F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Изучение магнитного поля катушки с током.</w:t>
      </w:r>
    </w:p>
    <w:p w14:paraId="3E41A31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действия постоянного магнита на рамку с током.</w:t>
      </w:r>
    </w:p>
    <w:p w14:paraId="7719EF9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явления электромагнитной индукции.</w:t>
      </w:r>
    </w:p>
    <w:p w14:paraId="3909259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115.7.2. Раздел 5. Колебания и волны.</w:t>
      </w:r>
    </w:p>
    <w:p w14:paraId="2EF49C8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115.7.2.1. Тема 1. Механические и электромагнитные колебания.</w:t>
      </w:r>
    </w:p>
    <w:p w14:paraId="7925AC2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3549339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44D44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14:paraId="3350A7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83F15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6737695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14:paraId="53D16AE6"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23FEE5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параметров колебательной системы (пружинный  или математический маятник).</w:t>
      </w:r>
    </w:p>
    <w:p w14:paraId="04A9DC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затухающих колебаний.</w:t>
      </w:r>
    </w:p>
    <w:p w14:paraId="0385204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свойств вынужденных колебаний.</w:t>
      </w:r>
    </w:p>
    <w:p w14:paraId="253384A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Наблюдение резонанса. </w:t>
      </w:r>
    </w:p>
    <w:p w14:paraId="4473E9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Свободные электромагнитные колебания.</w:t>
      </w:r>
    </w:p>
    <w:p w14:paraId="2DD5C65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Осциллограммы (зависимости силы тока и напряжения от времени)  для электромагнитных колебаний.</w:t>
      </w:r>
    </w:p>
    <w:p w14:paraId="7D26A1B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Резонанс при последовательном соединении резистора, катушки индуктивности и конденсатора.</w:t>
      </w:r>
    </w:p>
    <w:p w14:paraId="4E16C67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Модель линии электропередачи.</w:t>
      </w:r>
    </w:p>
    <w:p w14:paraId="5AC8AD1A"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5FA5B18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зависимости периода малых колебаний груза на нити от длины нити и массы груза.</w:t>
      </w:r>
    </w:p>
    <w:p w14:paraId="7298AE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14:paraId="666F685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115.7.2.2. Тема 2. Механические и электромагнитные волны.</w:t>
      </w:r>
    </w:p>
    <w:p w14:paraId="5B02D18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62C446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Звук. Скорость звука. Громкость звука. Высота тона. Тембр звука.</w:t>
      </w:r>
    </w:p>
    <w:p w14:paraId="3B4873D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6590CBD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Шкала электромагнитных волн. Применение электромагнитных волн  в технике и быту.</w:t>
      </w:r>
    </w:p>
    <w:p w14:paraId="7EE8843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Принципы радиосвязи и телевидения. Радиолокация.</w:t>
      </w:r>
    </w:p>
    <w:p w14:paraId="39252A0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Электромагнитное загрязнение окружающей среды.</w:t>
      </w:r>
    </w:p>
    <w:p w14:paraId="61C9B4F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2315070"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08E79C3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и распространение поперечных и продольных волн.</w:t>
      </w:r>
    </w:p>
    <w:p w14:paraId="38601D4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Колеблющееся тело как источник звука.</w:t>
      </w:r>
    </w:p>
    <w:p w14:paraId="5A4F207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отражения и преломления механических волн.</w:t>
      </w:r>
    </w:p>
    <w:p w14:paraId="289CD3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интерференции и дифракции механических волн.</w:t>
      </w:r>
    </w:p>
    <w:p w14:paraId="2376AB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Звуковой резонанс.</w:t>
      </w:r>
    </w:p>
    <w:p w14:paraId="1AAF7DD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связи громкости звука и высоты тона с амплитудой и частотой колебаний.</w:t>
      </w:r>
    </w:p>
    <w:p w14:paraId="597C79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14:paraId="174A306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115.7.2.3. Тема 3. Оптика.</w:t>
      </w:r>
    </w:p>
    <w:p w14:paraId="142F73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14:paraId="7B71A2E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Отражение света. Законы отражения света. Построение изображений  в плоском зеркале. </w:t>
      </w:r>
    </w:p>
    <w:p w14:paraId="51840D6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2020D6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Дисперсия света. Сложный состав белого света. Цвет.</w:t>
      </w:r>
    </w:p>
    <w:p w14:paraId="33C8964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13A4A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Пределы применимости геометрической оптики.</w:t>
      </w:r>
    </w:p>
    <w:p w14:paraId="2436004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46B462B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13B69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Поляризация света.</w:t>
      </w:r>
    </w:p>
    <w:p w14:paraId="2F58E7E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0C6421F"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50E35CA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Прямолинейное распространение, отражение и преломление света. Оптические приборы.</w:t>
      </w:r>
    </w:p>
    <w:p w14:paraId="3D655D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Полное внутреннее отражение. Модель световода.</w:t>
      </w:r>
    </w:p>
    <w:p w14:paraId="74B7B14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свойств изображений в линзах.</w:t>
      </w:r>
    </w:p>
    <w:p w14:paraId="4619A84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Модели микроскопа, телескопа.</w:t>
      </w:r>
    </w:p>
    <w:p w14:paraId="61593C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интерференции света.</w:t>
      </w:r>
    </w:p>
    <w:p w14:paraId="3761A88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дифракции света.</w:t>
      </w:r>
    </w:p>
    <w:p w14:paraId="388AE2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Наблюдение дисперсии света. </w:t>
      </w:r>
    </w:p>
    <w:p w14:paraId="431DC0A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Получение спектра с помощью призмы.</w:t>
      </w:r>
    </w:p>
    <w:p w14:paraId="6774719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Получение спектра с помощью дифракционной решётки.</w:t>
      </w:r>
    </w:p>
    <w:p w14:paraId="7936FDD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поляризации света.</w:t>
      </w:r>
    </w:p>
    <w:p w14:paraId="4DB59D63"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4B63CF4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Измерение показателя преломления стекла. </w:t>
      </w:r>
    </w:p>
    <w:p w14:paraId="4F13E1B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свойств изображений в линзах.</w:t>
      </w:r>
    </w:p>
    <w:p w14:paraId="48C6D3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дисперсии света.</w:t>
      </w:r>
    </w:p>
    <w:p w14:paraId="0EB8C47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115.7.3. Раздел 6. Основы специальной теории относительности.</w:t>
      </w:r>
    </w:p>
    <w:p w14:paraId="615573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63FBBA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Относительность одновременности. Замедление времени и сокращение длины.</w:t>
      </w:r>
    </w:p>
    <w:p w14:paraId="760EA2B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Энергия и импульс релятивистской частицы.</w:t>
      </w:r>
    </w:p>
    <w:p w14:paraId="2A848D3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Связь массы с энергией и импульсом релятивистской частицы. Энергия покоя.</w:t>
      </w:r>
    </w:p>
    <w:p w14:paraId="3A2B195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115.7.4. Раздел 7. Квантовая физика.</w:t>
      </w:r>
    </w:p>
    <w:p w14:paraId="22777F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115.7.4.1. Тема 1. Элементы квантовой оптики</w:t>
      </w:r>
    </w:p>
    <w:p w14:paraId="5D71EF2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Фотоны. Формула Планка связи энергии фотона с его частотой. Энергия  и импульс фотона. </w:t>
      </w:r>
    </w:p>
    <w:p w14:paraId="76F13E4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1FF00F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Давление света. Опыты П.Н. Лебедева.</w:t>
      </w:r>
    </w:p>
    <w:p w14:paraId="5792612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Химическое действие света.</w:t>
      </w:r>
    </w:p>
    <w:p w14:paraId="25A509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14:paraId="477B9CBF"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6C3933A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Фотоэффект на установке с цинковой пластиной.</w:t>
      </w:r>
    </w:p>
    <w:p w14:paraId="6980BAC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Исследование законов внешнего фотоэффекта. </w:t>
      </w:r>
    </w:p>
    <w:p w14:paraId="0A8A6E6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Светодиод.</w:t>
      </w:r>
    </w:p>
    <w:p w14:paraId="7BB99C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Солнечная батарея.</w:t>
      </w:r>
    </w:p>
    <w:p w14:paraId="1ABED12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115.7.4.2. Тема 2. Строение атома.</w:t>
      </w:r>
    </w:p>
    <w:p w14:paraId="256AC4E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0C115F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Волновые свойства частиц. Волны де Бройля. Корпускулярно-волновой дуализм. </w:t>
      </w:r>
    </w:p>
    <w:p w14:paraId="119B2C1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Спонтанное и вынужденное излучение. </w:t>
      </w:r>
    </w:p>
    <w:p w14:paraId="08F86D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14:paraId="3D839E0B"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7D52E0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Модель опыта Резерфорда.</w:t>
      </w:r>
    </w:p>
    <w:p w14:paraId="6F7BFD9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Определение длины волны лазера.</w:t>
      </w:r>
    </w:p>
    <w:p w14:paraId="02BCA1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линейчатых спектров излучения.</w:t>
      </w:r>
    </w:p>
    <w:p w14:paraId="19958A5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Лазер.</w:t>
      </w:r>
    </w:p>
    <w:p w14:paraId="18E89AFA"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2E8E26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Наблюдение линейчатого спектра.</w:t>
      </w:r>
    </w:p>
    <w:p w14:paraId="1E75AF0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115.7.4.3. Тема 3. Атомное ядро.</w:t>
      </w:r>
    </w:p>
    <w:p w14:paraId="23C9332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78BB55A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14:paraId="45D29BC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Альфа-распад. Электронный и позитронный бета-распад. Гамма-излучение. Закон радиоактивного распада.</w:t>
      </w:r>
    </w:p>
    <w:p w14:paraId="3BAED12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Энергия связи нуклонов в ядре. Ядерные силы. Дефект массы ядра.</w:t>
      </w:r>
    </w:p>
    <w:p w14:paraId="3C9B617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Ядерные реакции. Деление и синтез ядер.</w:t>
      </w:r>
    </w:p>
    <w:p w14:paraId="2FF631C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14:paraId="12E141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Элементарные частицы. Открытие позитрона. </w:t>
      </w:r>
    </w:p>
    <w:p w14:paraId="66A2E4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Методы наблюдения и регистрации элементарных частиц.</w:t>
      </w:r>
    </w:p>
    <w:p w14:paraId="12310FE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Фундаментальные взаимодействия. Единство физической картины мира.</w:t>
      </w:r>
    </w:p>
    <w:p w14:paraId="7F3AD81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Технические устройства и практическое применение: дозиметр, камера Вильсона, ядерный </w:t>
      </w:r>
      <w:r w:rsidRPr="00B05491">
        <w:rPr>
          <w:rFonts w:ascii="Times New Roman" w:hAnsi="Times New Roman"/>
          <w:sz w:val="24"/>
          <w:szCs w:val="24"/>
        </w:rPr>
        <w:lastRenderedPageBreak/>
        <w:t>реактор, атомная бомба.</w:t>
      </w:r>
    </w:p>
    <w:p w14:paraId="0F800043"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Демонстрации.</w:t>
      </w:r>
    </w:p>
    <w:p w14:paraId="3C96B6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Счётчик ионизирующих частиц.</w:t>
      </w:r>
    </w:p>
    <w:p w14:paraId="7CD1DA0B"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Ученический эксперимент, лабораторные работы</w:t>
      </w:r>
    </w:p>
    <w:p w14:paraId="19A6DE5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Исследование треков частиц (по готовым фотографиям).</w:t>
      </w:r>
    </w:p>
    <w:p w14:paraId="31ACA3A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115.7.5. Раздел 8. Элементы астрономии и астрофизики.</w:t>
      </w:r>
    </w:p>
    <w:p w14:paraId="470FBED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Этапы развития астрономии. Прикладное и мировоззренческое значение астрономии.</w:t>
      </w:r>
    </w:p>
    <w:p w14:paraId="421867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Вид звёздного неба. Созвездия, яркие звёзды, планеты, их видимое движение.</w:t>
      </w:r>
    </w:p>
    <w:p w14:paraId="3D38A1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Солнечная система. </w:t>
      </w:r>
    </w:p>
    <w:p w14:paraId="40A3D5E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85264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BF1CA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14:paraId="45F00CD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Масштабная структура Вселенной. Метагалактика. </w:t>
      </w:r>
    </w:p>
    <w:p w14:paraId="2529925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Нерешённые проблемы астрономии.</w:t>
      </w:r>
    </w:p>
    <w:p w14:paraId="46E0AFBC" w14:textId="77777777" w:rsidR="00A61C3D" w:rsidRPr="00B05491" w:rsidRDefault="00A61C3D" w:rsidP="00A61C3D">
      <w:pPr>
        <w:spacing w:after="0" w:line="360" w:lineRule="auto"/>
        <w:ind w:firstLine="709"/>
        <w:contextualSpacing/>
        <w:jc w:val="both"/>
        <w:rPr>
          <w:rFonts w:ascii="Times New Roman" w:hAnsi="Times New Roman"/>
          <w:iCs/>
          <w:sz w:val="24"/>
          <w:szCs w:val="24"/>
        </w:rPr>
      </w:pPr>
      <w:r w:rsidRPr="00B05491">
        <w:rPr>
          <w:rFonts w:ascii="Times New Roman" w:hAnsi="Times New Roman"/>
          <w:iCs/>
          <w:sz w:val="24"/>
          <w:szCs w:val="24"/>
        </w:rPr>
        <w:t>Ученические наблюдения.</w:t>
      </w:r>
    </w:p>
    <w:p w14:paraId="34C290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737B3D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Наблюдения в телескоп Луны, планет, Млечного Пути.</w:t>
      </w:r>
    </w:p>
    <w:p w14:paraId="1EFC4C9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115.7.6. Обобщающее повторение.</w:t>
      </w:r>
    </w:p>
    <w:p w14:paraId="50137A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6522F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115.7.7. Межпредметные связи.</w:t>
      </w:r>
    </w:p>
    <w:p w14:paraId="6A0628E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Изучение курса физики базового уровня в 11 классе осуществляется с учётом </w:t>
      </w:r>
      <w:r w:rsidRPr="00B05491">
        <w:rPr>
          <w:rFonts w:ascii="Times New Roman" w:hAnsi="Times New Roman"/>
          <w:sz w:val="24"/>
          <w:szCs w:val="24"/>
        </w:rPr>
        <w:lastRenderedPageBreak/>
        <w:t>содержательных межпредметных связей с курсами математики, биологии, химии, географии и технологии.</w:t>
      </w:r>
    </w:p>
    <w:p w14:paraId="095B5B5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Межпредметные понятия</w:t>
      </w:r>
      <w:r w:rsidRPr="00B0549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0CCE2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Математика:</w:t>
      </w:r>
      <w:r w:rsidRPr="00B05491">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F29121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Биология:</w:t>
      </w:r>
      <w:r w:rsidRPr="00B05491">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05A76D8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Химия:</w:t>
      </w:r>
      <w:r w:rsidRPr="00B05491">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321628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География:</w:t>
      </w:r>
      <w:r w:rsidRPr="00B05491">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14:paraId="32CCCAE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iCs/>
          <w:sz w:val="24"/>
          <w:szCs w:val="24"/>
        </w:rPr>
        <w:t>Технология:</w:t>
      </w:r>
      <w:r w:rsidRPr="00B05491">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758FCF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115.8. Планируемые результаты освоения программы по физике на уровне среднего общего образования. </w:t>
      </w:r>
    </w:p>
    <w:p w14:paraId="29111C0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06D555F" w14:textId="77777777" w:rsidR="00A61C3D" w:rsidRPr="00B05491" w:rsidRDefault="00A61C3D" w:rsidP="00A61C3D">
      <w:pPr>
        <w:spacing w:after="0" w:line="360" w:lineRule="auto"/>
        <w:ind w:firstLine="709"/>
        <w:contextualSpacing/>
        <w:jc w:val="both"/>
        <w:rPr>
          <w:rStyle w:val="markedcontent"/>
          <w:rFonts w:ascii="Times New Roman" w:hAnsi="Times New Roman"/>
          <w:sz w:val="24"/>
          <w:szCs w:val="24"/>
        </w:rPr>
      </w:pPr>
      <w:r w:rsidRPr="00B05491">
        <w:rPr>
          <w:rStyle w:val="markedcontent"/>
          <w:rFonts w:ascii="Times New Roman" w:hAnsi="Times New Roman"/>
          <w:sz w:val="24"/>
          <w:szCs w:val="24"/>
        </w:rPr>
        <w:t xml:space="preserve">Личностные результаты освоения учебного предмета «Физика» </w:t>
      </w:r>
      <w:r w:rsidRPr="00B05491">
        <w:rPr>
          <w:rFonts w:ascii="Times New Roman" w:hAnsi="Times New Roman"/>
          <w:sz w:val="24"/>
          <w:szCs w:val="24"/>
        </w:rPr>
        <w:t xml:space="preserve"> </w:t>
      </w:r>
      <w:r w:rsidRPr="00B05491">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D70D7A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7D0E201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21F13C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общечеловеческих гуманистических  и демократических </w:t>
      </w:r>
      <w:r w:rsidRPr="00B05491">
        <w:rPr>
          <w:rFonts w:ascii="Times New Roman" w:hAnsi="Times New Roman"/>
          <w:sz w:val="24"/>
          <w:szCs w:val="24"/>
        </w:rPr>
        <w:lastRenderedPageBreak/>
        <w:t xml:space="preserve">ценностей; </w:t>
      </w:r>
    </w:p>
    <w:p w14:paraId="3EB5DA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19557D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395751A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65E56F1A" w14:textId="77777777" w:rsidR="00A61C3D" w:rsidRPr="00B05491" w:rsidRDefault="00A61C3D" w:rsidP="00A61C3D">
      <w:pPr>
        <w:spacing w:after="0" w:line="360" w:lineRule="auto"/>
        <w:ind w:firstLine="708"/>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2DE432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w:t>
      </w:r>
    </w:p>
    <w:p w14:paraId="2661155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14:paraId="757D2ED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5E7A74F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1AE74FC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6EB4EE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7C3F62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26C09BC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научного творчества, присущего физической науке;</w:t>
      </w:r>
    </w:p>
    <w:p w14:paraId="4625769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трудового воспитания:</w:t>
      </w:r>
    </w:p>
    <w:p w14:paraId="264443E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3ED806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14:paraId="6963016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экологического воспитания:</w:t>
      </w:r>
    </w:p>
    <w:p w14:paraId="163A739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14:paraId="5B70214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77BA2D1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14:paraId="3C61767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ценности научного познания:</w:t>
      </w:r>
    </w:p>
    <w:p w14:paraId="020AB7A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мировоззрения, соответствующего современному уровню развития </w:t>
      </w:r>
      <w:r w:rsidRPr="00B05491">
        <w:rPr>
          <w:rFonts w:ascii="Times New Roman" w:hAnsi="Times New Roman"/>
          <w:sz w:val="24"/>
          <w:szCs w:val="24"/>
        </w:rPr>
        <w:lastRenderedPageBreak/>
        <w:t>физической науки;</w:t>
      </w:r>
    </w:p>
    <w:p w14:paraId="703373C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00EC8BE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B05491">
        <w:rPr>
          <w:rFonts w:ascii="Times New Roman" w:hAnsi="Times New Roman"/>
          <w:iCs/>
          <w:sz w:val="24"/>
          <w:szCs w:val="24"/>
        </w:rPr>
        <w:t>эмоциональный интеллект, предполагающий</w:t>
      </w:r>
      <w:r w:rsidRPr="00B05491">
        <w:rPr>
          <w:rFonts w:ascii="Times New Roman" w:hAnsi="Times New Roman"/>
          <w:sz w:val="24"/>
          <w:szCs w:val="24"/>
        </w:rPr>
        <w:t xml:space="preserve"> сформированность:</w:t>
      </w:r>
    </w:p>
    <w:p w14:paraId="0DC0172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440A4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64B417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01B312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E38BEA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1F76D6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115.8.3. </w:t>
      </w:r>
      <w:r w:rsidRPr="00B0549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14:paraId="3C2BF2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115.8.3.1. Овладение универсальными познавательными действиями:</w:t>
      </w:r>
    </w:p>
    <w:p w14:paraId="7CF40E4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базовые логические действия:</w:t>
      </w:r>
    </w:p>
    <w:p w14:paraId="39D4F8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14:paraId="3A5BF0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7437A31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в рассматриваемых физических явлениях; </w:t>
      </w:r>
    </w:p>
    <w:p w14:paraId="1578C37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54F037F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1E9F3F3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5E48137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w:t>
      </w:r>
    </w:p>
    <w:p w14:paraId="0E1EAB5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базовые исследовательские действия:</w:t>
      </w:r>
    </w:p>
    <w:p w14:paraId="499F376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владеть научной терминологией, ключевыми понятиями и методами физической науки;</w:t>
      </w:r>
    </w:p>
    <w:p w14:paraId="7C1CBF8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5EDAE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A53526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8D29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86F5D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14:paraId="7F927C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31CE28B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по физике в практическую область жизнедеятельности;</w:t>
      </w:r>
    </w:p>
    <w:p w14:paraId="4CFCF84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интегрировать знания из разных предметных областей; </w:t>
      </w:r>
    </w:p>
    <w:p w14:paraId="1FCDA90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выдвигать новые идеи, предлагать оригинальные подходы и решения; </w:t>
      </w:r>
    </w:p>
    <w:p w14:paraId="2FDAB80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проблемы и задачи, допускающие альтернативные решения.</w:t>
      </w:r>
    </w:p>
    <w:p w14:paraId="74D2C4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работа с информацией:</w:t>
      </w:r>
    </w:p>
    <w:p w14:paraId="54D2DC4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598A9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достоверность информации; </w:t>
      </w:r>
    </w:p>
    <w:p w14:paraId="5E27049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E916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1E22B4F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115.8.3.2. Овладение универсальными коммуникативными действиями:</w:t>
      </w:r>
    </w:p>
    <w:p w14:paraId="3485E45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общение:</w:t>
      </w:r>
    </w:p>
    <w:p w14:paraId="0F94B6D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общение на уроках физики и во вне­урочной деятельности;</w:t>
      </w:r>
    </w:p>
    <w:p w14:paraId="57363D0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распознавать предпосылки конфликтных ситуаций и смягчать конфликты;</w:t>
      </w:r>
    </w:p>
    <w:p w14:paraId="56D00BD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0663DA5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совместная деятельность:</w:t>
      </w:r>
    </w:p>
    <w:p w14:paraId="3FBC89F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w:t>
      </w:r>
    </w:p>
    <w:p w14:paraId="3F055EF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4C19C15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31BE22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2FBEE18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48DFEF0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1E2F08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115.8.3.3. Овладение универсальными регулятивными действиями:</w:t>
      </w:r>
    </w:p>
    <w:p w14:paraId="0A337D3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самоорганизация:</w:t>
      </w:r>
    </w:p>
    <w:p w14:paraId="745648B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D3184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FB8F13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550AD3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1B4F6E2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на себя ответственность за решение;</w:t>
      </w:r>
    </w:p>
    <w:p w14:paraId="5142364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7429D0C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033C6ED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самоконтроль:</w:t>
      </w:r>
    </w:p>
    <w:p w14:paraId="407404B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3DE4E0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0745D3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использовать приёмы рефлексии для оценки ситуации, выбора верного решения;</w:t>
      </w:r>
    </w:p>
    <w:p w14:paraId="5B27EE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25E44CF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мотивы и аргументы других при анализе результатов деятельности. </w:t>
      </w:r>
    </w:p>
    <w:p w14:paraId="4269EE0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принятие себя и других:</w:t>
      </w:r>
    </w:p>
    <w:p w14:paraId="74DC9EB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4EC2949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мотивы и аргументы других при анализе результатов деятельности; </w:t>
      </w:r>
    </w:p>
    <w:p w14:paraId="19CB86A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2FF8882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14:paraId="6C8D47A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30347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FE3BE4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069DF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BE772E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w:t>
      </w:r>
      <w:r w:rsidRPr="00B05491">
        <w:rPr>
          <w:rFonts w:ascii="Times New Roman" w:hAnsi="Times New Roman"/>
          <w:sz w:val="24"/>
          <w:szCs w:val="24"/>
        </w:rPr>
        <w:lastRenderedPageBreak/>
        <w:t>связывающие данную физическую величину с другими величинам;</w:t>
      </w:r>
    </w:p>
    <w:p w14:paraId="09302E7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8741CB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97E983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48A304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0DE25E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5620DC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B8525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33C419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w:t>
      </w:r>
      <w:r w:rsidRPr="00B05491">
        <w:rPr>
          <w:rFonts w:ascii="Times New Roman" w:hAnsi="Times New Roman"/>
          <w:sz w:val="24"/>
          <w:szCs w:val="24"/>
        </w:rPr>
        <w:lastRenderedPageBreak/>
        <w:t>реальность полученного значения физической величины;</w:t>
      </w:r>
    </w:p>
    <w:p w14:paraId="09ACA0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E92A73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B260FB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1E34FF4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231F19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010D89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115.8.5. Предметные результаты освоения программы по физике. В процессе изучения курса курса физики базового уровня в 11 классе </w:t>
      </w:r>
      <w:r w:rsidRPr="00B05491">
        <w:rPr>
          <w:rFonts w:ascii="Times New Roman" w:hAnsi="Times New Roman"/>
          <w:color w:val="000000"/>
          <w:sz w:val="24"/>
          <w:szCs w:val="24"/>
        </w:rPr>
        <w:t>обучающийся</w:t>
      </w:r>
      <w:r w:rsidRPr="00B05491">
        <w:rPr>
          <w:rFonts w:ascii="Times New Roman" w:hAnsi="Times New Roman"/>
          <w:color w:val="FF0000"/>
          <w:sz w:val="24"/>
          <w:szCs w:val="24"/>
        </w:rPr>
        <w:t xml:space="preserve"> </w:t>
      </w:r>
      <w:r w:rsidRPr="00B05491">
        <w:rPr>
          <w:rFonts w:ascii="Times New Roman" w:hAnsi="Times New Roman"/>
          <w:sz w:val="24"/>
          <w:szCs w:val="24"/>
        </w:rPr>
        <w:t xml:space="preserve">научится: </w:t>
      </w:r>
    </w:p>
    <w:p w14:paraId="7F6A02E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0FD6F2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59EAC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34E4E3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описывать изученные свойства вещества (электрические, магнитные, оптические, </w:t>
      </w:r>
      <w:r w:rsidRPr="00B05491">
        <w:rPr>
          <w:rFonts w:ascii="Times New Roman" w:hAnsi="Times New Roman"/>
          <w:sz w:val="24"/>
          <w:szCs w:val="24"/>
        </w:rP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E1BD8F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D5F6A0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073506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14:paraId="52E072A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строить и описывать изображение, создаваемое плоским зеркалом, тонкой линзой;</w:t>
      </w:r>
    </w:p>
    <w:p w14:paraId="079B7ED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35C94A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1BEBEA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исследовать зависимости физических величин с использованием прямых измерений: при </w:t>
      </w:r>
      <w:r w:rsidRPr="00B05491">
        <w:rPr>
          <w:rFonts w:ascii="Times New Roman" w:hAnsi="Times New Roman"/>
          <w:sz w:val="24"/>
          <w:szCs w:val="24"/>
        </w:rPr>
        <w:lastRenderedPageBreak/>
        <w:t>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DA3EDB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4E488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E4C3DF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DF12AF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809BBC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87522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0A80A0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995054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54F78B98" w14:textId="77777777" w:rsidR="00A61C3D" w:rsidRPr="00B05491" w:rsidRDefault="00A61C3D" w:rsidP="00A61C3D">
      <w:pPr>
        <w:rPr>
          <w:rFonts w:ascii="Times New Roman" w:hAnsi="Times New Roman"/>
          <w:sz w:val="24"/>
          <w:szCs w:val="24"/>
        </w:rPr>
      </w:pPr>
    </w:p>
    <w:p w14:paraId="515674A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116. Федеральная рабочая программа по учебному предмету «Физика» (углублённый уровень). </w:t>
      </w:r>
    </w:p>
    <w:p w14:paraId="7CC5D2C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w:t>
      </w:r>
      <w:r w:rsidRPr="00B05491">
        <w:rPr>
          <w:rFonts w:ascii="Times New Roman" w:hAnsi="Times New Roman"/>
          <w:sz w:val="24"/>
          <w:szCs w:val="24"/>
        </w:rPr>
        <w:lastRenderedPageBreak/>
        <w:t>планируемые результаты освоения программы  по физике.</w:t>
      </w:r>
    </w:p>
    <w:p w14:paraId="4C3316C5"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EFD69B1"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ACC9B3F"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6C8199"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116.5. Пояснительная записка.</w:t>
      </w:r>
    </w:p>
    <w:p w14:paraId="1BB4AFE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116.5.1. </w:t>
      </w:r>
      <w:r w:rsidRPr="00B05491">
        <w:rPr>
          <w:rFonts w:ascii="Times New Roman" w:eastAsia="SchoolBookSanPin" w:hAnsi="Times New Roman"/>
          <w:sz w:val="24"/>
          <w:szCs w:val="24"/>
        </w:rPr>
        <w:t>Программа по физике на уровне среднего общего образования разработана</w:t>
      </w:r>
      <w:r w:rsidRPr="00B05491">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DCC611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116.5.2. </w:t>
      </w:r>
      <w:r w:rsidRPr="00B05491">
        <w:rPr>
          <w:rFonts w:ascii="Times New Roman" w:eastAsia="Times New Roman" w:hAnsi="Times New Roman"/>
          <w:sz w:val="24"/>
          <w:szCs w:val="24"/>
          <w:lang w:eastAsia="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24B6AAF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116.5.3. </w:t>
      </w:r>
      <w:r w:rsidRPr="00B05491">
        <w:rPr>
          <w:rFonts w:ascii="Times New Roman" w:eastAsia="Times New Roman" w:hAnsi="Times New Roman"/>
          <w:sz w:val="24"/>
          <w:szCs w:val="24"/>
          <w:lang w:eastAsia="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0EC8C0E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116.5.4. </w:t>
      </w:r>
      <w:r w:rsidRPr="00B05491">
        <w:rPr>
          <w:rFonts w:ascii="Times New Roman" w:eastAsia="Times New Roman" w:hAnsi="Times New Roman"/>
          <w:sz w:val="24"/>
          <w:szCs w:val="24"/>
          <w:lang w:eastAsia="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69C761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116.5.5. </w:t>
      </w:r>
      <w:r w:rsidRPr="00B05491">
        <w:rPr>
          <w:rFonts w:ascii="Times New Roman" w:eastAsia="Times New Roman" w:hAnsi="Times New Roman"/>
          <w:sz w:val="24"/>
          <w:szCs w:val="24"/>
          <w:lang w:eastAsia="ru-RU"/>
        </w:rPr>
        <w:t>Программа по физике включает:</w:t>
      </w:r>
    </w:p>
    <w:p w14:paraId="7B6A4D7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планируемые результаты освоения курса физики на углублённом уровне,  в том числе предметные результаты по годам обучения;</w:t>
      </w:r>
    </w:p>
    <w:p w14:paraId="382A4ED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содержание учебного предмета «Физика» по годам обучения.</w:t>
      </w:r>
    </w:p>
    <w:p w14:paraId="4A1F063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116.5.6. </w:t>
      </w:r>
      <w:r w:rsidRPr="00B05491">
        <w:rPr>
          <w:rFonts w:ascii="Times New Roman" w:eastAsia="Times New Roman" w:hAnsi="Times New Roman"/>
          <w:sz w:val="24"/>
          <w:szCs w:val="24"/>
          <w:lang w:eastAsia="ru-RU"/>
        </w:rPr>
        <w:t>Программа по физике имеет примерный характер и может быть использована учителями физики для составления своих рабочих программ.</w:t>
      </w:r>
    </w:p>
    <w:p w14:paraId="233F293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116.5.7. </w:t>
      </w:r>
      <w:r w:rsidRPr="00B05491">
        <w:rPr>
          <w:rFonts w:ascii="Times New Roman" w:eastAsia="Times New Roman" w:hAnsi="Times New Roman"/>
          <w:sz w:val="24"/>
          <w:szCs w:val="24"/>
          <w:lang w:eastAsia="ru-RU"/>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491D727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116.5.8. </w:t>
      </w:r>
      <w:r w:rsidRPr="00B05491">
        <w:rPr>
          <w:rFonts w:ascii="Times New Roman" w:eastAsia="Times New Roman" w:hAnsi="Times New Roman"/>
          <w:sz w:val="24"/>
          <w:szCs w:val="24"/>
          <w:lang w:eastAsia="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09BCCAE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116.5.9. </w:t>
      </w:r>
      <w:r w:rsidRPr="00B05491">
        <w:rPr>
          <w:rFonts w:ascii="Times New Roman" w:eastAsia="Times New Roman" w:hAnsi="Times New Roman"/>
          <w:sz w:val="24"/>
          <w:szCs w:val="24"/>
          <w:lang w:eastAsia="ru-RU"/>
        </w:rPr>
        <w:t xml:space="preserve">В основу курса физики </w:t>
      </w:r>
      <w:r w:rsidRPr="00B05491">
        <w:rPr>
          <w:rFonts w:ascii="Times New Roman" w:hAnsi="Times New Roman"/>
          <w:sz w:val="24"/>
          <w:szCs w:val="24"/>
        </w:rPr>
        <w:t>на уровне среднего общего образования</w:t>
      </w:r>
      <w:r w:rsidRPr="00B05491">
        <w:rPr>
          <w:rFonts w:ascii="Times New Roman" w:eastAsia="Times New Roman" w:hAnsi="Times New Roman"/>
          <w:color w:val="000000"/>
          <w:sz w:val="24"/>
          <w:szCs w:val="24"/>
          <w:lang w:eastAsia="ru-RU"/>
        </w:rPr>
        <w:t xml:space="preserve"> </w:t>
      </w:r>
      <w:r w:rsidRPr="00B05491">
        <w:rPr>
          <w:rFonts w:ascii="Times New Roman" w:eastAsia="Times New Roman" w:hAnsi="Times New Roman"/>
          <w:sz w:val="24"/>
          <w:szCs w:val="24"/>
          <w:lang w:eastAsia="ru-RU"/>
        </w:rPr>
        <w:t>положен ряд идей, которые можно рассматривать как принципы его построения.</w:t>
      </w:r>
    </w:p>
    <w:p w14:paraId="2AC1801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Идея целостности</w:t>
      </w:r>
      <w:r w:rsidRPr="00B05491">
        <w:rPr>
          <w:rFonts w:ascii="Times New Roman" w:eastAsia="Times New Roman" w:hAnsi="Times New Roman"/>
          <w:sz w:val="24"/>
          <w:szCs w:val="24"/>
          <w:lang w:eastAsia="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C5C1A0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Идея генерализации</w:t>
      </w:r>
      <w:r w:rsidRPr="00B05491">
        <w:rPr>
          <w:rFonts w:ascii="Times New Roman" w:eastAsia="Times New Roman" w:hAnsi="Times New Roman"/>
          <w:sz w:val="24"/>
          <w:szCs w:val="24"/>
          <w:lang w:eastAsia="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460057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Идея гуманитаризации.</w:t>
      </w:r>
      <w:r w:rsidRPr="00B05491">
        <w:rPr>
          <w:rFonts w:ascii="Times New Roman" w:eastAsia="Times New Roman" w:hAnsi="Times New Roman"/>
          <w:sz w:val="24"/>
          <w:szCs w:val="24"/>
          <w:lang w:eastAsia="ru-RU"/>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2BE8E8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Идея прикладной направленности.</w:t>
      </w:r>
      <w:r w:rsidRPr="00B05491">
        <w:rPr>
          <w:rFonts w:ascii="Times New Roman" w:eastAsia="Times New Roman" w:hAnsi="Times New Roman"/>
          <w:b/>
          <w:bCs/>
          <w:i/>
          <w:iCs/>
          <w:sz w:val="24"/>
          <w:szCs w:val="24"/>
          <w:lang w:eastAsia="ru-RU"/>
        </w:rPr>
        <w:t xml:space="preserve"> </w:t>
      </w:r>
      <w:r w:rsidRPr="00B05491">
        <w:rPr>
          <w:rFonts w:ascii="Times New Roman" w:eastAsia="Times New Roman" w:hAnsi="Times New Roman"/>
          <w:sz w:val="24"/>
          <w:szCs w:val="24"/>
          <w:lang w:eastAsia="ru-RU"/>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636ECB4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lastRenderedPageBreak/>
        <w:t>Идея экологизации</w:t>
      </w:r>
      <w:r w:rsidRPr="00B05491">
        <w:rPr>
          <w:rFonts w:ascii="Times New Roman" w:eastAsia="Times New Roman" w:hAnsi="Times New Roman"/>
          <w:sz w:val="24"/>
          <w:szCs w:val="24"/>
          <w:lang w:eastAsia="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2C7839E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116.5.10. </w:t>
      </w:r>
      <w:r w:rsidRPr="00B05491">
        <w:rPr>
          <w:rFonts w:ascii="Times New Roman" w:eastAsia="Times New Roman" w:hAnsi="Times New Roman"/>
          <w:sz w:val="24"/>
          <w:szCs w:val="24"/>
          <w:lang w:eastAsia="ru-RU"/>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B525A1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116.5.11. </w:t>
      </w:r>
      <w:r w:rsidRPr="00B05491">
        <w:rPr>
          <w:rFonts w:ascii="Times New Roman" w:eastAsia="Times New Roman" w:hAnsi="Times New Roman"/>
          <w:sz w:val="24"/>
          <w:szCs w:val="24"/>
          <w:lang w:eastAsia="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4156F1E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116.5.12. </w:t>
      </w:r>
      <w:r w:rsidRPr="00B05491">
        <w:rPr>
          <w:rFonts w:ascii="Times New Roman" w:eastAsia="Times New Roman" w:hAnsi="Times New Roman"/>
          <w:sz w:val="24"/>
          <w:szCs w:val="24"/>
          <w:lang w:eastAsia="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F8B2B0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116.5.13. </w:t>
      </w:r>
      <w:r w:rsidRPr="00B05491">
        <w:rPr>
          <w:rFonts w:ascii="Times New Roman" w:eastAsia="Times New Roman" w:hAnsi="Times New Roman"/>
          <w:sz w:val="24"/>
          <w:szCs w:val="24"/>
          <w:lang w:eastAsia="ru-RU"/>
        </w:rPr>
        <w:t xml:space="preserve">В соответствии с требованиями </w:t>
      </w:r>
      <w:r w:rsidRPr="00B05491">
        <w:rPr>
          <w:rFonts w:ascii="Times New Roman" w:hAnsi="Times New Roman"/>
          <w:sz w:val="24"/>
          <w:szCs w:val="24"/>
        </w:rPr>
        <w:t>ФГОС СОО</w:t>
      </w:r>
      <w:r w:rsidRPr="00B05491">
        <w:rPr>
          <w:rFonts w:ascii="Times New Roman" w:eastAsia="Times New Roman" w:hAnsi="Times New Roman"/>
          <w:sz w:val="24"/>
          <w:szCs w:val="24"/>
          <w:lang w:eastAsia="ru-RU"/>
        </w:rPr>
        <w:t xml:space="preserve"> к материально-техническому обеспечению учебного процесса курс физики углублённого уровня  </w:t>
      </w:r>
      <w:r w:rsidRPr="00B05491">
        <w:rPr>
          <w:rFonts w:ascii="Times New Roman" w:hAnsi="Times New Roman"/>
          <w:sz w:val="24"/>
          <w:szCs w:val="24"/>
        </w:rPr>
        <w:t>на уровне среднего общего образования</w:t>
      </w:r>
      <w:r w:rsidRPr="00B05491">
        <w:rPr>
          <w:rFonts w:ascii="Times New Roman" w:eastAsia="Times New Roman" w:hAnsi="Times New Roman"/>
          <w:sz w:val="24"/>
          <w:szCs w:val="24"/>
          <w:lang w:eastAsia="ru-RU"/>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sidRPr="00B05491">
        <w:rPr>
          <w:rFonts w:ascii="Times New Roman" w:eastAsia="Times New Roman" w:hAnsi="Times New Roman"/>
          <w:sz w:val="24"/>
          <w:szCs w:val="24"/>
          <w:lang w:eastAsia="ru-RU"/>
        </w:rPr>
        <w:lastRenderedPageBreak/>
        <w:t xml:space="preserve">оборудование. </w:t>
      </w:r>
    </w:p>
    <w:p w14:paraId="58FF361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116.5.14. </w:t>
      </w:r>
      <w:r w:rsidRPr="00B05491">
        <w:rPr>
          <w:rFonts w:ascii="Times New Roman" w:eastAsia="Times New Roman" w:hAnsi="Times New Roman"/>
          <w:sz w:val="24"/>
          <w:szCs w:val="24"/>
          <w:lang w:eastAsia="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1C9E15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116.5.15. </w:t>
      </w:r>
      <w:r w:rsidRPr="00B05491">
        <w:rPr>
          <w:rFonts w:ascii="Times New Roman" w:eastAsia="Times New Roman" w:hAnsi="Times New Roman"/>
          <w:sz w:val="24"/>
          <w:szCs w:val="24"/>
          <w:lang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8D5FB0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116.5.16. </w:t>
      </w:r>
      <w:r w:rsidRPr="00B05491">
        <w:rPr>
          <w:rFonts w:ascii="Times New Roman" w:eastAsia="Times New Roman" w:hAnsi="Times New Roman"/>
          <w:sz w:val="24"/>
          <w:szCs w:val="24"/>
          <w:lang w:eastAsia="ru-RU"/>
        </w:rPr>
        <w:t>Основными целями изучения физики в общем образовании являются:</w:t>
      </w:r>
    </w:p>
    <w:p w14:paraId="540B24A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формирование интереса и стремления обучающихся к научному изучению природы, развитие их интеллектуальных и творческих способностей;</w:t>
      </w:r>
    </w:p>
    <w:p w14:paraId="4A8961C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14:paraId="1379AE1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14:paraId="3E199B0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формирование умений объяснять явления с использованием физических знаний и научных доказательств;</w:t>
      </w:r>
    </w:p>
    <w:p w14:paraId="775D251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формирование представлений о роли физики для развития других естественных наук, техники и технологий;</w:t>
      </w:r>
    </w:p>
    <w:p w14:paraId="4B65FE5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22DB0E9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116.5.17. </w:t>
      </w:r>
      <w:r w:rsidRPr="00B05491">
        <w:rPr>
          <w:rFonts w:ascii="Times New Roman" w:eastAsia="Times New Roman" w:hAnsi="Times New Roman"/>
          <w:sz w:val="24"/>
          <w:szCs w:val="24"/>
          <w:lang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48CCBA6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1172C8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113F23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1540D4D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понимание физических основ и принципов действия технических устройств  и технологических процессов, их влияния на окружающую среду;</w:t>
      </w:r>
    </w:p>
    <w:p w14:paraId="73313AC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42A8D0D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создание условий для развития умений проектно-исследовательской, творческой деятельности; </w:t>
      </w:r>
    </w:p>
    <w:p w14:paraId="61618FC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интереса к сферам профессиональной деятельности, связанной  с физикой.</w:t>
      </w:r>
    </w:p>
    <w:p w14:paraId="76D5381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116.5.18. </w:t>
      </w:r>
      <w:r w:rsidRPr="00B05491">
        <w:rPr>
          <w:rFonts w:ascii="Times New Roman" w:eastAsia="Times New Roman" w:hAnsi="Times New Roman"/>
          <w:sz w:val="24"/>
          <w:szCs w:val="24"/>
          <w:lang w:eastAsia="ru-RU"/>
        </w:rPr>
        <w:t xml:space="preserve">В соответствии с требованиями </w:t>
      </w:r>
      <w:r w:rsidRPr="00B05491">
        <w:rPr>
          <w:rFonts w:ascii="Times New Roman" w:hAnsi="Times New Roman"/>
          <w:sz w:val="24"/>
          <w:szCs w:val="24"/>
        </w:rPr>
        <w:t>ФГОС СОО</w:t>
      </w:r>
      <w:r w:rsidRPr="00B05491">
        <w:rPr>
          <w:rFonts w:ascii="Times New Roman" w:eastAsia="Times New Roman" w:hAnsi="Times New Roman"/>
          <w:sz w:val="24"/>
          <w:szCs w:val="24"/>
          <w:lang w:eastAsia="ru-RU"/>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6CD63ED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116.5.19. </w:t>
      </w:r>
      <w:r w:rsidRPr="00B05491">
        <w:rPr>
          <w:rFonts w:ascii="Times New Roman" w:eastAsia="Times New Roman" w:hAnsi="Times New Roman"/>
          <w:sz w:val="24"/>
          <w:szCs w:val="24"/>
          <w:lang w:eastAsia="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235D8F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16D2006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116.5.20. </w:t>
      </w:r>
      <w:r w:rsidRPr="00B05491">
        <w:rPr>
          <w:rFonts w:ascii="Times New Roman" w:eastAsia="Times New Roman" w:hAnsi="Times New Roman"/>
          <w:sz w:val="24"/>
          <w:szCs w:val="24"/>
          <w:lang w:eastAsia="ru-RU"/>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11666CE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OfficinaSansBoldITC" w:hAnsi="Times New Roman"/>
          <w:sz w:val="24"/>
          <w:szCs w:val="24"/>
          <w:lang w:eastAsia="ru-RU"/>
        </w:rPr>
      </w:pPr>
      <w:r w:rsidRPr="00B05491">
        <w:rPr>
          <w:rFonts w:ascii="Times New Roman" w:eastAsia="OfficinaSansBoldITC" w:hAnsi="Times New Roman"/>
          <w:sz w:val="24"/>
          <w:szCs w:val="24"/>
          <w:lang w:eastAsia="ru-RU"/>
        </w:rPr>
        <w:t>116.6. Содержание обучения в 10 классе.</w:t>
      </w:r>
    </w:p>
    <w:p w14:paraId="216D7D17"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116.6.1. </w:t>
      </w:r>
      <w:r w:rsidRPr="00B05491">
        <w:rPr>
          <w:rFonts w:ascii="Times New Roman" w:eastAsia="Times New Roman" w:hAnsi="Times New Roman"/>
          <w:sz w:val="24"/>
          <w:szCs w:val="24"/>
          <w:lang w:eastAsia="ru-RU"/>
        </w:rPr>
        <w:t>Раздел 1. Научный метод познания природы.</w:t>
      </w:r>
    </w:p>
    <w:p w14:paraId="0064AFA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Физика – фундаментальная наука о природе. Научный метод познания  и методы исследования физических явлений. </w:t>
      </w:r>
    </w:p>
    <w:p w14:paraId="31B35A6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Эксперимент и теория в процессе познания природы. Наблюдение  и эксперимент в физике. </w:t>
      </w:r>
    </w:p>
    <w:p w14:paraId="48A01F3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Способы измерения физических величин (аналоговые и цифровые измерительные приборы, компьютерные датчиковые системы).</w:t>
      </w:r>
    </w:p>
    <w:p w14:paraId="41DAB4F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Погрешности измерений физических величин (абсолютная и относительная). </w:t>
      </w:r>
    </w:p>
    <w:p w14:paraId="7E5D006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0E4803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Роль и место физики в формировании современной научной картины мира,  в практической </w:t>
      </w:r>
      <w:r w:rsidRPr="00B05491">
        <w:rPr>
          <w:rFonts w:ascii="Times New Roman" w:eastAsia="Times New Roman" w:hAnsi="Times New Roman"/>
          <w:sz w:val="24"/>
          <w:szCs w:val="24"/>
          <w:lang w:eastAsia="ru-RU"/>
        </w:rPr>
        <w:lastRenderedPageBreak/>
        <w:t>деятельности людей.</w:t>
      </w:r>
    </w:p>
    <w:p w14:paraId="6917F5A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r w:rsidRPr="00B05491">
        <w:rPr>
          <w:rFonts w:ascii="Times New Roman" w:eastAsia="Times New Roman" w:hAnsi="Times New Roman"/>
          <w:sz w:val="24"/>
          <w:szCs w:val="24"/>
          <w:lang w:eastAsia="ru-RU"/>
        </w:rPr>
        <w:t>.</w:t>
      </w:r>
    </w:p>
    <w:p w14:paraId="5737030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силы тока и напряжения в цепи постоянного тока при помощи аналоговых и цифровых измерительных приборов.</w:t>
      </w:r>
    </w:p>
    <w:p w14:paraId="747CA9D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Знакомство с цифровой лабораторией по физике. Примеры измерения физических величин при помощи компьютерных датчиков.</w:t>
      </w:r>
    </w:p>
    <w:p w14:paraId="6D8D809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116.6.2. </w:t>
      </w:r>
      <w:r w:rsidRPr="00B05491">
        <w:rPr>
          <w:rFonts w:ascii="Times New Roman" w:eastAsia="Times New Roman" w:hAnsi="Times New Roman"/>
          <w:sz w:val="24"/>
          <w:szCs w:val="24"/>
          <w:lang w:eastAsia="ru-RU"/>
        </w:rPr>
        <w:t>Раздел 2. Механика.</w:t>
      </w:r>
    </w:p>
    <w:p w14:paraId="688A092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116.6.2.1. </w:t>
      </w:r>
      <w:r w:rsidRPr="00B05491">
        <w:rPr>
          <w:rFonts w:ascii="Times New Roman" w:eastAsia="Times New Roman" w:hAnsi="Times New Roman"/>
          <w:sz w:val="24"/>
          <w:szCs w:val="24"/>
          <w:lang w:eastAsia="ru-RU"/>
        </w:rPr>
        <w:t>Тема 1. Кинематика.</w:t>
      </w:r>
    </w:p>
    <w:p w14:paraId="128CF15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Механическое движение. Относительность механического движения. Система отсчёта.</w:t>
      </w:r>
    </w:p>
    <w:p w14:paraId="44141D0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Прямая и обратная задачи механики.</w:t>
      </w:r>
    </w:p>
    <w:p w14:paraId="52A98D3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Радиус-вектор материальной точки, его проекции на оси системы координат. Траектория.</w:t>
      </w:r>
    </w:p>
    <w:p w14:paraId="4D9C9A9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BE300C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EA2749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595EAC1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1FFC471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2C4036A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367DF48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системы отсчёта, иллюстрация кинематических характеристик движения.</w:t>
      </w:r>
    </w:p>
    <w:p w14:paraId="191A673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Способы исследования движений.</w:t>
      </w:r>
    </w:p>
    <w:p w14:paraId="24F654B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Иллюстрация предельного перехода и измерение мгновенной скорости.</w:t>
      </w:r>
    </w:p>
    <w:p w14:paraId="191DB38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Преобразование движений с использованием механизмов.</w:t>
      </w:r>
    </w:p>
    <w:p w14:paraId="237BEB0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Падение тел в воздухе и в разреженном пространстве.</w:t>
      </w:r>
    </w:p>
    <w:p w14:paraId="63F32D0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движения тела, брошенного под углом к горизонту  и горизонтально. </w:t>
      </w:r>
    </w:p>
    <w:p w14:paraId="0312363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Направление скорости при движении по окружности.</w:t>
      </w:r>
    </w:p>
    <w:p w14:paraId="6CB68DF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Преобразование угловой скорости в редукторе.</w:t>
      </w:r>
    </w:p>
    <w:p w14:paraId="3270CFC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Сравнение путей, траекторий, скоростей движения одного и того же тела  в разных системах отсчёта.</w:t>
      </w:r>
    </w:p>
    <w:p w14:paraId="2CDF620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p>
    <w:p w14:paraId="10BF850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неравномерного движения с целью определения мгновенной скорости. </w:t>
      </w:r>
    </w:p>
    <w:p w14:paraId="1E5E132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ускорения при прямолинейном равноускоренном движении  по наклонной плоскости.</w:t>
      </w:r>
    </w:p>
    <w:p w14:paraId="1A11F4A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зависимости пути от времени при равноускоренном движении. </w:t>
      </w:r>
    </w:p>
    <w:p w14:paraId="3DE3353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Измерение ускорения свободного падения (рекомендовано использование цифровой лаборатории). </w:t>
      </w:r>
    </w:p>
    <w:p w14:paraId="507E09B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0E47F0A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движения тела по окружности с постоянной по модулю скоростью. </w:t>
      </w:r>
    </w:p>
    <w:p w14:paraId="78E6EB9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периода обращения конического маятника  от его параметров.</w:t>
      </w:r>
    </w:p>
    <w:p w14:paraId="4DE9B66F"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116.6.2.2. </w:t>
      </w:r>
      <w:r w:rsidRPr="00B05491">
        <w:rPr>
          <w:rFonts w:ascii="Times New Roman" w:eastAsia="Times New Roman" w:hAnsi="Times New Roman"/>
          <w:sz w:val="24"/>
          <w:szCs w:val="24"/>
          <w:lang w:eastAsia="ru-RU"/>
        </w:rPr>
        <w:t>Тема 2. Динамика.</w:t>
      </w:r>
    </w:p>
    <w:p w14:paraId="1A08966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567F556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Масса тела. Сила. Принцип суперпозиции сил.</w:t>
      </w:r>
    </w:p>
    <w:p w14:paraId="6DFBEB5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Второй закон Ньютона для материальной точки. </w:t>
      </w:r>
    </w:p>
    <w:p w14:paraId="747F644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Третий закон Ньютона для материальных точек.</w:t>
      </w:r>
    </w:p>
    <w:p w14:paraId="563700B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всемирного тяготения. Эквивалентность гравитационной и инертной массы.</w:t>
      </w:r>
    </w:p>
    <w:p w14:paraId="1722346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1640624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упругости. Закон Гука. Вес тела. Вес тела, движущегося с ускорением.</w:t>
      </w:r>
    </w:p>
    <w:p w14:paraId="3F070CF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C8A45E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Давление. Гидростатическое давление. Сила Архимеда.</w:t>
      </w:r>
    </w:p>
    <w:p w14:paraId="2FA7F89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подшипники, движение искусственных спутников.</w:t>
      </w:r>
    </w:p>
    <w:p w14:paraId="59F8C4F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b/>
          <w:bCs/>
          <w:i/>
          <w:sz w:val="24"/>
          <w:szCs w:val="24"/>
          <w:lang w:eastAsia="ru-RU"/>
        </w:rPr>
      </w:pPr>
      <w:r w:rsidRPr="00B05491">
        <w:rPr>
          <w:rFonts w:ascii="Times New Roman" w:eastAsia="Times New Roman" w:hAnsi="Times New Roman"/>
          <w:iCs/>
          <w:sz w:val="24"/>
          <w:szCs w:val="24"/>
          <w:lang w:eastAsia="ru-RU"/>
        </w:rPr>
        <w:t>Демонстрации.</w:t>
      </w:r>
    </w:p>
    <w:p w14:paraId="37A9518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движения тел в инерциальных и неинерциальных системах отсчёта. </w:t>
      </w:r>
    </w:p>
    <w:p w14:paraId="75AAB14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Принцип относительности. </w:t>
      </w:r>
    </w:p>
    <w:p w14:paraId="305F612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Качение двух цилиндров или шаров разной массы с одинаковым ускорением относительно неинерциальной системы отсчёта.</w:t>
      </w:r>
    </w:p>
    <w:p w14:paraId="561E30B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w:t>
      </w:r>
    </w:p>
    <w:p w14:paraId="5F3EB9E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Равенство сил, возникающих в результате взаимодействия тел.</w:t>
      </w:r>
    </w:p>
    <w:p w14:paraId="046E0D2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масс по взаимодействию.</w:t>
      </w:r>
    </w:p>
    <w:p w14:paraId="0CFBB39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Невесомость.</w:t>
      </w:r>
    </w:p>
    <w:p w14:paraId="2F26601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Вес тела при ускоренном подъёме и падении.</w:t>
      </w:r>
    </w:p>
    <w:p w14:paraId="6E40DB7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Центробежные механизмы.</w:t>
      </w:r>
    </w:p>
    <w:p w14:paraId="4931771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Сравнение сил трения покоя, качения и скольжения.</w:t>
      </w:r>
    </w:p>
    <w:p w14:paraId="09B3ADF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4D259E1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равнодействующей сил при движении бруска по наклонной плоскости.</w:t>
      </w:r>
    </w:p>
    <w:p w14:paraId="372DDB0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Проверка гипотезы о независимости времени движения бруска по наклонной плоскости на заданное расстояние от его массы. </w:t>
      </w:r>
    </w:p>
    <w:p w14:paraId="75376D4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сил упругости, возникающих в пружине  и резиновом образце, от их деформации.</w:t>
      </w:r>
    </w:p>
    <w:p w14:paraId="6A676A2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движения системы тел, связанных нитью, перекинутой через лёгкий блок.</w:t>
      </w:r>
    </w:p>
    <w:p w14:paraId="1C60004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коэффициента трения по величине углового коэффициента зависимости F</w:t>
      </w:r>
      <w:r w:rsidRPr="00B05491">
        <w:rPr>
          <w:rFonts w:ascii="Times New Roman" w:eastAsia="Times New Roman" w:hAnsi="Times New Roman"/>
          <w:sz w:val="24"/>
          <w:szCs w:val="24"/>
          <w:vertAlign w:val="subscript"/>
          <w:lang w:eastAsia="ru-RU"/>
        </w:rPr>
        <w:t>тр</w:t>
      </w:r>
      <w:r w:rsidRPr="00B05491">
        <w:rPr>
          <w:rFonts w:ascii="Times New Roman" w:eastAsia="Times New Roman" w:hAnsi="Times New Roman"/>
          <w:sz w:val="24"/>
          <w:szCs w:val="24"/>
          <w:lang w:eastAsia="ru-RU"/>
        </w:rPr>
        <w:t xml:space="preserve">(N). </w:t>
      </w:r>
    </w:p>
    <w:p w14:paraId="29F89BA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движения бруска по наклонной плоскости с переменным коэффициентом трения.</w:t>
      </w:r>
    </w:p>
    <w:p w14:paraId="417773E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движения груза на валу с трением. </w:t>
      </w:r>
    </w:p>
    <w:p w14:paraId="1EA5A3BC"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116.6.2.3. </w:t>
      </w:r>
      <w:r w:rsidRPr="00B05491">
        <w:rPr>
          <w:rFonts w:ascii="Times New Roman" w:eastAsia="Times New Roman" w:hAnsi="Times New Roman"/>
          <w:sz w:val="24"/>
          <w:szCs w:val="24"/>
          <w:lang w:eastAsia="ru-RU"/>
        </w:rPr>
        <w:t>Тема 3. Статика твёрдого тела.</w:t>
      </w:r>
    </w:p>
    <w:p w14:paraId="538715B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00593D6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Условия равновесия твёрдого тела.</w:t>
      </w:r>
    </w:p>
    <w:p w14:paraId="7A95D1D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Устойчивое, неустойчивое, безразличное равновесие.</w:t>
      </w:r>
    </w:p>
    <w:p w14:paraId="60A0FAA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кронштейн, строительный кран, решётчатые конструкции.</w:t>
      </w:r>
    </w:p>
    <w:p w14:paraId="1ABBD79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3349B0C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Условия равновесия.</w:t>
      </w:r>
    </w:p>
    <w:p w14:paraId="2D100A6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Виды равновесия.</w:t>
      </w:r>
    </w:p>
    <w:p w14:paraId="5B6CD7A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Ученический эксперимент, лабораторные работы, практикум. </w:t>
      </w:r>
    </w:p>
    <w:p w14:paraId="799A1C9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Исследование условий равновесия твёрдого тела, имеющего ось вращения. </w:t>
      </w:r>
    </w:p>
    <w:p w14:paraId="284902B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Конструирование кронштейнов и расчёт сил упругости. </w:t>
      </w:r>
    </w:p>
    <w:p w14:paraId="13FAD39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устойчивости твёрдого тела, имеющего площадь опоры. </w:t>
      </w:r>
    </w:p>
    <w:p w14:paraId="18952EC4"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116.6.2.4. </w:t>
      </w:r>
      <w:r w:rsidRPr="00B05491">
        <w:rPr>
          <w:rFonts w:ascii="Times New Roman" w:eastAsia="Times New Roman" w:hAnsi="Times New Roman"/>
          <w:sz w:val="24"/>
          <w:szCs w:val="24"/>
          <w:lang w:eastAsia="ru-RU"/>
        </w:rPr>
        <w:t>Тема 4. Законы сохранения в механике.</w:t>
      </w:r>
    </w:p>
    <w:p w14:paraId="2E2FCAE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14:paraId="7A88C90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Импульс силы и изменение импульса тела. </w:t>
      </w:r>
    </w:p>
    <w:p w14:paraId="6C93FC3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Закон сохранения импульса. </w:t>
      </w:r>
    </w:p>
    <w:p w14:paraId="043F7D2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Реактивное движение.</w:t>
      </w:r>
    </w:p>
    <w:p w14:paraId="12B143C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Момент импульса материальной точки. Представление о сохранении момента импульса в центральных полях.</w:t>
      </w:r>
    </w:p>
    <w:p w14:paraId="3581A70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Работа силы на малом и на конечном перемещении. Графическое представление работы силы. </w:t>
      </w:r>
    </w:p>
    <w:p w14:paraId="49F23FF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Мощность силы. </w:t>
      </w:r>
    </w:p>
    <w:p w14:paraId="6D8CC0F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Кинетическая энергия материальной точки. Теорема об изменении кинетической энергии материальной точки. </w:t>
      </w:r>
    </w:p>
    <w:p w14:paraId="4BD2D21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71D19B0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Связь работы непотенциальных сил с изменением механической энергии системы тел. Закон сохранения механической энергии. </w:t>
      </w:r>
    </w:p>
    <w:p w14:paraId="11357F5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Упругие и неупругие столкновения. </w:t>
      </w:r>
    </w:p>
    <w:p w14:paraId="4C62E2C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Уравнение Бернулли для идеальной жидкости как следствие закона сохранения механической энергии.</w:t>
      </w:r>
    </w:p>
    <w:p w14:paraId="08A2D2A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6977E26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37364B5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сохранения импульса.</w:t>
      </w:r>
    </w:p>
    <w:p w14:paraId="38F3FC2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Реактивное движение.</w:t>
      </w:r>
    </w:p>
    <w:p w14:paraId="031C3D1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мощности силы.</w:t>
      </w:r>
    </w:p>
    <w:p w14:paraId="6D5FFFD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Изменение энергии тела при совершении работы.</w:t>
      </w:r>
    </w:p>
    <w:p w14:paraId="16E75B5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Взаимные превращения кинетической и потенциальной энергий при действии на тело силы </w:t>
      </w:r>
      <w:r w:rsidRPr="00B05491">
        <w:rPr>
          <w:rFonts w:ascii="Times New Roman" w:eastAsia="Times New Roman" w:hAnsi="Times New Roman"/>
          <w:sz w:val="24"/>
          <w:szCs w:val="24"/>
          <w:lang w:eastAsia="ru-RU"/>
        </w:rPr>
        <w:lastRenderedPageBreak/>
        <w:t>тяжести и силы упругости.</w:t>
      </w:r>
    </w:p>
    <w:p w14:paraId="44A8D16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Сохранение энергии при свободном падении.</w:t>
      </w:r>
    </w:p>
    <w:p w14:paraId="1B77503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Ученический эксперимент, лабораторные работы, практикум. </w:t>
      </w:r>
    </w:p>
    <w:p w14:paraId="4B4D0CF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Измерение импульса тела по тормозному пути. </w:t>
      </w:r>
    </w:p>
    <w:p w14:paraId="65F8634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Измерение силы тяги, скорости модели электромобиля и мощности силы тяги. </w:t>
      </w:r>
    </w:p>
    <w:p w14:paraId="0504C5E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Сравнение изменения импульса тела с импульсом силы.</w:t>
      </w:r>
    </w:p>
    <w:p w14:paraId="2328EA1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сохранения импульса при упругом взаимодействии.</w:t>
      </w:r>
    </w:p>
    <w:p w14:paraId="73AA210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кинетической энергии тела по тормозному пути.</w:t>
      </w:r>
    </w:p>
    <w:p w14:paraId="60C279E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Сравнение изменения потенциальной энергии пружины с работой силы трения. </w:t>
      </w:r>
    </w:p>
    <w:p w14:paraId="1FCBD47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Определение работы силы трения при движении тела по наклонной плоскости.</w:t>
      </w:r>
    </w:p>
    <w:p w14:paraId="69A26D29"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116.6.3. </w:t>
      </w:r>
      <w:r w:rsidRPr="00B05491">
        <w:rPr>
          <w:rFonts w:ascii="Times New Roman" w:eastAsia="Times New Roman" w:hAnsi="Times New Roman"/>
          <w:sz w:val="24"/>
          <w:szCs w:val="24"/>
          <w:lang w:eastAsia="ru-RU"/>
        </w:rPr>
        <w:t>Раздел 3. Молекулярная физика и термодинамика.</w:t>
      </w:r>
    </w:p>
    <w:p w14:paraId="1742A3E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116.6.3.1. </w:t>
      </w:r>
      <w:r w:rsidRPr="00B05491">
        <w:rPr>
          <w:rFonts w:ascii="Times New Roman" w:eastAsia="Times New Roman" w:hAnsi="Times New Roman"/>
          <w:sz w:val="24"/>
          <w:szCs w:val="24"/>
          <w:lang w:eastAsia="ru-RU"/>
        </w:rPr>
        <w:t>Тема 1. Основы молекулярно-кинетической теории.</w:t>
      </w:r>
    </w:p>
    <w:p w14:paraId="7295840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CF67DC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Тепловое равновесие. Температура и способы её измерения. Шкала температур Цельсия. </w:t>
      </w:r>
    </w:p>
    <w:p w14:paraId="4743D33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идеального газа в молекулярно-кинетической теории: частицы газа движутся хаотически и не взаимодействуют друг с другом.</w:t>
      </w:r>
    </w:p>
    <w:p w14:paraId="1009FCE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A381EA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05FCECB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531238F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термометр, барометр, получение наноматериалов.</w:t>
      </w:r>
    </w:p>
    <w:p w14:paraId="7D1F572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3660738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Модели движения частиц вещества.</w:t>
      </w:r>
    </w:p>
    <w:p w14:paraId="2D3DBB2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броуновского движения.</w:t>
      </w:r>
    </w:p>
    <w:p w14:paraId="34423D6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Видеоролик с записью реального броуновского движения.</w:t>
      </w:r>
    </w:p>
    <w:p w14:paraId="6C39AD7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Диффузия жидкостей.</w:t>
      </w:r>
    </w:p>
    <w:p w14:paraId="7BC1B34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опыта Штерна.</w:t>
      </w:r>
    </w:p>
    <w:p w14:paraId="5106C7D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Притяжение молекул.</w:t>
      </w:r>
    </w:p>
    <w:p w14:paraId="0C2C528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Модели кристаллических решёток.</w:t>
      </w:r>
    </w:p>
    <w:p w14:paraId="1B65CD7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и исследование изопроцессов.</w:t>
      </w:r>
    </w:p>
    <w:p w14:paraId="2B884DA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27190B4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процесса установления теплового равновесия при теплообмене между горячей и холодной водой.</w:t>
      </w:r>
    </w:p>
    <w:p w14:paraId="06D2F22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изотермического процесса (рекомендовано использование цифровой лаборатории).</w:t>
      </w:r>
    </w:p>
    <w:p w14:paraId="659F59B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изохорного процесса.</w:t>
      </w:r>
    </w:p>
    <w:p w14:paraId="2D4296A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изобарного процесса.</w:t>
      </w:r>
    </w:p>
    <w:p w14:paraId="6E9978B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Проверка уравнения состояния.</w:t>
      </w:r>
    </w:p>
    <w:p w14:paraId="10B85F8B"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116.6.3.2. </w:t>
      </w:r>
      <w:r w:rsidRPr="00B05491">
        <w:rPr>
          <w:rFonts w:ascii="Times New Roman" w:eastAsia="Times New Roman" w:hAnsi="Times New Roman"/>
          <w:sz w:val="24"/>
          <w:szCs w:val="24"/>
          <w:lang w:eastAsia="ru-RU"/>
        </w:rPr>
        <w:t>Тема 2. Термодинамика. Тепловые машины.</w:t>
      </w:r>
    </w:p>
    <w:p w14:paraId="0C361C5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2EAA62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Нулевое начало термодинамики. Самопроизвольная релаксация термодинамической системы к тепловому равновесию. </w:t>
      </w:r>
    </w:p>
    <w:p w14:paraId="4EF3F60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0031A98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Квазистатические и нестатические процессы.</w:t>
      </w:r>
    </w:p>
    <w:p w14:paraId="0C40A09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Элементарная работа в термодинамике. Вычисление работы по графику процесса на pV-диаграмме.</w:t>
      </w:r>
    </w:p>
    <w:p w14:paraId="265D9BD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02F9CC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6D9E2C2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6811FDF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549909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423C440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Принципы действия тепловых машин. КПД. </w:t>
      </w:r>
    </w:p>
    <w:p w14:paraId="1D0B68B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Максимальное значение КПД. Цикл Карно.</w:t>
      </w:r>
    </w:p>
    <w:p w14:paraId="59BDCF1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Экологические аспекты использования тепловых двигателей. Тепловое загрязнение окружающей среды. </w:t>
      </w:r>
    </w:p>
    <w:p w14:paraId="61BF44B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1BB9DF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Демонстрации. </w:t>
      </w:r>
    </w:p>
    <w:p w14:paraId="15A6ACE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Изменение температуры при адиабатическом расширении. </w:t>
      </w:r>
    </w:p>
    <w:p w14:paraId="36449E1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Воздушное огниво. </w:t>
      </w:r>
    </w:p>
    <w:p w14:paraId="0170FC3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Сравнение удельных теплоёмкостей веществ. </w:t>
      </w:r>
    </w:p>
    <w:p w14:paraId="6687D3F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Способы изменения внутренней энергии. </w:t>
      </w:r>
    </w:p>
    <w:p w14:paraId="03DBA7B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адиабатного процесса.</w:t>
      </w:r>
    </w:p>
    <w:p w14:paraId="1CBDD58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Компьютерные модели тепловых двигателей.</w:t>
      </w:r>
    </w:p>
    <w:p w14:paraId="39B5387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r w:rsidRPr="00B05491">
        <w:rPr>
          <w:rFonts w:ascii="Times New Roman" w:eastAsia="Times New Roman" w:hAnsi="Times New Roman"/>
          <w:sz w:val="24"/>
          <w:szCs w:val="24"/>
          <w:lang w:eastAsia="ru-RU"/>
        </w:rPr>
        <w:t xml:space="preserve">. </w:t>
      </w:r>
    </w:p>
    <w:p w14:paraId="78431AD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удельной теплоёмкости.</w:t>
      </w:r>
    </w:p>
    <w:p w14:paraId="4168C6F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процесса остывания вещества.</w:t>
      </w:r>
    </w:p>
    <w:p w14:paraId="6BA632D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адиабатного процесса.</w:t>
      </w:r>
    </w:p>
    <w:p w14:paraId="61F87F8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взаимосвязи энергии межмолекулярного взаимодействия  и температуры кипения жидкостей. </w:t>
      </w:r>
    </w:p>
    <w:p w14:paraId="154029D8"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116.6.3.3. </w:t>
      </w:r>
      <w:r w:rsidRPr="00B05491">
        <w:rPr>
          <w:rFonts w:ascii="Times New Roman" w:eastAsia="Times New Roman" w:hAnsi="Times New Roman"/>
          <w:sz w:val="24"/>
          <w:szCs w:val="24"/>
          <w:lang w:eastAsia="ru-RU"/>
        </w:rPr>
        <w:t xml:space="preserve">Тема 3. Агрегатные состояния вещества. Фазовые переходы. </w:t>
      </w:r>
    </w:p>
    <w:p w14:paraId="5991FCD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Парообразование и конденсация. Испарение и кипение. Удельная теплота парообразования.</w:t>
      </w:r>
    </w:p>
    <w:p w14:paraId="509E895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D08C83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Влажность воздуха. Абсолютная и относительная влажность. </w:t>
      </w:r>
    </w:p>
    <w:p w14:paraId="04F6DE5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0DBCBE7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Деформации твёрдого тела. Растяжение и сжатие. Сдвиг. Модуль Юнга. Предел упругих деформаций.</w:t>
      </w:r>
    </w:p>
    <w:p w14:paraId="1CE4D08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11207BF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Преобразование энергии в фазовых переходах. </w:t>
      </w:r>
    </w:p>
    <w:p w14:paraId="2640CA6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Уравнение теплового баланса.</w:t>
      </w:r>
    </w:p>
    <w:p w14:paraId="1EA1040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2223F54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жидкие кристаллы, современные материалы.</w:t>
      </w:r>
    </w:p>
    <w:p w14:paraId="588681B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b/>
          <w:bCs/>
          <w:i/>
          <w:sz w:val="24"/>
          <w:szCs w:val="24"/>
          <w:lang w:eastAsia="ru-RU"/>
        </w:rPr>
      </w:pPr>
      <w:r w:rsidRPr="00B05491">
        <w:rPr>
          <w:rFonts w:ascii="Times New Roman" w:eastAsia="Times New Roman" w:hAnsi="Times New Roman"/>
          <w:iCs/>
          <w:sz w:val="24"/>
          <w:szCs w:val="24"/>
          <w:lang w:eastAsia="ru-RU"/>
        </w:rPr>
        <w:t>Демонстрации.</w:t>
      </w:r>
    </w:p>
    <w:p w14:paraId="3B2BDF5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Тепловое расширение.</w:t>
      </w:r>
    </w:p>
    <w:p w14:paraId="1D22EDF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Свойства насыщенных паров.</w:t>
      </w:r>
    </w:p>
    <w:p w14:paraId="6010A1E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Кипение. Кипение при пониженном давлении.</w:t>
      </w:r>
    </w:p>
    <w:p w14:paraId="792108F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силы поверхностного натяжения.</w:t>
      </w:r>
    </w:p>
    <w:p w14:paraId="0360EB7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Опыты с мыльными плёнками.</w:t>
      </w:r>
    </w:p>
    <w:p w14:paraId="38359C2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Смачивание.</w:t>
      </w:r>
    </w:p>
    <w:p w14:paraId="7BB55EC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Капиллярные явления.</w:t>
      </w:r>
    </w:p>
    <w:p w14:paraId="7802293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Модели неньютоновской жидкости.</w:t>
      </w:r>
    </w:p>
    <w:p w14:paraId="05F35DD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Способы измерения влажности.</w:t>
      </w:r>
    </w:p>
    <w:p w14:paraId="6463287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нагревания и плавления кристаллического вещества.</w:t>
      </w:r>
    </w:p>
    <w:p w14:paraId="4B143BA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Виды деформаций.</w:t>
      </w:r>
    </w:p>
    <w:p w14:paraId="6240D75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малых деформаций.</w:t>
      </w:r>
    </w:p>
    <w:p w14:paraId="6C914F5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1D9D7B5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закономерностей испарения жидкостей. </w:t>
      </w:r>
    </w:p>
    <w:p w14:paraId="3D90D3F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удельной теплоты плавления льда.</w:t>
      </w:r>
    </w:p>
    <w:p w14:paraId="7820F9D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свойств насыщенных паров.</w:t>
      </w:r>
    </w:p>
    <w:p w14:paraId="241D3C5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абсолютной влажности воздуха и оценка массы паров  в помещении.</w:t>
      </w:r>
    </w:p>
    <w:p w14:paraId="109FC47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коэффициента поверхностного натяжения.</w:t>
      </w:r>
    </w:p>
    <w:p w14:paraId="5C410FA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Измерение модуля Юнга.</w:t>
      </w:r>
    </w:p>
    <w:p w14:paraId="47024E4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деформации резинового образца от приложенной  к нему силы.</w:t>
      </w:r>
    </w:p>
    <w:p w14:paraId="3E813CF4"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116.6.4. </w:t>
      </w:r>
      <w:r w:rsidRPr="00B05491">
        <w:rPr>
          <w:rFonts w:ascii="Times New Roman" w:eastAsia="Times New Roman" w:hAnsi="Times New Roman"/>
          <w:sz w:val="24"/>
          <w:szCs w:val="24"/>
          <w:lang w:eastAsia="ru-RU"/>
        </w:rPr>
        <w:t>Раздел 4. Электродинамика.</w:t>
      </w:r>
    </w:p>
    <w:p w14:paraId="7F0C2398"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116.6.4.1. </w:t>
      </w:r>
      <w:r w:rsidRPr="00B05491">
        <w:rPr>
          <w:rFonts w:ascii="Times New Roman" w:eastAsia="Times New Roman" w:hAnsi="Times New Roman"/>
          <w:sz w:val="24"/>
          <w:szCs w:val="24"/>
          <w:lang w:eastAsia="ru-RU"/>
        </w:rPr>
        <w:t>Тема 1. Электрическое поле.</w:t>
      </w:r>
    </w:p>
    <w:p w14:paraId="0FBE7EF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1A18E62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Взаимодействие зарядов. Точечные заряды. Закон Кулона.</w:t>
      </w:r>
    </w:p>
    <w:p w14:paraId="484230A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Электрическое поле. Его действие на электрические заряды.</w:t>
      </w:r>
    </w:p>
    <w:p w14:paraId="2E5118E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Напряжённость электрического поля. Пробный заряд. Линии напряжённости электрического поля. Однородное электрическое поле. </w:t>
      </w:r>
    </w:p>
    <w:p w14:paraId="78357CD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3703D21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Принцип суперпозиции электрических полей.</w:t>
      </w:r>
    </w:p>
    <w:p w14:paraId="289EE7C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732DFAE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Проводники в электростатическом поле. Условие равновесия зарядов.</w:t>
      </w:r>
    </w:p>
    <w:p w14:paraId="45FF72A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Диэлектрики в электростатическом поле. Диэлектрическая проницаемость вещества.</w:t>
      </w:r>
    </w:p>
    <w:p w14:paraId="73DEE29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Конденсатор. Электроёмкость конденсатора. Электроёмкость плоского конденсатора. </w:t>
      </w:r>
    </w:p>
    <w:p w14:paraId="48A8685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Параллельное соединение конденсаторов. Последовательное соединение конденсаторов.</w:t>
      </w:r>
    </w:p>
    <w:p w14:paraId="7FB8B4F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Энергия заряженного конденсатора.</w:t>
      </w:r>
    </w:p>
    <w:p w14:paraId="6C043BC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Движение заряженной частицы в однородном электрическом поле.</w:t>
      </w:r>
    </w:p>
    <w:p w14:paraId="7975400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2226B34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41B75C3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Устройство и принцип действия электрометра. </w:t>
      </w:r>
    </w:p>
    <w:p w14:paraId="32598C2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Электрическое поле заряженных шариков.</w:t>
      </w:r>
    </w:p>
    <w:p w14:paraId="3061F29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Электрическое поле двух заряженных пластин. </w:t>
      </w:r>
    </w:p>
    <w:p w14:paraId="38A5009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Модель электростатического генератора (Ван де Граафа). </w:t>
      </w:r>
    </w:p>
    <w:p w14:paraId="2D15A53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Проводники в электрическом поле. </w:t>
      </w:r>
    </w:p>
    <w:p w14:paraId="326FCD1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Электростатическая защита. </w:t>
      </w:r>
    </w:p>
    <w:p w14:paraId="061C390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Устройство и действие конденсатора постоянной и переменной ёмкости. </w:t>
      </w:r>
    </w:p>
    <w:p w14:paraId="03C4D8E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Зависимость электроёмкости плоского конденсатора от площади пластин, расстояния между ними и диэлектрической проницаемости. </w:t>
      </w:r>
    </w:p>
    <w:p w14:paraId="31C1C61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Энергия электрического поля заряженного конденсатора. </w:t>
      </w:r>
    </w:p>
    <w:p w14:paraId="71D97F0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Зарядка и разрядка конденсатора через резистор.</w:t>
      </w:r>
    </w:p>
    <w:p w14:paraId="3FEC0AF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5D6E49B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Оценка сил взаимодействия заряженных тел. </w:t>
      </w:r>
    </w:p>
    <w:p w14:paraId="6B0F38C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превращения энергии заряженного конденсатора в энергию излучения светодиода. </w:t>
      </w:r>
    </w:p>
    <w:p w14:paraId="42027D8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протекания тока в цепи, содержащей конденсатор.</w:t>
      </w:r>
    </w:p>
    <w:p w14:paraId="74960C9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Распределение разности потенциалов (напряжения) при последовательном соединении конденсаторов. </w:t>
      </w:r>
    </w:p>
    <w:p w14:paraId="3B6DDC5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разряда конденсатора через резистор.</w:t>
      </w:r>
    </w:p>
    <w:p w14:paraId="00A9D2CA"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116.6.4.2. </w:t>
      </w:r>
      <w:r w:rsidRPr="00B05491">
        <w:rPr>
          <w:rFonts w:ascii="Times New Roman" w:eastAsia="Times New Roman" w:hAnsi="Times New Roman"/>
          <w:sz w:val="24"/>
          <w:szCs w:val="24"/>
          <w:lang w:eastAsia="ru-RU"/>
        </w:rPr>
        <w:t>Тема 2. Постоянный электрический ток.</w:t>
      </w:r>
    </w:p>
    <w:p w14:paraId="0E084E2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тока. Постоянный ток.</w:t>
      </w:r>
    </w:p>
    <w:p w14:paraId="6FABD01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Условия существования постоянного электрического тока. Источники тока. Напряжение U и ЭДС ℰ.</w:t>
      </w:r>
    </w:p>
    <w:p w14:paraId="2D59F89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Ома для участка цепи.</w:t>
      </w:r>
    </w:p>
    <w:p w14:paraId="6FA2F4B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925F2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14:paraId="5F5A2DC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Работа электрического тока. Закон Джоуля–Ленца.</w:t>
      </w:r>
    </w:p>
    <w:p w14:paraId="219AB20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Мощность электрического тока. Тепловая мощность, выделяемая  на резисторе. </w:t>
      </w:r>
    </w:p>
    <w:p w14:paraId="46ACEA7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2AAF5D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Конденсатор в цепи постоянного тока.</w:t>
      </w:r>
    </w:p>
    <w:p w14:paraId="23A5746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Технические устройства и технологические процессы: амперметр, вольтметр, реостат, счётчик электрической энергии. </w:t>
      </w:r>
    </w:p>
    <w:p w14:paraId="1D6F315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4DC3B61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силы тока и напряжения.</w:t>
      </w:r>
    </w:p>
    <w:p w14:paraId="682E272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Исследование зависимости силы тока от напряжения для резистора, лампы накаливания и светодиода.</w:t>
      </w:r>
    </w:p>
    <w:p w14:paraId="4DA14BA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Зависимость сопротивления цилиндрических проводников от длины, площади поперечного сечения и материала.</w:t>
      </w:r>
    </w:p>
    <w:p w14:paraId="3FE1086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силы тока от сопротивления при постоянном напряжении.</w:t>
      </w:r>
    </w:p>
    <w:p w14:paraId="370B7DF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Прямое измерение ЭДС. Короткое замыкание гальванического элемента  и оценка внутреннего сопротивления.</w:t>
      </w:r>
    </w:p>
    <w:p w14:paraId="4EEBD82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Способы соединения источников тока, ЭДС батарей.</w:t>
      </w:r>
    </w:p>
    <w:p w14:paraId="48CF1F5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разности потенциалов между полюсами источника тока от силы тока в цепи.</w:t>
      </w:r>
    </w:p>
    <w:p w14:paraId="4CF20CA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r w:rsidRPr="00B05491">
        <w:rPr>
          <w:rFonts w:ascii="Times New Roman" w:eastAsia="Times New Roman" w:hAnsi="Times New Roman"/>
          <w:sz w:val="24"/>
          <w:szCs w:val="24"/>
          <w:lang w:eastAsia="ru-RU"/>
        </w:rPr>
        <w:t xml:space="preserve">. </w:t>
      </w:r>
    </w:p>
    <w:p w14:paraId="7CDCE19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смешанного соединения резисторов.</w:t>
      </w:r>
    </w:p>
    <w:p w14:paraId="40C69BF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удельного сопротивления проводников.</w:t>
      </w:r>
    </w:p>
    <w:p w14:paraId="1E5B462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силы тока от напряжения для лампы накаливания.</w:t>
      </w:r>
    </w:p>
    <w:p w14:paraId="2E9F08B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Увеличение предела измерения амперметра (вольтметра).</w:t>
      </w:r>
    </w:p>
    <w:p w14:paraId="261DC69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ЭДС и внутреннего сопротивления источника тока.</w:t>
      </w:r>
    </w:p>
    <w:p w14:paraId="5F59847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зависимости ЭДС гальванического элемента от времени  при коротком замыкании. </w:t>
      </w:r>
    </w:p>
    <w:p w14:paraId="083AFC9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разности потенциалов между полюсами источника тока от силы тока в цепи.</w:t>
      </w:r>
    </w:p>
    <w:p w14:paraId="59F89A9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полезной мощности источника тока от силы тока.</w:t>
      </w:r>
    </w:p>
    <w:p w14:paraId="314EC6F4"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116.6.4.3. </w:t>
      </w:r>
      <w:r w:rsidRPr="00B05491">
        <w:rPr>
          <w:rFonts w:ascii="Times New Roman" w:eastAsia="Times New Roman" w:hAnsi="Times New Roman"/>
          <w:sz w:val="24"/>
          <w:szCs w:val="24"/>
          <w:lang w:eastAsia="ru-RU"/>
        </w:rPr>
        <w:t>Тема 3. Токи в различных средах.</w:t>
      </w:r>
    </w:p>
    <w:p w14:paraId="3633586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6AD3587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Электрический ток в вакууме. Свойства электронных пучков.</w:t>
      </w:r>
    </w:p>
    <w:p w14:paraId="48F66A8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Полупроводники. Собственная и примесная проводимость полупроводников. Свойства p–n-перехода. Полупроводниковые приборы.</w:t>
      </w:r>
    </w:p>
    <w:p w14:paraId="3062BDC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Электрический ток в электролитах. Электролитическая диссоциация. Электролиз. Законы Фарадея для электролиза.</w:t>
      </w:r>
    </w:p>
    <w:p w14:paraId="571830B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14:paraId="5612EFF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2F8CDC1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49E4B79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Зависимость сопротивления металлов от температуры.</w:t>
      </w:r>
    </w:p>
    <w:p w14:paraId="66634BF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Проводимость электролитов.</w:t>
      </w:r>
    </w:p>
    <w:p w14:paraId="0A66C44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Законы электролиза Фарадея.</w:t>
      </w:r>
    </w:p>
    <w:p w14:paraId="2383FD4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Искровой разряд и проводимость воздуха.</w:t>
      </w:r>
    </w:p>
    <w:p w14:paraId="19987CD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Сравнение проводимости металлов и полупроводников.</w:t>
      </w:r>
    </w:p>
    <w:p w14:paraId="09F9003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Односторонняя проводимость диода.</w:t>
      </w:r>
    </w:p>
    <w:p w14:paraId="308B2BB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661888C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электролиза.</w:t>
      </w:r>
    </w:p>
    <w:p w14:paraId="56444C2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заряда одновалентного иона.</w:t>
      </w:r>
    </w:p>
    <w:p w14:paraId="152B4D4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сопротивления терморезистора от температуры.</w:t>
      </w:r>
    </w:p>
    <w:p w14:paraId="3940DBC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Снятие вольт-амперной характеристики диода.</w:t>
      </w:r>
    </w:p>
    <w:p w14:paraId="083C87F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116.6.5. </w:t>
      </w:r>
      <w:r w:rsidRPr="00B05491">
        <w:rPr>
          <w:rFonts w:ascii="Times New Roman" w:eastAsia="Times New Roman" w:hAnsi="Times New Roman"/>
          <w:sz w:val="24"/>
          <w:szCs w:val="24"/>
          <w:lang w:eastAsia="ru-RU"/>
        </w:rPr>
        <w:t>Физический практикум.</w:t>
      </w:r>
    </w:p>
    <w:p w14:paraId="1537B47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15130E8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1720131A"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116.6.6. </w:t>
      </w:r>
      <w:r w:rsidRPr="00B05491">
        <w:rPr>
          <w:rFonts w:ascii="Times New Roman" w:eastAsia="Times New Roman" w:hAnsi="Times New Roman"/>
          <w:sz w:val="24"/>
          <w:szCs w:val="24"/>
          <w:lang w:eastAsia="ru-RU"/>
        </w:rPr>
        <w:t>Межпредметные связи.</w:t>
      </w:r>
    </w:p>
    <w:p w14:paraId="448994A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D198E9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Межпредметные понятия, связанные с изучением методов научного познания:</w:t>
      </w:r>
      <w:r w:rsidRPr="00B05491">
        <w:rPr>
          <w:rFonts w:ascii="Times New Roman" w:eastAsia="Times New Roman" w:hAnsi="Times New Roman"/>
          <w:b/>
          <w:bCs/>
          <w:i/>
          <w:iCs/>
          <w:sz w:val="24"/>
          <w:szCs w:val="24"/>
          <w:lang w:eastAsia="ru-RU"/>
        </w:rPr>
        <w:t xml:space="preserve"> </w:t>
      </w:r>
      <w:r w:rsidRPr="00B05491">
        <w:rPr>
          <w:rFonts w:ascii="Times New Roman" w:eastAsia="Times New Roman" w:hAnsi="Times New Roman"/>
          <w:sz w:val="24"/>
          <w:szCs w:val="24"/>
          <w:lang w:eastAsia="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87FCCE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Математика:</w:t>
      </w:r>
      <w:r w:rsidRPr="00B05491">
        <w:rPr>
          <w:rFonts w:ascii="Times New Roman" w:eastAsia="Times New Roman" w:hAnsi="Times New Roman"/>
          <w:sz w:val="24"/>
          <w:szCs w:val="24"/>
          <w:lang w:eastAsia="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9E3E38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Биология:</w:t>
      </w:r>
      <w:r w:rsidRPr="00B05491">
        <w:rPr>
          <w:rFonts w:ascii="Times New Roman" w:eastAsia="Times New Roman" w:hAnsi="Times New Roman"/>
          <w:sz w:val="24"/>
          <w:szCs w:val="24"/>
          <w:lang w:eastAsia="ru-RU"/>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269C7B5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lastRenderedPageBreak/>
        <w:t>Химия</w:t>
      </w:r>
      <w:r w:rsidRPr="00B05491">
        <w:rPr>
          <w:rFonts w:ascii="Times New Roman" w:eastAsia="Times New Roman" w:hAnsi="Times New Roman"/>
          <w:sz w:val="24"/>
          <w:szCs w:val="24"/>
          <w:lang w:eastAsia="ru-RU"/>
        </w:rPr>
        <w:t>:</w:t>
      </w:r>
      <w:r w:rsidRPr="00B05491">
        <w:rPr>
          <w:rFonts w:ascii="Times New Roman" w:eastAsia="Times New Roman" w:hAnsi="Times New Roman"/>
          <w:b/>
          <w:bCs/>
          <w:i/>
          <w:iCs/>
          <w:sz w:val="24"/>
          <w:szCs w:val="24"/>
          <w:lang w:eastAsia="ru-RU"/>
        </w:rPr>
        <w:t xml:space="preserve"> </w:t>
      </w:r>
      <w:r w:rsidRPr="00B05491">
        <w:rPr>
          <w:rFonts w:ascii="Times New Roman" w:eastAsia="Times New Roman" w:hAnsi="Times New Roman"/>
          <w:sz w:val="24"/>
          <w:szCs w:val="24"/>
          <w:lang w:eastAsia="ru-RU"/>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5C33EB5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География:</w:t>
      </w:r>
      <w:r w:rsidRPr="00B05491">
        <w:rPr>
          <w:rFonts w:ascii="Times New Roman" w:eastAsia="Times New Roman" w:hAnsi="Times New Roman"/>
          <w:sz w:val="24"/>
          <w:szCs w:val="24"/>
          <w:lang w:eastAsia="ru-RU"/>
        </w:rPr>
        <w:t xml:space="preserve"> влажность воздуха, ветры, барометр, термометр.</w:t>
      </w:r>
    </w:p>
    <w:p w14:paraId="4ED8D17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Технология:</w:t>
      </w:r>
      <w:r w:rsidRPr="00B05491">
        <w:rPr>
          <w:rFonts w:ascii="Times New Roman" w:eastAsia="Times New Roman" w:hAnsi="Times New Roman"/>
          <w:sz w:val="24"/>
          <w:szCs w:val="24"/>
          <w:lang w:eastAsia="ru-RU"/>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6EE94A3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OfficinaSansBoldITC" w:hAnsi="Times New Roman"/>
          <w:sz w:val="24"/>
          <w:szCs w:val="24"/>
          <w:lang w:eastAsia="ru-RU"/>
        </w:rPr>
      </w:pPr>
      <w:r w:rsidRPr="00B05491">
        <w:rPr>
          <w:rFonts w:ascii="Times New Roman" w:eastAsia="OfficinaSansBoldITC" w:hAnsi="Times New Roman"/>
          <w:sz w:val="24"/>
          <w:szCs w:val="24"/>
          <w:lang w:eastAsia="ru-RU"/>
        </w:rPr>
        <w:t>116.7. Содержание обучения в 11 классе.</w:t>
      </w:r>
    </w:p>
    <w:p w14:paraId="06D083A9"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116.7.1. </w:t>
      </w:r>
      <w:r w:rsidRPr="00B05491">
        <w:rPr>
          <w:rFonts w:ascii="Times New Roman" w:eastAsia="Times New Roman" w:hAnsi="Times New Roman"/>
          <w:sz w:val="24"/>
          <w:szCs w:val="24"/>
          <w:lang w:eastAsia="ru-RU"/>
        </w:rPr>
        <w:t>Раздел 4. Электродинамика.</w:t>
      </w:r>
    </w:p>
    <w:p w14:paraId="0857AB1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bookmarkStart w:id="31" w:name="_Hlk128737575"/>
      <w:r w:rsidRPr="00B05491">
        <w:rPr>
          <w:rFonts w:ascii="Times New Roman" w:eastAsia="OfficinaSansBoldITC" w:hAnsi="Times New Roman"/>
          <w:sz w:val="24"/>
          <w:szCs w:val="24"/>
          <w:lang w:eastAsia="ru-RU"/>
        </w:rPr>
        <w:t>116.7.1.1. </w:t>
      </w:r>
      <w:bookmarkEnd w:id="31"/>
      <w:r w:rsidRPr="00B05491">
        <w:rPr>
          <w:rFonts w:ascii="Times New Roman" w:eastAsia="Times New Roman" w:hAnsi="Times New Roman"/>
          <w:sz w:val="24"/>
          <w:szCs w:val="24"/>
          <w:lang w:eastAsia="ru-RU"/>
        </w:rPr>
        <w:t>Тема 4. Магнитное поле.</w:t>
      </w:r>
    </w:p>
    <w:p w14:paraId="264A2EE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06F6F0B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Магнитное поле проводника с током (прямого проводника, катушки  и кругового витка). Опыт Эрстеда.</w:t>
      </w:r>
    </w:p>
    <w:p w14:paraId="4A7DACA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Ампера, её направление и модуль.</w:t>
      </w:r>
    </w:p>
    <w:p w14:paraId="5254FBB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Лоренца, её направление и модуль. Движение заряженной частицы  в однородном магнитном поле. Работа силы Лоренца.</w:t>
      </w:r>
    </w:p>
    <w:p w14:paraId="2148DFF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Магнитное поле в веществе. Ферромагнетики, пара- и диамагнетики.</w:t>
      </w:r>
    </w:p>
    <w:p w14:paraId="03C5BE3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541ED42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b/>
          <w:bCs/>
          <w:i/>
          <w:sz w:val="24"/>
          <w:szCs w:val="24"/>
          <w:lang w:eastAsia="ru-RU"/>
        </w:rPr>
      </w:pPr>
      <w:r w:rsidRPr="00B05491">
        <w:rPr>
          <w:rFonts w:ascii="Times New Roman" w:eastAsia="Times New Roman" w:hAnsi="Times New Roman"/>
          <w:iCs/>
          <w:sz w:val="24"/>
          <w:szCs w:val="24"/>
          <w:lang w:eastAsia="ru-RU"/>
        </w:rPr>
        <w:t>Демонстрации.</w:t>
      </w:r>
    </w:p>
    <w:p w14:paraId="3DBE321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Картина линий индукции магнитного поля полосового и подковообразного постоянных магнитов. </w:t>
      </w:r>
    </w:p>
    <w:p w14:paraId="4494663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Картина линий магнитной индукции поля длинного прямого проводника  и замкнутого кольцевого проводника, катушки с током.</w:t>
      </w:r>
    </w:p>
    <w:p w14:paraId="0C22E96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Взаимодействие двух проводников с током.</w:t>
      </w:r>
    </w:p>
    <w:p w14:paraId="3260296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Сила Ампера.</w:t>
      </w:r>
    </w:p>
    <w:p w14:paraId="2E21DF6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Действие силы Лоренца на ионы электролита.</w:t>
      </w:r>
    </w:p>
    <w:p w14:paraId="6483B9E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Наблюдение движения пучка электронов в магнитном поле.</w:t>
      </w:r>
    </w:p>
    <w:p w14:paraId="2C806E3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Принцип действия электроизмерительного прибора магнитоэлектрической системы. </w:t>
      </w:r>
    </w:p>
    <w:p w14:paraId="5611523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r w:rsidRPr="00B05491">
        <w:rPr>
          <w:rFonts w:ascii="Times New Roman" w:eastAsia="Times New Roman" w:hAnsi="Times New Roman"/>
          <w:sz w:val="24"/>
          <w:szCs w:val="24"/>
          <w:lang w:eastAsia="ru-RU"/>
        </w:rPr>
        <w:t xml:space="preserve">. </w:t>
      </w:r>
    </w:p>
    <w:p w14:paraId="718C6CE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магнитного поля постоянных магнитов.</w:t>
      </w:r>
    </w:p>
    <w:p w14:paraId="333A16E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свойств ферромагнетиков.</w:t>
      </w:r>
    </w:p>
    <w:p w14:paraId="568E99F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действия постоянного магнита на рамку с током.</w:t>
      </w:r>
    </w:p>
    <w:p w14:paraId="37B5ECC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силы Ампера.</w:t>
      </w:r>
    </w:p>
    <w:p w14:paraId="594969C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зависимости силы Ампера от силы тока. </w:t>
      </w:r>
    </w:p>
    <w:p w14:paraId="706BEF2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Определение магнитной индукции на основе измерения силы Ампера.</w:t>
      </w:r>
    </w:p>
    <w:p w14:paraId="77C38329"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116.7.1.2. </w:t>
      </w:r>
      <w:r w:rsidRPr="00B05491">
        <w:rPr>
          <w:rFonts w:ascii="Times New Roman" w:eastAsia="Times New Roman" w:hAnsi="Times New Roman"/>
          <w:sz w:val="24"/>
          <w:szCs w:val="24"/>
          <w:lang w:eastAsia="ru-RU"/>
        </w:rPr>
        <w:t>Тема 5. Электромагнитная индукция.</w:t>
      </w:r>
    </w:p>
    <w:p w14:paraId="228BB8C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653D628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ЭДС индукции в проводнике, движущемся в однородном магнитном поле.</w:t>
      </w:r>
    </w:p>
    <w:p w14:paraId="7EF95E2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Правило Ленца.</w:t>
      </w:r>
    </w:p>
    <w:p w14:paraId="3F9F110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Индуктивность. Катушка индуктивности в цепи постоянного тока. Явление самоиндукции. ЭДС самоиндукции. </w:t>
      </w:r>
    </w:p>
    <w:p w14:paraId="545E3A2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Энергия магнитного поля катушки с током.</w:t>
      </w:r>
    </w:p>
    <w:p w14:paraId="3DE9AB8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Электромагнитное поле.</w:t>
      </w:r>
    </w:p>
    <w:p w14:paraId="48655CB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3A1AA3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1C0B2D5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явления электромагнитной индукции.</w:t>
      </w:r>
    </w:p>
    <w:p w14:paraId="73D708B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ЭДС индукции от скорости изменения магнитного потока.</w:t>
      </w:r>
    </w:p>
    <w:p w14:paraId="1B774C5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Правило Ленца.</w:t>
      </w:r>
    </w:p>
    <w:p w14:paraId="4AB7C3D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Падение магнита в алюминиевой (медной) трубе.</w:t>
      </w:r>
    </w:p>
    <w:p w14:paraId="06E04DE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Явление самоиндукции.</w:t>
      </w:r>
    </w:p>
    <w:p w14:paraId="661A092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ЭДС самоиндукции от скорости изменения силы тока в цепи.</w:t>
      </w:r>
    </w:p>
    <w:p w14:paraId="0FDE4D1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5E40A4C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явления электромагнитной индукции. </w:t>
      </w:r>
    </w:p>
    <w:p w14:paraId="70FF3BD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Определение индукции вихревого магнитного поля.</w:t>
      </w:r>
    </w:p>
    <w:p w14:paraId="0AA6979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явления самоиндукции.</w:t>
      </w:r>
    </w:p>
    <w:p w14:paraId="3413686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Сборка модели электромагнитного генератора.</w:t>
      </w:r>
    </w:p>
    <w:p w14:paraId="6798453A"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116.7.2. </w:t>
      </w:r>
      <w:r w:rsidRPr="00B05491">
        <w:rPr>
          <w:rFonts w:ascii="Times New Roman" w:eastAsia="Times New Roman" w:hAnsi="Times New Roman"/>
          <w:sz w:val="24"/>
          <w:szCs w:val="24"/>
          <w:lang w:eastAsia="ru-RU"/>
        </w:rPr>
        <w:t>Раздел 5. Колебания и волны.</w:t>
      </w:r>
    </w:p>
    <w:p w14:paraId="57A4A2CD"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lastRenderedPageBreak/>
        <w:t>116.7.2.1. </w:t>
      </w:r>
      <w:r w:rsidRPr="00B05491">
        <w:rPr>
          <w:rFonts w:ascii="Times New Roman" w:eastAsia="Times New Roman" w:hAnsi="Times New Roman"/>
          <w:sz w:val="24"/>
          <w:szCs w:val="24"/>
          <w:lang w:eastAsia="ru-RU"/>
        </w:rPr>
        <w:t>Тема 1. Механические колебания.</w:t>
      </w:r>
    </w:p>
    <w:p w14:paraId="62067F6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Колебательная система. Свободные колебания.</w:t>
      </w:r>
    </w:p>
    <w:p w14:paraId="2E5309C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42AA21C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Амплитуда и фаза колебаний. Связь амплитуды колебаний исходной величины с амплитудами колебаний её скорости и ускорения.</w:t>
      </w:r>
    </w:p>
    <w:p w14:paraId="13DFBCD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095D731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115A03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метроном, часы, качели, музыкальные инструменты, сейсмограф.</w:t>
      </w:r>
    </w:p>
    <w:p w14:paraId="15B0037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b/>
          <w:bCs/>
          <w:i/>
          <w:sz w:val="24"/>
          <w:szCs w:val="24"/>
          <w:lang w:eastAsia="ru-RU"/>
        </w:rPr>
      </w:pPr>
      <w:r w:rsidRPr="00B05491">
        <w:rPr>
          <w:rFonts w:ascii="Times New Roman" w:eastAsia="Times New Roman" w:hAnsi="Times New Roman"/>
          <w:iCs/>
          <w:sz w:val="24"/>
          <w:szCs w:val="24"/>
          <w:lang w:eastAsia="ru-RU"/>
        </w:rPr>
        <w:t>Демонстрации.</w:t>
      </w:r>
    </w:p>
    <w:p w14:paraId="1C80FF5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Запись колебательного движения.</w:t>
      </w:r>
    </w:p>
    <w:p w14:paraId="1BD1493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независимости периода малых колебаний груза на нити  от амплитуды. </w:t>
      </w:r>
    </w:p>
    <w:p w14:paraId="46F164F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затухающих колебаний и зависимости периода свободных колебаний от сопротивления. </w:t>
      </w:r>
    </w:p>
    <w:p w14:paraId="35BB503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w:t>
      </w:r>
    </w:p>
    <w:p w14:paraId="6E012AD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сохранения энергии при колебаниях груза на пружине.</w:t>
      </w:r>
    </w:p>
    <w:p w14:paraId="3DD46FC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вынужденных колебаний.</w:t>
      </w:r>
    </w:p>
    <w:p w14:paraId="19D1668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резонанса. </w:t>
      </w:r>
    </w:p>
    <w:p w14:paraId="11575A8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5F39C9A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периода свободных колебаний нитяного и пружинного маятников.</w:t>
      </w:r>
    </w:p>
    <w:p w14:paraId="46FB1F1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законов движения тела в ходе колебаний на упругом подвесе. </w:t>
      </w:r>
    </w:p>
    <w:p w14:paraId="2AE440A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движения нитяного маятника.</w:t>
      </w:r>
    </w:p>
    <w:p w14:paraId="1191CA5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Преобразование энергии в пружинном маятнике.</w:t>
      </w:r>
    </w:p>
    <w:p w14:paraId="210D67B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убывания амплитуды затухающих колебаний.</w:t>
      </w:r>
    </w:p>
    <w:p w14:paraId="1A50C31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вынужденных колебаний.</w:t>
      </w:r>
    </w:p>
    <w:p w14:paraId="2758A9D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116.7.2.2. </w:t>
      </w:r>
      <w:r w:rsidRPr="00B05491">
        <w:rPr>
          <w:rFonts w:ascii="Times New Roman" w:eastAsia="Times New Roman" w:hAnsi="Times New Roman"/>
          <w:sz w:val="24"/>
          <w:szCs w:val="24"/>
          <w:lang w:eastAsia="ru-RU"/>
        </w:rPr>
        <w:t>Тема 2. Электромагнитные колебания.</w:t>
      </w:r>
    </w:p>
    <w:p w14:paraId="0F77585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w:t>
      </w:r>
      <w:r w:rsidRPr="00B05491">
        <w:rPr>
          <w:rFonts w:ascii="Times New Roman" w:eastAsia="Times New Roman" w:hAnsi="Times New Roman"/>
          <w:sz w:val="24"/>
          <w:szCs w:val="24"/>
          <w:lang w:eastAsia="ru-RU"/>
        </w:rPr>
        <w:lastRenderedPageBreak/>
        <w:t>силы тока в колебательном контуре.</w:t>
      </w:r>
    </w:p>
    <w:p w14:paraId="7085024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сохранения энергии в идеальном колебательном контуре.</w:t>
      </w:r>
    </w:p>
    <w:p w14:paraId="39B4731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Затухающие электромагнитные колебания. Вынужденные электромагнитные колебания. </w:t>
      </w:r>
    </w:p>
    <w:p w14:paraId="5AB046B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796DDD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31CA1DE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Идеальный трансформатор. Производство, передача и потребление электрической энергии. </w:t>
      </w:r>
    </w:p>
    <w:p w14:paraId="31EA371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Экологические риски при производстве электроэнергии. Культура использования электроэнергии в повседневной жизни. </w:t>
      </w:r>
    </w:p>
    <w:p w14:paraId="014FE66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электрический звонок, генератор переменного тока, линии электропередач.</w:t>
      </w:r>
    </w:p>
    <w:p w14:paraId="714641E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2F5BF26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Свободные электромагнитные колебания.</w:t>
      </w:r>
    </w:p>
    <w:p w14:paraId="756EF53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Зависимость частоты свободных колебаний от индуктивности и ёмкости контура.</w:t>
      </w:r>
    </w:p>
    <w:p w14:paraId="3CC227B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Осциллограммы электромагнитных колебаний.</w:t>
      </w:r>
    </w:p>
    <w:p w14:paraId="7F7B085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Генератор незатухающих электромагнитных колебаний.</w:t>
      </w:r>
    </w:p>
    <w:p w14:paraId="2DFD23BE"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электромагнитного генератора.</w:t>
      </w:r>
    </w:p>
    <w:p w14:paraId="6350F3F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Вынужденные синусоидальные колебания.</w:t>
      </w:r>
    </w:p>
    <w:p w14:paraId="33ACDAB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Резистор, катушка индуктивности и конденсатор в цепи переменного тока.</w:t>
      </w:r>
    </w:p>
    <w:p w14:paraId="094FAC5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Резонанс при последовательном соединении резистора, катушки индуктивности и конденсатора.</w:t>
      </w:r>
    </w:p>
    <w:p w14:paraId="509299B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Устройство и принцип действия трансформатора.</w:t>
      </w:r>
    </w:p>
    <w:p w14:paraId="231F9F6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Модель линии электропередачи.</w:t>
      </w:r>
    </w:p>
    <w:p w14:paraId="0F3211E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0EE661B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трансформатора.</w:t>
      </w:r>
    </w:p>
    <w:p w14:paraId="373FF1F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переменного тока через последовательно соединённые конденсатор, катушку и резистор. </w:t>
      </w:r>
    </w:p>
    <w:p w14:paraId="2B33537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электромагнитного резонанса. </w:t>
      </w:r>
    </w:p>
    <w:p w14:paraId="6B1522C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работы источников света в цепи переменного тока. </w:t>
      </w:r>
    </w:p>
    <w:p w14:paraId="24E397B1"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116.7.2.3. </w:t>
      </w:r>
      <w:r w:rsidRPr="00B05491">
        <w:rPr>
          <w:rFonts w:ascii="Times New Roman" w:eastAsia="Times New Roman" w:hAnsi="Times New Roman"/>
          <w:sz w:val="24"/>
          <w:szCs w:val="24"/>
          <w:lang w:eastAsia="ru-RU"/>
        </w:rPr>
        <w:t>Тема 3. Механические и электромагнитные волны.</w:t>
      </w:r>
    </w:p>
    <w:p w14:paraId="4A3F16B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w:t>
      </w:r>
      <w:r w:rsidRPr="00B05491">
        <w:rPr>
          <w:rFonts w:ascii="Times New Roman" w:eastAsia="Times New Roman" w:hAnsi="Times New Roman"/>
          <w:sz w:val="24"/>
          <w:szCs w:val="24"/>
          <w:lang w:eastAsia="ru-RU"/>
        </w:rPr>
        <w:lastRenderedPageBreak/>
        <w:t xml:space="preserve">преломление, интерференция и дифракция. </w:t>
      </w:r>
    </w:p>
    <w:p w14:paraId="7157A49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Звук. Скорость звука. Громкость звука. Высота тона. Тембр звука.</w:t>
      </w:r>
    </w:p>
    <w:p w14:paraId="4A52894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Шумовое загрязнение окружающей среды.</w:t>
      </w:r>
    </w:p>
    <w:p w14:paraId="5B6940D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4"/>
                <w:szCs w:val="24"/>
              </w:rPr>
            </m:ctrlPr>
          </m:accPr>
          <m:e>
            <m:r>
              <w:rPr>
                <w:rFonts w:ascii="Cambria Math" w:hAnsi="Cambria Math"/>
                <w:sz w:val="24"/>
                <w:szCs w:val="24"/>
              </w:rPr>
              <m:t xml:space="preserve">E,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 xml:space="preserve">B, </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v</m:t>
            </m:r>
          </m:e>
        </m:acc>
      </m:oMath>
      <w:r w:rsidRPr="00B05491">
        <w:rPr>
          <w:rFonts w:ascii="Times New Roman" w:eastAsia="Times New Roman" w:hAnsi="Times New Roman"/>
          <w:sz w:val="24"/>
          <w:szCs w:val="24"/>
          <w:lang w:eastAsia="ru-RU"/>
        </w:rPr>
        <w:t xml:space="preserve"> в электромагнитной волне.</w:t>
      </w:r>
    </w:p>
    <w:p w14:paraId="6FE915A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Свойства электромагнитных волн: отражение, преломление, поляризация, интерференция и дифракция. </w:t>
      </w:r>
    </w:p>
    <w:p w14:paraId="5BEF8AB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Шкала электромагнитных волн. Применение электромагнитных волн  в технике и быту.</w:t>
      </w:r>
    </w:p>
    <w:p w14:paraId="0FA893F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Принципы радиосвязи и телевидения. Радиолокация.</w:t>
      </w:r>
    </w:p>
    <w:p w14:paraId="514191F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Электромагнитное загрязнение окружающей среды.</w:t>
      </w:r>
    </w:p>
    <w:p w14:paraId="5B89C11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4EC2769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154B43E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Образование и распространение поперечных и продольных волн.</w:t>
      </w:r>
    </w:p>
    <w:p w14:paraId="0379141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Колеблющееся тело как источник звука.</w:t>
      </w:r>
    </w:p>
    <w:p w14:paraId="5703A28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Зависимость длины волны от частоты колебаний.</w:t>
      </w:r>
    </w:p>
    <w:p w14:paraId="417EBA0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отражения и преломления механических волн.</w:t>
      </w:r>
    </w:p>
    <w:p w14:paraId="35B4A0F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интерференции и дифракции механических волн.</w:t>
      </w:r>
    </w:p>
    <w:p w14:paraId="6D8F596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Акустический резонанс.</w:t>
      </w:r>
    </w:p>
    <w:p w14:paraId="2F65971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Свойства ультразвука и его применение.</w:t>
      </w:r>
    </w:p>
    <w:p w14:paraId="6761282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связи громкости звука и высоты тона с амплитудой и частотой колебаний.</w:t>
      </w:r>
    </w:p>
    <w:p w14:paraId="154DB31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свойств электромагнитных волн: отражение, преломление, поляризация, дифракция, интерференция.</w:t>
      </w:r>
    </w:p>
    <w:p w14:paraId="60DB395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Обнаружение инфракрасного и ультрафиолетового излучений.</w:t>
      </w:r>
    </w:p>
    <w:p w14:paraId="55329D5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11CBB07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параметров звуковой волны.</w:t>
      </w:r>
    </w:p>
    <w:p w14:paraId="4E3D50C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распространения звуковых волн в замкнутом пространстве.</w:t>
      </w:r>
    </w:p>
    <w:p w14:paraId="21506E5C"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116.7.2.4. </w:t>
      </w:r>
      <w:r w:rsidRPr="00B05491">
        <w:rPr>
          <w:rFonts w:ascii="Times New Roman" w:eastAsia="Times New Roman" w:hAnsi="Times New Roman"/>
          <w:sz w:val="24"/>
          <w:szCs w:val="24"/>
          <w:lang w:eastAsia="ru-RU"/>
        </w:rPr>
        <w:t>Тема 4. Оптика.</w:t>
      </w:r>
    </w:p>
    <w:p w14:paraId="25A67C4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Прямолинейное распространение света в однородной среде. Луч света. Точечный источник света. </w:t>
      </w:r>
    </w:p>
    <w:p w14:paraId="7EFA030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Отражение света. Законы отражения света. Построение изображений  в плоском зеркале. </w:t>
      </w:r>
      <w:r w:rsidRPr="00B05491">
        <w:rPr>
          <w:rFonts w:ascii="Times New Roman" w:eastAsia="Times New Roman" w:hAnsi="Times New Roman"/>
          <w:sz w:val="24"/>
          <w:szCs w:val="24"/>
          <w:lang w:eastAsia="ru-RU"/>
        </w:rPr>
        <w:lastRenderedPageBreak/>
        <w:t>Сферические зеркала.</w:t>
      </w:r>
    </w:p>
    <w:p w14:paraId="585445C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406539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Ход лучей в призме. Дисперсия света. Сложный состав белого света. Цвет.</w:t>
      </w:r>
    </w:p>
    <w:p w14:paraId="71C18F5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Полное внутреннее отражение. Предельный угол полного внутреннего отражения.</w:t>
      </w:r>
    </w:p>
    <w:p w14:paraId="29A4BB0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FA7947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Формула тонкой линзы. Увеличение, даваемое линзой.</w:t>
      </w:r>
    </w:p>
    <w:p w14:paraId="4AF8924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3D103B8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Оптические приборы. Разрешающая способность. Глаз как оптическая система.</w:t>
      </w:r>
    </w:p>
    <w:p w14:paraId="32C7A6E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Пределы применимости геометрической оптики.</w:t>
      </w:r>
    </w:p>
    <w:p w14:paraId="305B642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D1E23C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84E790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Поляризация света.</w:t>
      </w:r>
    </w:p>
    <w:p w14:paraId="0586F50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25734A2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52F001D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Законы отражения света. </w:t>
      </w:r>
    </w:p>
    <w:p w14:paraId="5C82BEB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Исследование преломления света. </w:t>
      </w:r>
    </w:p>
    <w:p w14:paraId="1EDB3BC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полного внутреннего отражения. Модель световода.</w:t>
      </w:r>
    </w:p>
    <w:p w14:paraId="5B90740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хода световых пучков через плоскопараллельную пластину  и призму.</w:t>
      </w:r>
    </w:p>
    <w:p w14:paraId="4FC0996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свойств изображений в линзах.</w:t>
      </w:r>
    </w:p>
    <w:p w14:paraId="2ACA8C6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Модели микроскопа, телескопа.</w:t>
      </w:r>
    </w:p>
    <w:p w14:paraId="3778AF1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интерференции света.</w:t>
      </w:r>
    </w:p>
    <w:p w14:paraId="2BE21299"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цветов тонких плёнок.</w:t>
      </w:r>
    </w:p>
    <w:p w14:paraId="1AF03A1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Наблюдение дифракции света.</w:t>
      </w:r>
    </w:p>
    <w:p w14:paraId="0CF2762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Изучение дифракционной решётки. </w:t>
      </w:r>
    </w:p>
    <w:p w14:paraId="4CAA92A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дифракционного спектра.</w:t>
      </w:r>
    </w:p>
    <w:p w14:paraId="46C9C3A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Наблюдение дисперсии света. </w:t>
      </w:r>
    </w:p>
    <w:p w14:paraId="4563981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поляризации света.</w:t>
      </w:r>
    </w:p>
    <w:p w14:paraId="18CF5E1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Применение поляроидов для изучения механических напряжений.</w:t>
      </w:r>
    </w:p>
    <w:p w14:paraId="66594BC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0ABC1C2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Измерение показателя преломления стекла. </w:t>
      </w:r>
    </w:p>
    <w:p w14:paraId="6D91EE3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фокусного расстояния от вещества (на примере жидких линз).</w:t>
      </w:r>
    </w:p>
    <w:p w14:paraId="126CCE9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фокусного расстояния рассеивающих линз.</w:t>
      </w:r>
    </w:p>
    <w:p w14:paraId="733D134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Получение изображения в системе из плоского зеркала и линзы.</w:t>
      </w:r>
    </w:p>
    <w:p w14:paraId="091A322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Получение изображения в системе из двух линз.</w:t>
      </w:r>
    </w:p>
    <w:p w14:paraId="4D0329E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Конструирование телескопических систем. </w:t>
      </w:r>
    </w:p>
    <w:p w14:paraId="0D6C83E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дифракции, интерференции и поляризации света.</w:t>
      </w:r>
    </w:p>
    <w:p w14:paraId="170CF2B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поляризации света, отражённого от поверхности диэлектрика.</w:t>
      </w:r>
    </w:p>
    <w:p w14:paraId="66C8EA8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интерференции лазерного излучения на двух щелях.</w:t>
      </w:r>
    </w:p>
    <w:p w14:paraId="44D9AA1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дисперсии.</w:t>
      </w:r>
    </w:p>
    <w:p w14:paraId="6D5EE98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и исследование дифракционного спектра.</w:t>
      </w:r>
    </w:p>
    <w:p w14:paraId="6D32C51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длины световой волны.</w:t>
      </w:r>
    </w:p>
    <w:p w14:paraId="4FBF57A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Получение спектра излучения светодиода при помощи дифракционной решётки.</w:t>
      </w:r>
    </w:p>
    <w:p w14:paraId="7A933F5E"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116.7.3. </w:t>
      </w:r>
      <w:r w:rsidRPr="00B05491">
        <w:rPr>
          <w:rFonts w:ascii="Times New Roman" w:eastAsia="Times New Roman" w:hAnsi="Times New Roman"/>
          <w:sz w:val="24"/>
          <w:szCs w:val="24"/>
          <w:lang w:eastAsia="ru-RU"/>
        </w:rPr>
        <w:t>Раздел 6. Основы специальной теории относительности.</w:t>
      </w:r>
    </w:p>
    <w:p w14:paraId="7DF2E9D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Границы применимости классической механики. Постулаты специальной теории относительности.</w:t>
      </w:r>
    </w:p>
    <w:p w14:paraId="6B01BE2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3CE8273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Энергия и импульс релятивистской частицы.</w:t>
      </w:r>
    </w:p>
    <w:p w14:paraId="3136705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Связь массы с энергией и импульсом релятивистской частицы. Энергия покоя.</w:t>
      </w:r>
    </w:p>
    <w:p w14:paraId="10803B8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спутниковые приёмники, ускорители заряженных частиц.</w:t>
      </w:r>
    </w:p>
    <w:p w14:paraId="227985C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2B0E49A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Определение импульса и энергии релятивистских частиц (по фотографиям треков заряженных частиц в магнитном поле).</w:t>
      </w:r>
    </w:p>
    <w:p w14:paraId="5E2BAEFB"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116.7.4. </w:t>
      </w:r>
      <w:r w:rsidRPr="00B05491">
        <w:rPr>
          <w:rFonts w:ascii="Times New Roman" w:eastAsia="Times New Roman" w:hAnsi="Times New Roman"/>
          <w:sz w:val="24"/>
          <w:szCs w:val="24"/>
          <w:lang w:eastAsia="ru-RU"/>
        </w:rPr>
        <w:t>Раздел 7. Квантовая физика.</w:t>
      </w:r>
    </w:p>
    <w:p w14:paraId="4CE4B8F0"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lastRenderedPageBreak/>
        <w:t>116.7.4.1. </w:t>
      </w:r>
      <w:r w:rsidRPr="00B05491">
        <w:rPr>
          <w:rFonts w:ascii="Times New Roman" w:eastAsia="Times New Roman" w:hAnsi="Times New Roman"/>
          <w:sz w:val="24"/>
          <w:szCs w:val="24"/>
          <w:lang w:eastAsia="ru-RU"/>
        </w:rPr>
        <w:t>Тема 1. Корпускулярно-волновой дуализм.</w:t>
      </w:r>
    </w:p>
    <w:p w14:paraId="7D979C4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Равновесное тепловое излучение (излучение абсолютно чёрного тела).</w:t>
      </w:r>
      <w:r w:rsidRPr="00B05491">
        <w:rPr>
          <w:rFonts w:ascii="Times New Roman" w:eastAsia="Times New Roman" w:hAnsi="Times New Roman"/>
          <w:caps/>
          <w:sz w:val="24"/>
          <w:szCs w:val="24"/>
          <w:lang w:eastAsia="ru-RU"/>
        </w:rPr>
        <w:t xml:space="preserve"> </w:t>
      </w:r>
      <w:r w:rsidRPr="00B05491">
        <w:rPr>
          <w:rFonts w:ascii="Times New Roman" w:eastAsia="Times New Roman" w:hAnsi="Times New Roman"/>
          <w:sz w:val="24"/>
          <w:szCs w:val="24"/>
          <w:lang w:eastAsia="ru-RU"/>
        </w:rPr>
        <w:t>Закон смещения Вина. Гипотеза Планка о квантах.</w:t>
      </w:r>
    </w:p>
    <w:p w14:paraId="3C53993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Фотоны. Энергия и импульс фотона.</w:t>
      </w:r>
    </w:p>
    <w:p w14:paraId="6E291CF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Фотоэффект. Опыты А.Г. Столетова. Законы фотоэффекта. Уравнение Эйнштейна для фотоэффекта. «Красная граница» фотоэффекта.</w:t>
      </w:r>
    </w:p>
    <w:p w14:paraId="3A48BE4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Давление света (в частности, давление света на абсолютно поглощающую  и абсолютно отражающую поверхность). Опыты П.Н. Лебедева.</w:t>
      </w:r>
    </w:p>
    <w:p w14:paraId="13B819D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8C3E62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Специфика измерений в микромире. Соотношения неопределённостей Гейзенберга.</w:t>
      </w:r>
    </w:p>
    <w:p w14:paraId="2E60737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539FF7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5D0A0EE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Фотоэффект на установке с цинковой пластиной.</w:t>
      </w:r>
    </w:p>
    <w:p w14:paraId="65EBC21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законов внешнего фотоэффекта.</w:t>
      </w:r>
    </w:p>
    <w:p w14:paraId="2081A8FA"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сопротивления полупроводников от освещённости.</w:t>
      </w:r>
    </w:p>
    <w:p w14:paraId="293C304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Светодиод.</w:t>
      </w:r>
    </w:p>
    <w:p w14:paraId="0514C2C7"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Солнечная батарея.</w:t>
      </w:r>
    </w:p>
    <w:p w14:paraId="0880FB8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Ученический эксперимент, лабораторные работы, практикум</w:t>
      </w:r>
      <w:r w:rsidRPr="00B05491">
        <w:rPr>
          <w:rFonts w:ascii="Times New Roman" w:eastAsia="Times New Roman" w:hAnsi="Times New Roman"/>
          <w:sz w:val="24"/>
          <w:szCs w:val="24"/>
          <w:lang w:eastAsia="ru-RU"/>
        </w:rPr>
        <w:t>.</w:t>
      </w:r>
    </w:p>
    <w:p w14:paraId="573D219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фоторезистора.</w:t>
      </w:r>
    </w:p>
    <w:p w14:paraId="5F3F3BC8"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Измерение постоянной Планка на основе исследования фотоэффекта.</w:t>
      </w:r>
    </w:p>
    <w:p w14:paraId="17E546E5"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зависимости силы тока через светодиод от напряжения.</w:t>
      </w:r>
    </w:p>
    <w:p w14:paraId="51DD6D7F"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116.7.4.2. </w:t>
      </w:r>
      <w:r w:rsidRPr="00B05491">
        <w:rPr>
          <w:rFonts w:ascii="Times New Roman" w:eastAsia="Times New Roman" w:hAnsi="Times New Roman"/>
          <w:sz w:val="24"/>
          <w:szCs w:val="24"/>
          <w:lang w:eastAsia="ru-RU"/>
        </w:rPr>
        <w:t>Тема 2. Физика атома.</w:t>
      </w:r>
    </w:p>
    <w:p w14:paraId="36BE84B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Опыты по исследованию строения атома. Планетарная модель атома Резерфорда.</w:t>
      </w:r>
    </w:p>
    <w:p w14:paraId="45F649A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Постулаты Бора. Излучение и поглощение фотонов при переходе атома  с одного уровня энергии на другой.</w:t>
      </w:r>
    </w:p>
    <w:p w14:paraId="147572F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Виды спектров. Спектр уровней энергии атома водорода. </w:t>
      </w:r>
    </w:p>
    <w:p w14:paraId="78C7ACD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Georgia" w:hAnsi="Times New Roman"/>
          <w:sz w:val="24"/>
          <w:szCs w:val="24"/>
          <w:lang w:eastAsia="ru-RU"/>
        </w:rPr>
        <w:t>Спонтанное и вынужденное излучение света.</w:t>
      </w:r>
      <w:r w:rsidRPr="00B05491">
        <w:rPr>
          <w:rFonts w:ascii="Times New Roman" w:eastAsia="Times New Roman" w:hAnsi="Times New Roman"/>
          <w:sz w:val="24"/>
          <w:szCs w:val="24"/>
          <w:lang w:eastAsia="ru-RU"/>
        </w:rPr>
        <w:t xml:space="preserve"> Лазер.</w:t>
      </w:r>
    </w:p>
    <w:p w14:paraId="1F3EA8C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спектральный анализ (спектроскоп), лазер, квантовый компьютер.</w:t>
      </w:r>
    </w:p>
    <w:p w14:paraId="41DD605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Демонстрации.</w:t>
      </w:r>
    </w:p>
    <w:p w14:paraId="64C69E9C"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Модель опыта Резерфорда.</w:t>
      </w:r>
    </w:p>
    <w:p w14:paraId="32BFA3CF"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линейчатых спектров.</w:t>
      </w:r>
    </w:p>
    <w:p w14:paraId="7CFC0D91"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Устройство и действие счётчика ионизирующих частиц.</w:t>
      </w:r>
    </w:p>
    <w:p w14:paraId="6CA17DEB"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Определение длины волны лазерного излучения.</w:t>
      </w:r>
    </w:p>
    <w:p w14:paraId="0A687F2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65E2F2D4"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Наблюдение линейчатого спектра.</w:t>
      </w:r>
    </w:p>
    <w:p w14:paraId="4E8A8BED"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спектра разреженного атомарного водорода и измерение постоянной Ридберга.</w:t>
      </w:r>
    </w:p>
    <w:p w14:paraId="3426E5EE"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116.7.4.3. </w:t>
      </w:r>
      <w:r w:rsidRPr="00B05491">
        <w:rPr>
          <w:rFonts w:ascii="Times New Roman" w:eastAsia="Times New Roman" w:hAnsi="Times New Roman"/>
          <w:sz w:val="24"/>
          <w:szCs w:val="24"/>
          <w:lang w:eastAsia="ru-RU"/>
        </w:rPr>
        <w:t>Тема 3. Физика атомного ядра и элементарных частиц.</w:t>
      </w:r>
    </w:p>
    <w:p w14:paraId="534FA55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Нуклонная модель ядра Гейзенберга–Иваненко. Заряд ядра. Массовое число ядра. Изотопы.</w:t>
      </w:r>
    </w:p>
    <w:p w14:paraId="3186D83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Радиоактивность. Альфа-распад. Электронный и позитронный бета-распад. Гамма-излучение.</w:t>
      </w:r>
    </w:p>
    <w:p w14:paraId="1D20A49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85832E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Энергия связи нуклонов в ядре. Ядерные силы. Дефект массы ядра.</w:t>
      </w:r>
    </w:p>
    <w:p w14:paraId="3AA61BF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118BAE3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Методы регистрации и исследования элементарных частиц. </w:t>
      </w:r>
    </w:p>
    <w:p w14:paraId="36A76BDE"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Фундаментальные взаимодействия. Барионы, мезоны и лептоны. Представление о Стандартной модели. Кварк-глюонная модель адронов. </w:t>
      </w:r>
    </w:p>
    <w:p w14:paraId="4FE1EF1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Физика за пределами Стандартной модели. Тёмная материя и тёмная энергия.</w:t>
      </w:r>
    </w:p>
    <w:p w14:paraId="299E8EE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Единство физической картины мира.</w:t>
      </w:r>
    </w:p>
    <w:p w14:paraId="42DD720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46BB01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 xml:space="preserve">Ученический эксперимент, лабораторные работы, практикум. </w:t>
      </w:r>
    </w:p>
    <w:p w14:paraId="725005E6"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треков частиц (по готовым фотографиям).</w:t>
      </w:r>
    </w:p>
    <w:p w14:paraId="02FF3FB2"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Исследование радиоактивного фона с использованием дозиметра.</w:t>
      </w:r>
    </w:p>
    <w:p w14:paraId="153B3BF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поглощения бета-частиц алюминием.</w:t>
      </w:r>
    </w:p>
    <w:p w14:paraId="1C779A2C"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116.7.5. </w:t>
      </w:r>
      <w:r w:rsidRPr="00B05491">
        <w:rPr>
          <w:rFonts w:ascii="Times New Roman" w:eastAsia="Times New Roman" w:hAnsi="Times New Roman"/>
          <w:sz w:val="24"/>
          <w:szCs w:val="24"/>
          <w:lang w:eastAsia="ru-RU"/>
        </w:rPr>
        <w:t>Раздел 8. Элементы астрономии и астрофизики.</w:t>
      </w:r>
    </w:p>
    <w:p w14:paraId="336239A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A4A102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Методы астрономических исследований. Современные оптические телескопы, радиотелескопы, внеатмосферная астрономия.</w:t>
      </w:r>
    </w:p>
    <w:p w14:paraId="6659D41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 звёздного неба. Созвездия, яркие звёзды, планеты, их видимое движение.</w:t>
      </w:r>
    </w:p>
    <w:p w14:paraId="1F2AA49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Солнечная система. </w:t>
      </w:r>
    </w:p>
    <w:p w14:paraId="41F80E3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Солнце. Солнечная активность. Источник энергии Солнца и звёзд. </w:t>
      </w:r>
    </w:p>
    <w:p w14:paraId="64462F0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386A0E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ED72F0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Вселенная. Расширение Вселенной. Закон Хаббла. Разбегание галактик. Теория Большого взрыва. Реликтовое излучение.</w:t>
      </w:r>
    </w:p>
    <w:p w14:paraId="7033340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Масштабная структура Вселенной. Метагалактика.</w:t>
      </w:r>
    </w:p>
    <w:p w14:paraId="775F8AE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Нерешённые проблемы астрономии.</w:t>
      </w:r>
    </w:p>
    <w:p w14:paraId="276130D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iCs/>
          <w:sz w:val="24"/>
          <w:szCs w:val="24"/>
          <w:lang w:eastAsia="ru-RU"/>
        </w:rPr>
        <w:t>Ученические наблюдения.</w:t>
      </w:r>
    </w:p>
    <w:p w14:paraId="569A7480"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E7443A3" w14:textId="77777777" w:rsidR="00A61C3D" w:rsidRPr="00B05491" w:rsidRDefault="00A61C3D" w:rsidP="00A61C3D">
      <w:pPr>
        <w:tabs>
          <w:tab w:val="left" w:pos="0"/>
          <w:tab w:val="left" w:pos="142"/>
          <w:tab w:val="left" w:pos="39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Наблюдения в телескоп Луны, планет, туманностей и звёздных скоплений.</w:t>
      </w:r>
    </w:p>
    <w:p w14:paraId="4D53CF0E"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116.7.6. </w:t>
      </w:r>
      <w:r w:rsidRPr="00B05491">
        <w:rPr>
          <w:rFonts w:ascii="Times New Roman" w:eastAsia="Times New Roman" w:hAnsi="Times New Roman"/>
          <w:sz w:val="24"/>
          <w:szCs w:val="24"/>
          <w:lang w:eastAsia="ru-RU"/>
        </w:rPr>
        <w:t>Физический практикум.</w:t>
      </w:r>
    </w:p>
    <w:p w14:paraId="233B3C4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3283603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750F905F"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116.7.7. </w:t>
      </w:r>
      <w:r w:rsidRPr="00B05491">
        <w:rPr>
          <w:rFonts w:ascii="Times New Roman" w:eastAsia="Times New Roman" w:hAnsi="Times New Roman"/>
          <w:sz w:val="24"/>
          <w:szCs w:val="24"/>
          <w:lang w:eastAsia="ru-RU"/>
        </w:rPr>
        <w:t>Обобщающее повторение.</w:t>
      </w:r>
    </w:p>
    <w:p w14:paraId="71227DA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533B544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mallCaps/>
          <w:sz w:val="24"/>
          <w:szCs w:val="24"/>
          <w:lang w:eastAsia="ru-RU"/>
        </w:rPr>
      </w:pPr>
      <w:r w:rsidRPr="00B05491">
        <w:rPr>
          <w:rFonts w:ascii="Times New Roman" w:eastAsia="Times New Roman" w:hAnsi="Times New Roman"/>
          <w:sz w:val="24"/>
          <w:szCs w:val="24"/>
          <w:lang w:eastAsia="ru-RU"/>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w:t>
      </w:r>
      <w:r w:rsidRPr="00B05491">
        <w:rPr>
          <w:rFonts w:ascii="Times New Roman" w:eastAsia="Times New Roman" w:hAnsi="Times New Roman"/>
          <w:sz w:val="24"/>
          <w:szCs w:val="24"/>
          <w:lang w:eastAsia="ru-RU"/>
        </w:rPr>
        <w:lastRenderedPageBreak/>
        <w:t>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61DBF5A" w14:textId="77777777" w:rsidR="00A61C3D" w:rsidRPr="00B05491" w:rsidRDefault="00A61C3D" w:rsidP="00A61C3D">
      <w:pPr>
        <w:tabs>
          <w:tab w:val="left" w:pos="142"/>
        </w:tabs>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4"/>
          <w:szCs w:val="24"/>
          <w:lang w:eastAsia="ru-RU"/>
        </w:rPr>
      </w:pPr>
      <w:r w:rsidRPr="00B05491">
        <w:rPr>
          <w:rFonts w:ascii="Times New Roman" w:eastAsia="OfficinaSansBoldITC" w:hAnsi="Times New Roman"/>
          <w:caps/>
          <w:sz w:val="24"/>
          <w:szCs w:val="24"/>
          <w:lang w:eastAsia="ru-RU"/>
        </w:rPr>
        <w:t>116.7.8. </w:t>
      </w:r>
      <w:r w:rsidRPr="00B05491">
        <w:rPr>
          <w:rFonts w:ascii="Times New Roman" w:eastAsia="Times New Roman" w:hAnsi="Times New Roman"/>
          <w:sz w:val="24"/>
          <w:szCs w:val="24"/>
          <w:lang w:eastAsia="ru-RU"/>
        </w:rPr>
        <w:t>Межпредметные связи.</w:t>
      </w:r>
    </w:p>
    <w:p w14:paraId="5E42AE1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F1CC23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Межпредметные понятия, связанные с изучением методов научного познания:</w:t>
      </w:r>
      <w:r w:rsidRPr="00B05491">
        <w:rPr>
          <w:rFonts w:ascii="Times New Roman" w:eastAsia="Times New Roman" w:hAnsi="Times New Roman"/>
          <w:sz w:val="24"/>
          <w:szCs w:val="24"/>
          <w:lang w:eastAsia="ru-RU"/>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D54152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Математика:</w:t>
      </w:r>
      <w:r w:rsidRPr="00B05491">
        <w:rPr>
          <w:rFonts w:ascii="Times New Roman" w:eastAsia="Times New Roman" w:hAnsi="Times New Roman"/>
          <w:b/>
          <w:bCs/>
          <w:i/>
          <w:iCs/>
          <w:sz w:val="24"/>
          <w:szCs w:val="24"/>
          <w:lang w:eastAsia="ru-RU"/>
        </w:rPr>
        <w:t xml:space="preserve"> </w:t>
      </w:r>
      <w:r w:rsidRPr="00B05491">
        <w:rPr>
          <w:rFonts w:ascii="Times New Roman" w:eastAsia="Times New Roman" w:hAnsi="Times New Roman"/>
          <w:sz w:val="24"/>
          <w:szCs w:val="24"/>
          <w:lang w:eastAsia="ru-RU"/>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DBCF44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Биология</w:t>
      </w:r>
      <w:r w:rsidRPr="00B05491">
        <w:rPr>
          <w:rFonts w:ascii="Times New Roman" w:eastAsia="Times New Roman" w:hAnsi="Times New Roman"/>
          <w:sz w:val="24"/>
          <w:szCs w:val="24"/>
          <w:lang w:eastAsia="ru-RU"/>
        </w:rPr>
        <w:t>:</w:t>
      </w:r>
      <w:r w:rsidRPr="00B05491">
        <w:rPr>
          <w:rFonts w:ascii="Times New Roman" w:eastAsia="Times New Roman" w:hAnsi="Times New Roman"/>
          <w:b/>
          <w:bCs/>
          <w:i/>
          <w:iCs/>
          <w:sz w:val="24"/>
          <w:szCs w:val="24"/>
          <w:lang w:eastAsia="ru-RU"/>
        </w:rPr>
        <w:t xml:space="preserve"> </w:t>
      </w:r>
      <w:r w:rsidRPr="00B05491">
        <w:rPr>
          <w:rFonts w:ascii="Times New Roman" w:eastAsia="Times New Roman" w:hAnsi="Times New Roman"/>
          <w:sz w:val="24"/>
          <w:szCs w:val="24"/>
          <w:lang w:eastAsia="ru-RU"/>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44F32F1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Химия:</w:t>
      </w:r>
      <w:r w:rsidRPr="00B05491">
        <w:rPr>
          <w:rFonts w:ascii="Times New Roman" w:eastAsia="Times New Roman" w:hAnsi="Times New Roman"/>
          <w:sz w:val="24"/>
          <w:szCs w:val="24"/>
          <w:lang w:eastAsia="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062582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География:</w:t>
      </w:r>
      <w:r w:rsidRPr="00B05491">
        <w:rPr>
          <w:rFonts w:ascii="Times New Roman" w:eastAsia="Times New Roman" w:hAnsi="Times New Roman"/>
          <w:sz w:val="24"/>
          <w:szCs w:val="24"/>
          <w:lang w:eastAsia="ru-RU"/>
        </w:rPr>
        <w:t xml:space="preserve"> магнитные полюса Земли, залежи магнитных руд, фотосъёмка земной поверхности, сейсмограф.</w:t>
      </w:r>
    </w:p>
    <w:p w14:paraId="17DC9EF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Технология:</w:t>
      </w:r>
      <w:r w:rsidRPr="00B05491">
        <w:rPr>
          <w:rFonts w:ascii="Times New Roman" w:eastAsia="Times New Roman" w:hAnsi="Times New Roman"/>
          <w:sz w:val="24"/>
          <w:szCs w:val="24"/>
          <w:lang w:eastAsia="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05CC53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116.8. Планируемые результаты освоения программы по физике на уровне среднего общего образования </w:t>
      </w:r>
    </w:p>
    <w:p w14:paraId="0AA8B4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w:t>
      </w:r>
      <w:r w:rsidRPr="00B05491">
        <w:rPr>
          <w:rFonts w:ascii="Times New Roman" w:hAnsi="Times New Roman"/>
          <w:sz w:val="24"/>
          <w:szCs w:val="24"/>
        </w:rPr>
        <w:lastRenderedPageBreak/>
        <w:t>и предметных образовательных результатов.</w:t>
      </w:r>
    </w:p>
    <w:p w14:paraId="05220FD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6C63D1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7E2265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08A0EBB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общечеловеческих гуманистических  и демократических ценностей; </w:t>
      </w:r>
    </w:p>
    <w:p w14:paraId="2080720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AA32B2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60BAF18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7ED1703B" w14:textId="77777777" w:rsidR="00A61C3D" w:rsidRPr="00B05491" w:rsidRDefault="00A61C3D" w:rsidP="00A61C3D">
      <w:pPr>
        <w:spacing w:after="0" w:line="360" w:lineRule="auto"/>
        <w:ind w:firstLine="708"/>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43CB889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w:t>
      </w:r>
    </w:p>
    <w:p w14:paraId="7244A83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14:paraId="4EF5C36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45574C9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41214F5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5EC747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4B3D199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020B118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научного творчества, присущего физической науке;</w:t>
      </w:r>
    </w:p>
    <w:p w14:paraId="7DABCB1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трудового воспитания:</w:t>
      </w:r>
    </w:p>
    <w:p w14:paraId="429C39C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E609B9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готовность и способность к образованию и самообразованию в области физики на протяжении всей жизни;</w:t>
      </w:r>
    </w:p>
    <w:p w14:paraId="5B3EFBE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экологического воспитания:</w:t>
      </w:r>
    </w:p>
    <w:p w14:paraId="1A5392E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14:paraId="13389A8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7D8C7C9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14:paraId="11938C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ценности научного познания:</w:t>
      </w:r>
    </w:p>
    <w:p w14:paraId="64823C2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14:paraId="734A97B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0FAAD80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82ED70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7FB971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9DEF5C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98809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72F342F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95BD4E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116.8.3. </w:t>
      </w:r>
      <w:r w:rsidRPr="00B0549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14:paraId="53040C3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116.8.3.1. Овладение универсальными познавательными действиями:</w:t>
      </w:r>
    </w:p>
    <w:p w14:paraId="5D5599E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базовые логические действия:</w:t>
      </w:r>
    </w:p>
    <w:p w14:paraId="37FD4F4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рассматривать её </w:t>
      </w:r>
      <w:r w:rsidRPr="00B05491">
        <w:rPr>
          <w:rFonts w:ascii="Times New Roman" w:hAnsi="Times New Roman"/>
          <w:sz w:val="24"/>
          <w:szCs w:val="24"/>
        </w:rPr>
        <w:lastRenderedPageBreak/>
        <w:t xml:space="preserve">всесторонне; </w:t>
      </w:r>
    </w:p>
    <w:p w14:paraId="0BD6A73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44D9B5B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в рассматриваемых физических явлениях; </w:t>
      </w:r>
    </w:p>
    <w:p w14:paraId="6F1CBA9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3C2F2AE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788D465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5ED1604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w:t>
      </w:r>
    </w:p>
    <w:p w14:paraId="2168A0B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базовые исследовательские действия:</w:t>
      </w:r>
    </w:p>
    <w:p w14:paraId="45EAB3D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научной терминологией, ключевыми понятиями и методами физической науки;</w:t>
      </w:r>
    </w:p>
    <w:p w14:paraId="5803439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0458A1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6CF8D10"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363908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AD6716"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14:paraId="10588632"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2F20DF6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по физике в практическую область жизнедеятельности;</w:t>
      </w:r>
    </w:p>
    <w:p w14:paraId="1B27C8A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интегрировать знания из разных предметных областей; </w:t>
      </w:r>
    </w:p>
    <w:p w14:paraId="6048FA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выдвигать новые идеи, предлагать оригинальные подходы и решения; </w:t>
      </w:r>
    </w:p>
    <w:p w14:paraId="6AD0C931"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проблемы и задачи, допускающие альтернативные решения.</w:t>
      </w:r>
    </w:p>
    <w:p w14:paraId="66C3597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работа с информацией:</w:t>
      </w:r>
    </w:p>
    <w:p w14:paraId="6F4CA71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w:t>
      </w:r>
      <w:r w:rsidRPr="00B05491">
        <w:rPr>
          <w:rFonts w:ascii="Times New Roman" w:hAnsi="Times New Roman"/>
          <w:sz w:val="24"/>
          <w:szCs w:val="24"/>
        </w:rPr>
        <w:lastRenderedPageBreak/>
        <w:t>информации различных видов и форм представления;</w:t>
      </w:r>
    </w:p>
    <w:p w14:paraId="6AB3DEC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достоверность информации; </w:t>
      </w:r>
    </w:p>
    <w:p w14:paraId="11771B3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5CD8E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1FA56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116.8.3.2. Овладение универсальными коммуникативными действиями:</w:t>
      </w:r>
    </w:p>
    <w:p w14:paraId="7BC6467C"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общение:</w:t>
      </w:r>
    </w:p>
    <w:p w14:paraId="008B0CD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общение на уроках физики и во вне­урочной деятельности;</w:t>
      </w:r>
    </w:p>
    <w:p w14:paraId="7178865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предпосылки конфликтных ситуаций и смягчать конфликты;</w:t>
      </w:r>
    </w:p>
    <w:p w14:paraId="37C7C46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05C76DC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совместная деятельность:</w:t>
      </w:r>
    </w:p>
    <w:p w14:paraId="4ECB3F8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w:t>
      </w:r>
    </w:p>
    <w:p w14:paraId="665064B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3534E8C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9D2A60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313954C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7F76537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96E1CF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116.8.3.3. Овладение универсальными регулятивными действиями:</w:t>
      </w:r>
    </w:p>
    <w:p w14:paraId="105AAE1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самоорганизация:</w:t>
      </w:r>
    </w:p>
    <w:p w14:paraId="01D65BC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78C124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73A5E29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давать оценку новым ситуациям;</w:t>
      </w:r>
    </w:p>
    <w:p w14:paraId="3DF3BA6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4A43477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на себя ответственность за решение;</w:t>
      </w:r>
    </w:p>
    <w:p w14:paraId="121909E8"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659DB7C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6EA178AE"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самоконтроль:</w:t>
      </w:r>
    </w:p>
    <w:p w14:paraId="439FAE69"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5FF2CE1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0D8D09A"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приёмы рефлексии для оценки ситуации, выбора верного решения;</w:t>
      </w:r>
    </w:p>
    <w:p w14:paraId="18C756A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3254DD34"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мотивы и аргументы других при анализе результатов деятельности; </w:t>
      </w:r>
    </w:p>
    <w:p w14:paraId="7CB6D5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принятие себя и других:</w:t>
      </w:r>
    </w:p>
    <w:p w14:paraId="0D206AD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2FAF366F"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мотивы и аргументы других при анализе результатов деятельности; </w:t>
      </w:r>
    </w:p>
    <w:p w14:paraId="6FC81DF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6B332855"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249F325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0A5B68B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6FCCC29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1D51143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анализировать и объяснять механические процессы и явления, используя основные </w:t>
      </w:r>
      <w:r w:rsidRPr="00B05491">
        <w:rPr>
          <w:rFonts w:ascii="Times New Roman" w:eastAsia="Times New Roman" w:hAnsi="Times New Roman"/>
          <w:sz w:val="24"/>
          <w:szCs w:val="24"/>
          <w:lang w:eastAsia="ru-RU"/>
        </w:rPr>
        <w:lastRenderedPageBreak/>
        <w:t>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4A8125D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5796B61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4BD3DD7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w:t>
      </w:r>
      <w:r w:rsidRPr="00B05491">
        <w:rPr>
          <w:rFonts w:ascii="Times New Roman" w:eastAsia="Times New Roman" w:hAnsi="Times New Roman"/>
          <w:sz w:val="24"/>
          <w:szCs w:val="24"/>
          <w:lang w:eastAsia="ru-RU"/>
        </w:rPr>
        <w:lastRenderedPageBreak/>
        <w:t>участка цепи с последовательным и параллельным соединением резисторов, энергия электрического поля конденсатора;</w:t>
      </w:r>
    </w:p>
    <w:p w14:paraId="19E484B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EC4097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71AC01C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ECD30B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0D1EAD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202A18C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A05AE1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16F45E6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37D587A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5C1F86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6315A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D42952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2E60480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3EB7954C"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проявлять мотивацию к будущей профессиональной деятельности  по специальностям физико-технического профиля.</w:t>
      </w:r>
    </w:p>
    <w:p w14:paraId="23E7684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color w:val="000000"/>
          <w:sz w:val="24"/>
          <w:szCs w:val="24"/>
          <w:lang w:eastAsia="ru-RU"/>
        </w:rPr>
      </w:pPr>
      <w:r w:rsidRPr="00B05491">
        <w:rPr>
          <w:rFonts w:ascii="Times New Roman" w:eastAsia="OfficinaSansBoldITC" w:hAnsi="Times New Roman"/>
          <w:sz w:val="24"/>
          <w:szCs w:val="24"/>
          <w:lang w:eastAsia="ru-RU"/>
        </w:rPr>
        <w:t>116.8.5. </w:t>
      </w:r>
      <w:r w:rsidRPr="00B05491">
        <w:rPr>
          <w:rFonts w:ascii="Times New Roman" w:eastAsia="Times New Roman" w:hAnsi="Times New Roman"/>
          <w:color w:val="000000"/>
          <w:sz w:val="24"/>
          <w:szCs w:val="24"/>
          <w:lang w:eastAsia="ru-RU"/>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7F97C28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C0DCBD7"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3851F669"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B66E50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756BF615"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49CC6F9A"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42E2370B"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7B66818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определять направление индукции магнитного поля проводника с током, силы Ампера и силы Лоренца;</w:t>
      </w:r>
    </w:p>
    <w:p w14:paraId="268309E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строить изображение, создаваемое плоским зеркалом, тонкой линзой,  и рассчитывать его характеристики;</w:t>
      </w:r>
    </w:p>
    <w:p w14:paraId="0C1FCD3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3B1193B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2C5BFB2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FBE67F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6A88C43"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описывать методы получения научных астрономических знаний;</w:t>
      </w:r>
    </w:p>
    <w:p w14:paraId="2B19AC06"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2E9392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8432268"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628BA5F4"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26A67FF"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72459C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8944330"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AE26EDD"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0BC3F9D1"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работать в группе с исполнением различных социальных ролей, планировать работу </w:t>
      </w:r>
      <w:r w:rsidRPr="00B05491">
        <w:rPr>
          <w:rFonts w:ascii="Times New Roman" w:eastAsia="Times New Roman" w:hAnsi="Times New Roman"/>
          <w:sz w:val="24"/>
          <w:szCs w:val="24"/>
          <w:lang w:eastAsia="ru-RU"/>
        </w:rPr>
        <w:lastRenderedPageBreak/>
        <w:t>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78537F32" w14:textId="77777777" w:rsidR="00A61C3D" w:rsidRPr="00B05491" w:rsidRDefault="00A61C3D" w:rsidP="00A61C3D">
      <w:pPr>
        <w:tabs>
          <w:tab w:val="left" w:pos="142"/>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проявлять мотивацию к будущей профессиональной деятельности  по специальностям физико-технического профиля.</w:t>
      </w:r>
    </w:p>
    <w:p w14:paraId="36438AD0" w14:textId="77777777" w:rsidR="00A61C3D" w:rsidRPr="00B05491" w:rsidRDefault="00A61C3D" w:rsidP="00A61C3D">
      <w:pPr>
        <w:rPr>
          <w:rFonts w:ascii="Times New Roman" w:hAnsi="Times New Roman"/>
          <w:sz w:val="24"/>
          <w:szCs w:val="24"/>
        </w:rPr>
      </w:pPr>
    </w:p>
    <w:p w14:paraId="52A6ED78" w14:textId="77777777" w:rsidR="00A61C3D" w:rsidRPr="00B05491" w:rsidRDefault="00A61C3D" w:rsidP="00A61C3D">
      <w:pPr>
        <w:pStyle w:val="list-dash"/>
        <w:tabs>
          <w:tab w:val="left" w:pos="142"/>
        </w:tabs>
        <w:spacing w:line="360" w:lineRule="auto"/>
        <w:ind w:left="0" w:firstLine="709"/>
        <w:contextualSpacing/>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117. Федеральная рабочая программа по учебному предмету «Химия» (базовый уровень). </w:t>
      </w:r>
    </w:p>
    <w:p w14:paraId="68F0E64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CBE9817"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6DD9EF2"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F2775A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7D9ED19"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117.5. Пояснительная записка.</w:t>
      </w:r>
    </w:p>
    <w:p w14:paraId="5E69B91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117.5.1. </w:t>
      </w:r>
      <w:r w:rsidRPr="00B05491">
        <w:rPr>
          <w:rFonts w:ascii="Times New Roman" w:eastAsia="SchoolBookSanPin" w:hAnsi="Times New Roman"/>
          <w:sz w:val="24"/>
          <w:szCs w:val="24"/>
        </w:rPr>
        <w:t>Программа по химии на уровне среднего общего образования разработана</w:t>
      </w:r>
      <w:r w:rsidRPr="00B05491">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18EF6FF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117.5.2. </w:t>
      </w:r>
      <w:r w:rsidRPr="00B05491">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34A830A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117.5.3. </w:t>
      </w:r>
      <w:r w:rsidRPr="00B05491">
        <w:rPr>
          <w:rFonts w:ascii="Times New Roman" w:hAnsi="Times New Roman"/>
          <w:sz w:val="24"/>
          <w:szCs w:val="24"/>
        </w:rPr>
        <w:t xml:space="preserve">В соответствии с данными положениями программа по химии (базовый уровень) </w:t>
      </w:r>
      <w:r w:rsidRPr="00B05491">
        <w:rPr>
          <w:rFonts w:ascii="Times New Roman" w:hAnsi="Times New Roman"/>
          <w:sz w:val="24"/>
          <w:szCs w:val="24"/>
        </w:rPr>
        <w:lastRenderedPageBreak/>
        <w:t xml:space="preserve">на уровне среднего общего образования: </w:t>
      </w:r>
    </w:p>
    <w:p w14:paraId="336028A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0B0547C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64A0138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6C19371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117.5.4. </w:t>
      </w:r>
      <w:r w:rsidRPr="00B05491">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E64726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117.5.5. </w:t>
      </w:r>
      <w:r w:rsidRPr="00B05491">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0E84F67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При формировании содержания предмета «Химия» учтены следующие положения о специфике и значении науки химии.</w:t>
      </w:r>
    </w:p>
    <w:p w14:paraId="1DEF028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7541A93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7305CCE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117.5.6. </w:t>
      </w:r>
      <w:r w:rsidRPr="00B05491">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40932BB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117.5.7. </w:t>
      </w:r>
      <w:r w:rsidRPr="00B05491">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6900C4F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117.5.8. </w:t>
      </w:r>
      <w:r w:rsidRPr="00B05491">
        <w:rPr>
          <w:rFonts w:ascii="Times New Roman" w:hAnsi="Times New Roman"/>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w:t>
      </w:r>
      <w:r w:rsidRPr="00B05491">
        <w:rPr>
          <w:rFonts w:ascii="Times New Roman" w:hAnsi="Times New Roman"/>
          <w:sz w:val="24"/>
          <w:szCs w:val="24"/>
        </w:rPr>
        <w:lastRenderedPageBreak/>
        <w:t>классификационных признаках веществ, зависимости свойств веществ от их строения, о химической реакции.</w:t>
      </w:r>
    </w:p>
    <w:p w14:paraId="5D90845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117.5.9. </w:t>
      </w:r>
      <w:r w:rsidRPr="00B05491">
        <w:rPr>
          <w:rFonts w:ascii="Times New Roman" w:hAnsi="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0C31737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117.5.10. </w:t>
      </w:r>
      <w:r w:rsidRPr="00B05491">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0286E9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117.5.11. </w:t>
      </w:r>
      <w:r w:rsidRPr="00B05491">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A28153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117.5.12. </w:t>
      </w:r>
      <w:r w:rsidRPr="00B05491">
        <w:rPr>
          <w:rFonts w:ascii="Times New Roman" w:hAnsi="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w:t>
      </w:r>
      <w:r w:rsidRPr="00B05491">
        <w:rPr>
          <w:rFonts w:ascii="Times New Roman" w:hAnsi="Times New Roman"/>
          <w:sz w:val="24"/>
          <w:szCs w:val="24"/>
        </w:rPr>
        <w:lastRenderedPageBreak/>
        <w:t>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EC3925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117.5.13. </w:t>
      </w:r>
      <w:r w:rsidRPr="00B05491">
        <w:rPr>
          <w:rFonts w:ascii="Times New Roman" w:hAnsi="Times New Roman"/>
          <w:sz w:val="24"/>
          <w:szCs w:val="24"/>
        </w:rPr>
        <w:t>Главными целями изучения предмета «Химия» на уровне среднего общего образования на базовом уровне являются:</w:t>
      </w:r>
    </w:p>
    <w:p w14:paraId="6FD1CA8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E537C5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3D6645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2D3F05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117.5.14. </w:t>
      </w:r>
      <w:r w:rsidRPr="00B05491">
        <w:rPr>
          <w:rFonts w:ascii="Times New Roman" w:hAnsi="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7B7FCD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117.5.15. </w:t>
      </w:r>
      <w:r w:rsidRPr="00B05491">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14:paraId="186AB52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50B4106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6E60F9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познавательных интересов, интеллектуальных и творческих способностей </w:t>
      </w:r>
      <w:r w:rsidRPr="00B05491">
        <w:rPr>
          <w:rFonts w:ascii="Times New Roman" w:hAnsi="Times New Roman"/>
          <w:sz w:val="24"/>
          <w:szCs w:val="24"/>
        </w:rPr>
        <w:lastRenderedPageBreak/>
        <w:t>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62F0FB5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1E6BFC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1C58DFB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117.5.16. </w:t>
      </w:r>
      <w:r w:rsidRPr="00B05491">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188BF4FC"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14:paraId="4C42182D"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SchoolBookSanPin" w:hAnsi="Times New Roman"/>
          <w:sz w:val="24"/>
          <w:szCs w:val="24"/>
        </w:rPr>
        <w:t xml:space="preserve">Общее число часов, рекомендованных для изучения химии – </w:t>
      </w:r>
      <w:r w:rsidRPr="00B05491">
        <w:rPr>
          <w:rFonts w:ascii="Times New Roman" w:eastAsia="SchoolBookSanPin" w:hAnsi="Times New Roman"/>
          <w:position w:val="1"/>
          <w:sz w:val="24"/>
          <w:szCs w:val="24"/>
        </w:rPr>
        <w:t>68 часов:  в 10 классе – 34 часа (1 час в неделю), в 11 классе – 34 часа (1 час в неделю).</w:t>
      </w:r>
    </w:p>
    <w:p w14:paraId="1EA64BC5"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bookmarkStart w:id="32" w:name="_Toc118729919"/>
      <w:r w:rsidRPr="00B05491">
        <w:rPr>
          <w:rFonts w:ascii="Times New Roman" w:eastAsia="OfficinaSansBoldITC" w:hAnsi="Times New Roman"/>
          <w:sz w:val="24"/>
          <w:szCs w:val="24"/>
        </w:rPr>
        <w:t>117.6. Содержание обучения в 10 классе.</w:t>
      </w:r>
    </w:p>
    <w:p w14:paraId="6CB57ABD"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117.6.1. Органическая химия.</w:t>
      </w:r>
    </w:p>
    <w:p w14:paraId="09328B0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117.6.1.1. </w:t>
      </w:r>
      <w:r w:rsidRPr="00B05491">
        <w:rPr>
          <w:rFonts w:ascii="Times New Roman" w:hAnsi="Times New Roman"/>
          <w:sz w:val="24"/>
          <w:szCs w:val="24"/>
        </w:rPr>
        <w:t>Теоретические основы органической химии.</w:t>
      </w:r>
    </w:p>
    <w:p w14:paraId="730BD0B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75332D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DD2D9E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w:t>
      </w:r>
      <w:r w:rsidRPr="00B05491">
        <w:rPr>
          <w:rFonts w:ascii="Times New Roman" w:hAnsi="Times New Roman"/>
          <w:sz w:val="24"/>
          <w:szCs w:val="24"/>
        </w:rPr>
        <w:lastRenderedPageBreak/>
        <w:t>органических веществ при нагревании (плавление, обугливание и горение).</w:t>
      </w:r>
    </w:p>
    <w:p w14:paraId="5CFDF3F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117.6.1.2. </w:t>
      </w:r>
      <w:r w:rsidRPr="00B05491">
        <w:rPr>
          <w:rFonts w:ascii="Times New Roman" w:hAnsi="Times New Roman"/>
          <w:sz w:val="24"/>
          <w:szCs w:val="24"/>
        </w:rPr>
        <w:t>Углеводороды.</w:t>
      </w:r>
    </w:p>
    <w:p w14:paraId="1585396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2F7E2C2"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6AC30B1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78E1AD2"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01A7C87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1CC2B02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73ECE57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622B0F8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Расчётные задачи.</w:t>
      </w:r>
    </w:p>
    <w:p w14:paraId="28FEBC3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F87DA4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117.6.1.3. </w:t>
      </w:r>
      <w:r w:rsidRPr="00B05491">
        <w:rPr>
          <w:rFonts w:ascii="Times New Roman" w:hAnsi="Times New Roman"/>
          <w:sz w:val="24"/>
          <w:szCs w:val="24"/>
        </w:rPr>
        <w:t>Кислородсодержащие органические соединения.</w:t>
      </w:r>
    </w:p>
    <w:p w14:paraId="29CDD48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85DEBE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262F8F4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14:paraId="09985D8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548C98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4671BF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42A81B0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4622E9D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44728DD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79B840A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Расчётные задачи.</w:t>
      </w:r>
    </w:p>
    <w:p w14:paraId="2C96294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7BB63F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117.6.1.4. </w:t>
      </w:r>
      <w:r w:rsidRPr="00B05491">
        <w:rPr>
          <w:rFonts w:ascii="Times New Roman" w:hAnsi="Times New Roman"/>
          <w:sz w:val="24"/>
          <w:szCs w:val="24"/>
        </w:rPr>
        <w:t>Азотсодержащие органические соединения.</w:t>
      </w:r>
    </w:p>
    <w:p w14:paraId="0AF5B66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0F64049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0B11911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BF6FC1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117.6.1.5. </w:t>
      </w:r>
      <w:r w:rsidRPr="00B05491">
        <w:rPr>
          <w:rFonts w:ascii="Times New Roman" w:hAnsi="Times New Roman"/>
          <w:sz w:val="24"/>
          <w:szCs w:val="24"/>
        </w:rPr>
        <w:t>Высокомолекулярные соединения.</w:t>
      </w:r>
    </w:p>
    <w:p w14:paraId="0D31B9B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7ADDC7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73EFDCA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117.6.1.6. </w:t>
      </w:r>
      <w:r w:rsidRPr="00B05491">
        <w:rPr>
          <w:rFonts w:ascii="Times New Roman" w:hAnsi="Times New Roman"/>
          <w:sz w:val="24"/>
          <w:szCs w:val="24"/>
        </w:rPr>
        <w:t>Межпредметные связи.</w:t>
      </w:r>
    </w:p>
    <w:p w14:paraId="53F0020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8B866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8B0543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5F9CB02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191EBC0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География: минералы, горные породы, полезные ископаемые, топливо, ресурсы.</w:t>
      </w:r>
    </w:p>
    <w:p w14:paraId="4B1F6B8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F6CC282"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bookmarkStart w:id="33" w:name="_Toc118729925"/>
      <w:r w:rsidRPr="00B05491">
        <w:rPr>
          <w:rFonts w:ascii="Times New Roman" w:eastAsia="OfficinaSansBoldITC" w:hAnsi="Times New Roman"/>
          <w:sz w:val="24"/>
          <w:szCs w:val="24"/>
        </w:rPr>
        <w:t>117.7. Содержание обучения в 11 классе.</w:t>
      </w:r>
    </w:p>
    <w:p w14:paraId="5A6EABF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117.7.1. </w:t>
      </w:r>
      <w:r w:rsidRPr="00B05491">
        <w:rPr>
          <w:rFonts w:ascii="Times New Roman" w:hAnsi="Times New Roman"/>
          <w:sz w:val="24"/>
          <w:szCs w:val="24"/>
        </w:rPr>
        <w:t>Общая и неорганическая химия</w:t>
      </w:r>
      <w:bookmarkEnd w:id="33"/>
      <w:r w:rsidRPr="00B05491">
        <w:rPr>
          <w:rFonts w:ascii="Times New Roman" w:hAnsi="Times New Roman"/>
          <w:sz w:val="24"/>
          <w:szCs w:val="24"/>
        </w:rPr>
        <w:t>.</w:t>
      </w:r>
    </w:p>
    <w:p w14:paraId="62C94D5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117.7.1.1. </w:t>
      </w:r>
      <w:r w:rsidRPr="00B05491">
        <w:rPr>
          <w:rFonts w:ascii="Times New Roman" w:hAnsi="Times New Roman"/>
          <w:sz w:val="24"/>
          <w:szCs w:val="24"/>
        </w:rPr>
        <w:t>Теоретические основы химии.</w:t>
      </w:r>
    </w:p>
    <w:p w14:paraId="5FAA196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w:t>
      </w:r>
      <w:r w:rsidRPr="00B05491">
        <w:rPr>
          <w:rFonts w:ascii="Times New Roman" w:hAnsi="Times New Roman"/>
          <w:sz w:val="24"/>
          <w:szCs w:val="24"/>
        </w:rPr>
        <w:lastRenderedPageBreak/>
        <w:t xml:space="preserve">конфигурация атомов. </w:t>
      </w:r>
    </w:p>
    <w:p w14:paraId="1B9CF00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6EB179E2"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299DD38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26C8C8C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о дисперсных системах. Истинные и коллоидные растворы. Массовая доля вещества в растворе.</w:t>
      </w:r>
    </w:p>
    <w:p w14:paraId="7FCB088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2B13108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156D59F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1F21338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57C33B0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Окислительно-восстановительные реакции</w:t>
      </w:r>
      <w:r w:rsidRPr="00B05491">
        <w:rPr>
          <w:rFonts w:ascii="Times New Roman" w:hAnsi="Times New Roman"/>
          <w:i/>
          <w:sz w:val="24"/>
          <w:szCs w:val="24"/>
        </w:rPr>
        <w:t>.</w:t>
      </w:r>
    </w:p>
    <w:p w14:paraId="77BC6C1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28B5B1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Расчётные задачи.</w:t>
      </w:r>
    </w:p>
    <w:p w14:paraId="073245C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Расчёты по уравнениям химических реакций, в том числе термохимические расчёты, расчёты с использованием понятия «массовая доля вещества».</w:t>
      </w:r>
    </w:p>
    <w:p w14:paraId="2EAB43D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117.7.1.2. </w:t>
      </w:r>
      <w:r w:rsidRPr="00B05491">
        <w:rPr>
          <w:rFonts w:ascii="Times New Roman" w:hAnsi="Times New Roman"/>
          <w:sz w:val="24"/>
          <w:szCs w:val="24"/>
        </w:rPr>
        <w:t>Раздел 2. Неорганическая химия.</w:t>
      </w:r>
    </w:p>
    <w:p w14:paraId="7B55C46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45C799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AB1452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важнейших неметаллов и их соединений.</w:t>
      </w:r>
    </w:p>
    <w:p w14:paraId="4DB61AC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E2EB7B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14:paraId="414B86E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Общие способы получения металлов. Применение металлов в быту  и технике.</w:t>
      </w:r>
    </w:p>
    <w:p w14:paraId="0983436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BBEA1F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Расчётные задачи.</w:t>
      </w:r>
    </w:p>
    <w:p w14:paraId="2B5738E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C2E98A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117.7.1.3. </w:t>
      </w:r>
      <w:r w:rsidRPr="00B05491">
        <w:rPr>
          <w:rFonts w:ascii="Times New Roman" w:hAnsi="Times New Roman"/>
          <w:sz w:val="24"/>
          <w:szCs w:val="24"/>
        </w:rPr>
        <w:t>Химия и жизнь. Межпредметные связи.</w:t>
      </w:r>
    </w:p>
    <w:p w14:paraId="32A4563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58BE08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Представления об общих научных принципах промышленного получения важнейших веществ. </w:t>
      </w:r>
    </w:p>
    <w:p w14:paraId="4232955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2998A1D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5F86AB5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C6940A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CE29BD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1C81580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14:paraId="291AE4F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География: минералы, горные породы, полезные ископаемые, топливо, ресурсы.</w:t>
      </w:r>
    </w:p>
    <w:p w14:paraId="07CF1BE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2"/>
    <w:p w14:paraId="2F6DE833"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117.8. Планируемые результаты освоения программы по химии на уровне среднего общего образования.</w:t>
      </w:r>
    </w:p>
    <w:p w14:paraId="2671B55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117.8.1. </w:t>
      </w:r>
      <w:r w:rsidRPr="00B05491">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7347532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117.8.2. </w:t>
      </w:r>
      <w:r w:rsidRPr="00B05491">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124ECD8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14:paraId="742E6D8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наличие мотивации к обучению; </w:t>
      </w:r>
    </w:p>
    <w:p w14:paraId="342DDA6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5E212232"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3829C48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наличие правосознания экологической культуры и способности ставить цели  и строить </w:t>
      </w:r>
      <w:r w:rsidRPr="00B05491">
        <w:rPr>
          <w:rFonts w:ascii="Times New Roman" w:hAnsi="Times New Roman"/>
          <w:sz w:val="24"/>
          <w:szCs w:val="24"/>
        </w:rPr>
        <w:lastRenderedPageBreak/>
        <w:t>жизненные планы.</w:t>
      </w:r>
    </w:p>
    <w:p w14:paraId="3564A21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117.8.3. </w:t>
      </w:r>
      <w:r w:rsidRPr="00B05491">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0AB37A6" w14:textId="77777777" w:rsidR="00A61C3D" w:rsidRPr="00B05491" w:rsidRDefault="00A61C3D" w:rsidP="00A61C3D">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117.8.4. </w:t>
      </w:r>
      <w:r w:rsidRPr="00B05491">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05491">
        <w:rPr>
          <w:rFonts w:ascii="Times New Roman" w:eastAsia="SchoolBookSanPin" w:hAnsi="Times New Roman"/>
          <w:sz w:val="24"/>
          <w:szCs w:val="24"/>
        </w:rPr>
        <w:t>, в том числе в части:</w:t>
      </w:r>
    </w:p>
    <w:p w14:paraId="7382DFB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7ECCD4B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14:paraId="1309E9C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представления о социальных нормах и правилах межличностных отношений  в коллективе; </w:t>
      </w:r>
    </w:p>
    <w:p w14:paraId="7E59EA5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5A7F887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69A2D8B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27614AD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ценностного отношения к историческому и научному наследию отечественной химии; </w:t>
      </w:r>
    </w:p>
    <w:p w14:paraId="5A7FCEF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434163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D466F6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622C169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нравственного сознания, этического поведения;</w:t>
      </w:r>
    </w:p>
    <w:p w14:paraId="506B485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EC409C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1B6EF2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формирования культуры здоровья:</w:t>
      </w:r>
    </w:p>
    <w:p w14:paraId="6201944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1A2D50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соблюдения правил безопасного обращения с веществами в быту, повседневной жизни и в трудовой деятельности; </w:t>
      </w:r>
    </w:p>
    <w:p w14:paraId="0ED2EE2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4D06C64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осознания последствий и неприятия вредных привычек (употребления алкоголя, наркотиков, курения);</w:t>
      </w:r>
    </w:p>
    <w:p w14:paraId="17F24F0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трудового воспитания:</w:t>
      </w:r>
    </w:p>
    <w:p w14:paraId="45CF0F0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33800B3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523BBD2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58D4A8D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уважения к труду, людям труда и результатам трудовой деятельности; </w:t>
      </w:r>
    </w:p>
    <w:p w14:paraId="715EC70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C063FD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экологического воспитания:</w:t>
      </w:r>
    </w:p>
    <w:p w14:paraId="76CC154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экологически целесообразного отношения к природе, как источнику существования жизни на Земле;</w:t>
      </w:r>
    </w:p>
    <w:p w14:paraId="0E5A81B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412F39C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14:paraId="4BC92BA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F9CE97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1B4F908"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ценности научного познания:</w:t>
      </w:r>
    </w:p>
    <w:p w14:paraId="56C2855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сформированности мировоззрения, соответствующего современному уровню развития </w:t>
      </w:r>
      <w:r w:rsidRPr="00B05491">
        <w:rPr>
          <w:rFonts w:ascii="Times New Roman" w:hAnsi="Times New Roman"/>
          <w:sz w:val="24"/>
          <w:szCs w:val="24"/>
        </w:rPr>
        <w:lastRenderedPageBreak/>
        <w:t xml:space="preserve">науки и общественной практики; </w:t>
      </w:r>
    </w:p>
    <w:p w14:paraId="7F8247D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40B499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0013062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4DF563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14:paraId="36FB4C3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интереса к познанию и исследовательской деятельности; </w:t>
      </w:r>
    </w:p>
    <w:p w14:paraId="61A8493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100E0F1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интереса к особенностям труда в различных сферах профессиональной деятельности.</w:t>
      </w:r>
    </w:p>
    <w:p w14:paraId="066590B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117.8.5. </w:t>
      </w:r>
      <w:r w:rsidRPr="00B05491">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14:paraId="016E830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7A520E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4ECC9D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sidRPr="00B05491">
        <w:rPr>
          <w:rFonts w:ascii="Times New Roman" w:hAnsi="Times New Roman"/>
          <w:sz w:val="24"/>
          <w:szCs w:val="24"/>
        </w:rPr>
        <w:lastRenderedPageBreak/>
        <w:t>практике.</w:t>
      </w:r>
    </w:p>
    <w:p w14:paraId="6B08F73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117.8.6. </w:t>
      </w:r>
      <w:r w:rsidRPr="00B05491">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5201E07C"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117.8.6.1. </w:t>
      </w:r>
      <w:r w:rsidRPr="00B05491">
        <w:rPr>
          <w:rFonts w:ascii="Times New Roman" w:eastAsia="SchoolBookSanPin" w:hAnsi="Times New Roman"/>
          <w:sz w:val="24"/>
          <w:szCs w:val="24"/>
        </w:rPr>
        <w:t>Овладение универсальными учебными познавательными действиями:</w:t>
      </w:r>
    </w:p>
    <w:p w14:paraId="2D0DE2AB"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 базовые логические действия:</w:t>
      </w:r>
    </w:p>
    <w:p w14:paraId="08BD8A0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14:paraId="6A63C73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0DF539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6295A46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основания и критерии для классификации веществ и химических реакций; </w:t>
      </w:r>
    </w:p>
    <w:p w14:paraId="21D2307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устанавливать причинно-следственные связи между изучаемыми явлениями; </w:t>
      </w:r>
    </w:p>
    <w:p w14:paraId="1799D53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39486B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40163CF" w14:textId="77777777" w:rsidR="00A61C3D" w:rsidRPr="00B05491" w:rsidRDefault="00A61C3D" w:rsidP="00A61C3D">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2)</w:t>
      </w:r>
      <w:r w:rsidRPr="00B05491">
        <w:rPr>
          <w:rFonts w:ascii="Times New Roman" w:eastAsia="SchoolBookSanPin" w:hAnsi="Times New Roman"/>
          <w:sz w:val="24"/>
          <w:szCs w:val="24"/>
        </w:rPr>
        <w:t xml:space="preserve"> базовые исследовательские действия:</w:t>
      </w:r>
    </w:p>
    <w:p w14:paraId="745EFF0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основами методов научного познания веществ и химических реакций;</w:t>
      </w:r>
    </w:p>
    <w:p w14:paraId="7B6A68B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C3FFEB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7E1C4C6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w:t>
      </w:r>
      <w:r w:rsidRPr="00B05491">
        <w:rPr>
          <w:rFonts w:ascii="Times New Roman" w:hAnsi="Times New Roman"/>
          <w:sz w:val="24"/>
          <w:szCs w:val="24"/>
        </w:rPr>
        <w:lastRenderedPageBreak/>
        <w:t>применению различных методов познания.</w:t>
      </w:r>
    </w:p>
    <w:p w14:paraId="1EAD2BDF" w14:textId="77777777" w:rsidR="00A61C3D" w:rsidRPr="00B05491" w:rsidRDefault="00A61C3D" w:rsidP="00A61C3D">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3)</w:t>
      </w:r>
      <w:r w:rsidRPr="00B05491">
        <w:rPr>
          <w:rFonts w:ascii="Times New Roman" w:eastAsia="SchoolBookSanPin" w:hAnsi="Times New Roman"/>
          <w:sz w:val="24"/>
          <w:szCs w:val="24"/>
        </w:rPr>
        <w:t xml:space="preserve"> работа с информацией:</w:t>
      </w:r>
    </w:p>
    <w:p w14:paraId="7478D31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5A4610D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4D00BDA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14:paraId="3079912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14:paraId="42C36AC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DE5133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и преобразовывать знаково-символические средства наглядности.</w:t>
      </w:r>
    </w:p>
    <w:p w14:paraId="381DF4AD" w14:textId="77777777" w:rsidR="00A61C3D" w:rsidRPr="00B05491" w:rsidRDefault="00A61C3D" w:rsidP="00A61C3D">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OfficinaSansBoldITC" w:hAnsi="Times New Roman"/>
          <w:sz w:val="24"/>
          <w:szCs w:val="24"/>
        </w:rPr>
        <w:t>117.8.6.2. </w:t>
      </w:r>
      <w:r w:rsidRPr="00B05491">
        <w:rPr>
          <w:rFonts w:ascii="Times New Roman" w:eastAsia="SchoolBookSanPin" w:hAnsi="Times New Roman"/>
          <w:sz w:val="24"/>
          <w:szCs w:val="24"/>
        </w:rPr>
        <w:t>Овладение универсальными коммуникативными действиями:</w:t>
      </w:r>
    </w:p>
    <w:p w14:paraId="70405B5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FFC6E1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219758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117.8.6.3. </w:t>
      </w:r>
      <w:r w:rsidRPr="00B05491">
        <w:rPr>
          <w:rFonts w:ascii="Times New Roman" w:eastAsia="SchoolBookSanPin" w:hAnsi="Times New Roman"/>
          <w:sz w:val="24"/>
          <w:szCs w:val="24"/>
        </w:rPr>
        <w:t>Овладение универсальными регулятивными действиями:</w:t>
      </w:r>
    </w:p>
    <w:p w14:paraId="65BF776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D550B8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самоконтроль своей деятельности на основе самоанализа  и самооценки.</w:t>
      </w:r>
    </w:p>
    <w:p w14:paraId="42A7203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117.8.7. </w:t>
      </w:r>
      <w:r w:rsidRPr="00B05491">
        <w:rPr>
          <w:rFonts w:ascii="Times New Roman" w:hAnsi="Times New Roman"/>
          <w:sz w:val="24"/>
          <w:szCs w:val="24"/>
        </w:rPr>
        <w:t xml:space="preserve">Предметные результаты освоения программы среднего общего образования по </w:t>
      </w:r>
      <w:r w:rsidRPr="00B05491">
        <w:rPr>
          <w:rFonts w:ascii="Times New Roman" w:hAnsi="Times New Roman"/>
          <w:sz w:val="24"/>
          <w:szCs w:val="24"/>
        </w:rPr>
        <w:lastRenderedPageBreak/>
        <w:t>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208BBB6B"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117.8.8. К</w:t>
      </w:r>
      <w:r w:rsidRPr="00B05491">
        <w:rPr>
          <w:rFonts w:ascii="Times New Roman" w:eastAsia="SchoolBookSanPin" w:hAnsi="Times New Roman"/>
          <w:sz w:val="24"/>
          <w:szCs w:val="24"/>
        </w:rPr>
        <w:t xml:space="preserve"> концу обучения в 10 классе предметные результаты освоения курса «Органическая химия» отражают</w:t>
      </w:r>
      <w:r w:rsidRPr="00B05491">
        <w:rPr>
          <w:rFonts w:ascii="Times New Roman" w:eastAsia="OfficinaSansBoldITC" w:hAnsi="Times New Roman"/>
          <w:sz w:val="24"/>
          <w:szCs w:val="24"/>
        </w:rPr>
        <w:t>:</w:t>
      </w:r>
    </w:p>
    <w:p w14:paraId="2BA1BEC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71FC58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системой химических знаний, которая включает: </w:t>
      </w:r>
    </w:p>
    <w:p w14:paraId="18E8EC7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3AC340D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14:paraId="6F9BE5E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закономерности, символический язык химии; </w:t>
      </w:r>
    </w:p>
    <w:p w14:paraId="4AD0A32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1107C0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07285A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347E86E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устанавливать принадлежность изученных органических </w:t>
      </w:r>
      <w:r w:rsidRPr="00B05491">
        <w:rPr>
          <w:rFonts w:ascii="Times New Roman" w:hAnsi="Times New Roman"/>
          <w:sz w:val="24"/>
          <w:szCs w:val="24"/>
        </w:rPr>
        <w:lastRenderedPageBreak/>
        <w:t>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750B067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14:paraId="4303F14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94CEA5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66C7F85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08F9D9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09D7E3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5003EC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5752B9D"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r w:rsidRPr="00B05491">
        <w:rPr>
          <w:rFonts w:ascii="Times New Roman" w:hAnsi="Times New Roman"/>
          <w:sz w:val="24"/>
          <w:szCs w:val="24"/>
        </w:rPr>
        <w:lastRenderedPageBreak/>
        <w:t>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B16FF4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C4C071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6BB8849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0C4B95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3607999F" w14:textId="77777777" w:rsidR="00A61C3D" w:rsidRPr="00B05491" w:rsidRDefault="00A61C3D" w:rsidP="00A61C3D">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117.8.9. К</w:t>
      </w:r>
      <w:r w:rsidRPr="00B05491">
        <w:rPr>
          <w:rFonts w:ascii="Times New Roman" w:eastAsia="SchoolBookSanPin" w:hAnsi="Times New Roman"/>
          <w:sz w:val="24"/>
          <w:szCs w:val="24"/>
        </w:rPr>
        <w:t xml:space="preserve"> концу обучения в 11 классе предметные результаты освоения курса «Общая и неорганическая химия» отражают</w:t>
      </w:r>
      <w:r w:rsidRPr="00B05491">
        <w:rPr>
          <w:rFonts w:ascii="Times New Roman" w:eastAsia="OfficinaSansBoldITC" w:hAnsi="Times New Roman"/>
          <w:sz w:val="24"/>
          <w:szCs w:val="24"/>
        </w:rPr>
        <w:t>:</w:t>
      </w:r>
    </w:p>
    <w:p w14:paraId="5C9D402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7B203E3"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системой химических знаний, которая включает: </w:t>
      </w:r>
    </w:p>
    <w:p w14:paraId="234BE366"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315F81E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w:t>
      </w:r>
      <w:r w:rsidRPr="00B05491">
        <w:rPr>
          <w:rFonts w:ascii="Times New Roman" w:hAnsi="Times New Roman"/>
          <w:sz w:val="24"/>
          <w:szCs w:val="24"/>
        </w:rPr>
        <w:lastRenderedPageBreak/>
        <w:t>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807E14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215915AA"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1A0E42F"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45EDF9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6B3F80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413ECE0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2173BAB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6FCDD65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46A4B0BB"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w:t>
      </w:r>
      <w:r w:rsidRPr="00B05491">
        <w:rPr>
          <w:rFonts w:ascii="Times New Roman" w:hAnsi="Times New Roman"/>
          <w:sz w:val="24"/>
          <w:szCs w:val="24"/>
        </w:rPr>
        <w:lastRenderedPageBreak/>
        <w:t xml:space="preserve">идут до конца; </w:t>
      </w:r>
    </w:p>
    <w:p w14:paraId="371CC9C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675BAF2"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4D91C615"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6C68EA3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FEF4BD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6A3CCEDE"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9D90619"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5CBB2B0"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2930054"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w:t>
      </w:r>
      <w:r w:rsidRPr="00B05491">
        <w:rPr>
          <w:rFonts w:ascii="Times New Roman" w:hAnsi="Times New Roman"/>
          <w:sz w:val="24"/>
          <w:szCs w:val="24"/>
        </w:rPr>
        <w:lastRenderedPageBreak/>
        <w:t>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C8049B1"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097E777"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1E979ABF" w14:textId="77777777" w:rsidR="00A61C3D" w:rsidRPr="00B05491" w:rsidRDefault="00A61C3D" w:rsidP="00A61C3D">
      <w:pPr>
        <w:rPr>
          <w:rFonts w:ascii="Times New Roman" w:hAnsi="Times New Roman"/>
          <w:sz w:val="24"/>
          <w:szCs w:val="24"/>
        </w:rPr>
      </w:pPr>
    </w:p>
    <w:p w14:paraId="2A6E1BFC" w14:textId="77777777" w:rsidR="00A61C3D" w:rsidRPr="00B05491" w:rsidRDefault="00A61C3D" w:rsidP="00A61C3D">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118. Федеральная рабочая программа по учебному предмету «Химия» (углублённый уровень). </w:t>
      </w:r>
    </w:p>
    <w:p w14:paraId="5D345C33"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CC1FF92"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766538"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E1605BC"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B05491">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3DE6E8D2"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118.5. Пояснительная записка.</w:t>
      </w:r>
    </w:p>
    <w:p w14:paraId="5E7E8CD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118.5.1. </w:t>
      </w:r>
      <w:r w:rsidRPr="00B05491">
        <w:rPr>
          <w:rFonts w:ascii="Times New Roman" w:eastAsia="SchoolBookSanPin" w:hAnsi="Times New Roman"/>
          <w:sz w:val="24"/>
          <w:szCs w:val="24"/>
        </w:rPr>
        <w:t>Программа по химии на уровне среднего общего образования разработана</w:t>
      </w:r>
      <w:r w:rsidRPr="00B05491">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B05491">
        <w:rPr>
          <w:rFonts w:ascii="Times New Roman" w:hAnsi="Times New Roman"/>
          <w:sz w:val="24"/>
          <w:szCs w:val="24"/>
          <w:vertAlign w:val="superscript"/>
        </w:rPr>
        <w:t xml:space="preserve"> </w:t>
      </w:r>
    </w:p>
    <w:p w14:paraId="37EEEC8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118.5.2. </w:t>
      </w:r>
      <w:r w:rsidRPr="00B05491">
        <w:rPr>
          <w:rFonts w:ascii="Times New Roman" w:hAnsi="Times New Roman" w:cs="Times New Roman"/>
          <w:color w:val="auto"/>
          <w:sz w:val="24"/>
          <w:szCs w:val="24"/>
        </w:rP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Pr="00B05491">
        <w:rPr>
          <w:rFonts w:ascii="Times New Roman" w:hAnsi="Times New Roman" w:cs="Times New Roman"/>
          <w:color w:val="auto"/>
          <w:sz w:val="24"/>
          <w:szCs w:val="24"/>
        </w:rPr>
        <w:lastRenderedPageBreak/>
        <w:t>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63F5B72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118.5.3. </w:t>
      </w:r>
      <w:r w:rsidRPr="00B05491">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647F925A"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0D1E8255"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организационно-планирующая, которая предусматривает определение:</w:t>
      </w:r>
    </w:p>
    <w:p w14:paraId="667A9F1D"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9370A22"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1F8C71B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118.5.4. </w:t>
      </w:r>
      <w:r w:rsidRPr="00B05491">
        <w:rPr>
          <w:rFonts w:ascii="Times New Roman" w:hAnsi="Times New Roman" w:cs="Times New Roman"/>
          <w:color w:val="auto"/>
          <w:sz w:val="24"/>
          <w:szCs w:val="24"/>
        </w:rPr>
        <w:t xml:space="preserve">Программа для углублённого изучения химии: </w:t>
      </w:r>
    </w:p>
    <w:p w14:paraId="69F3A8F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43A5CEA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14:paraId="4AF54B4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3F5603F7"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61E2E96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118.5.5. </w:t>
      </w:r>
      <w:r w:rsidRPr="00B05491">
        <w:rPr>
          <w:rFonts w:ascii="Times New Roman" w:hAnsi="Times New Roman" w:cs="Times New Roman"/>
          <w:color w:val="auto"/>
          <w:sz w:val="24"/>
          <w:szCs w:val="24"/>
        </w:rPr>
        <w:t xml:space="preserve">По всем позициям в программе по химии предусмотрена преемственность с </w:t>
      </w:r>
      <w:r w:rsidRPr="00B05491">
        <w:rPr>
          <w:rFonts w:ascii="Times New Roman" w:hAnsi="Times New Roman" w:cs="Times New Roman"/>
          <w:color w:val="auto"/>
          <w:sz w:val="24"/>
          <w:szCs w:val="24"/>
        </w:rPr>
        <w:lastRenderedPageBreak/>
        <w:t>обучением химии на уровне основного общего образования.</w:t>
      </w:r>
    </w:p>
    <w:p w14:paraId="592109F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118.5.6. </w:t>
      </w:r>
      <w:r w:rsidRPr="00B05491">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6388BBC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118.5.7. </w:t>
      </w:r>
      <w:r w:rsidRPr="00B05491">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0F99643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118.5.8. </w:t>
      </w:r>
      <w:r w:rsidRPr="00B05491">
        <w:rPr>
          <w:rFonts w:ascii="Times New Roman" w:hAnsi="Times New Roman"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0AA75DE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118.5.9. </w:t>
      </w:r>
      <w:r w:rsidRPr="00B05491">
        <w:rPr>
          <w:rFonts w:ascii="Times New Roman" w:hAnsi="Times New Roman" w:cs="Times New Roman"/>
          <w:color w:val="auto"/>
          <w:sz w:val="24"/>
          <w:szCs w:val="24"/>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w:t>
      </w:r>
      <w:r w:rsidRPr="00B05491">
        <w:rPr>
          <w:rFonts w:ascii="Times New Roman" w:hAnsi="Times New Roman" w:cs="Times New Roman"/>
          <w:color w:val="auto"/>
          <w:sz w:val="24"/>
          <w:szCs w:val="24"/>
        </w:rPr>
        <w:lastRenderedPageBreak/>
        <w:t>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1CAA71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118.5.10. </w:t>
      </w:r>
      <w:r w:rsidRPr="00B05491">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6679B37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118.5.11. </w:t>
      </w:r>
      <w:r w:rsidRPr="00B05491">
        <w:rPr>
          <w:rFonts w:ascii="Times New Roman" w:hAnsi="Times New Roman" w:cs="Times New Roman"/>
          <w:color w:val="auto"/>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65E7A5D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118.5.12. </w:t>
      </w:r>
      <w:r w:rsidRPr="00B05491">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02D2045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118.5.13. </w:t>
      </w:r>
      <w:r w:rsidRPr="00B05491">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w:t>
      </w:r>
      <w:r w:rsidRPr="00B05491">
        <w:rPr>
          <w:rFonts w:ascii="Times New Roman" w:hAnsi="Times New Roman" w:cs="Times New Roman"/>
          <w:color w:val="auto"/>
          <w:sz w:val="24"/>
          <w:szCs w:val="24"/>
        </w:rPr>
        <w:lastRenderedPageBreak/>
        <w:t>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4DFE6D21"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формирование представлений: </w:t>
      </w:r>
    </w:p>
    <w:p w14:paraId="34AD62CF"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AB4652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59A8893"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44765AC6"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0B85430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118.5.14. </w:t>
      </w:r>
      <w:r w:rsidRPr="00B05491">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12687ED8"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4DD6D326"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развитие мотивации к обучению и познанию, способностей к самоконтролю  и </w:t>
      </w:r>
      <w:r w:rsidRPr="00B05491">
        <w:rPr>
          <w:rFonts w:ascii="Times New Roman" w:hAnsi="Times New Roman" w:cs="Times New Roman"/>
          <w:color w:val="auto"/>
          <w:sz w:val="24"/>
          <w:szCs w:val="24"/>
        </w:rPr>
        <w:lastRenderedPageBreak/>
        <w:t>самовоспитанию на основе усвоения общечеловеческих ценностей;</w:t>
      </w:r>
    </w:p>
    <w:p w14:paraId="456F38DD"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56E54AE1"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576765A" w14:textId="77777777" w:rsidR="00A61C3D" w:rsidRPr="00B05491" w:rsidRDefault="00A61C3D" w:rsidP="00A61C3D">
      <w:pPr>
        <w:pStyle w:val="body"/>
        <w:spacing w:line="360" w:lineRule="auto"/>
        <w:ind w:firstLine="709"/>
        <w:rPr>
          <w:rFonts w:ascii="Times New Roman" w:eastAsia="OfficinaSansBoldITC" w:hAnsi="Times New Roman" w:cs="Times New Roman"/>
          <w:color w:val="auto"/>
          <w:sz w:val="24"/>
          <w:szCs w:val="24"/>
        </w:rPr>
      </w:pPr>
      <w:r w:rsidRPr="00B05491">
        <w:rPr>
          <w:rFonts w:ascii="Times New Roman" w:eastAsia="OfficinaSansBoldITC" w:hAnsi="Times New Roman" w:cs="Times New Roman"/>
          <w:color w:val="auto"/>
          <w:sz w:val="24"/>
          <w:szCs w:val="24"/>
        </w:rPr>
        <w:t>118.5.15. </w:t>
      </w:r>
      <w:r w:rsidRPr="00B05491">
        <w:rPr>
          <w:rFonts w:ascii="Times New Roman" w:eastAsia="SchoolBookSanPin" w:hAnsi="Times New Roman" w:cs="Times New Roman"/>
          <w:color w:val="0D0D0D"/>
          <w:sz w:val="24"/>
          <w:szCs w:val="24"/>
        </w:rPr>
        <w:t xml:space="preserve">Общее число часов, рекомендованных для изучения химии  на углубленном уровне, – </w:t>
      </w:r>
      <w:r w:rsidRPr="00B05491">
        <w:rPr>
          <w:rFonts w:ascii="Times New Roman" w:eastAsia="SchoolBookSanPin" w:hAnsi="Times New Roman" w:cs="Times New Roman"/>
          <w:color w:val="0D0D0D"/>
          <w:position w:val="1"/>
          <w:sz w:val="24"/>
          <w:szCs w:val="24"/>
        </w:rPr>
        <w:t>204 часов: в 10 классе – 102 часа (3 часа в неделю),  в 11 классе – 102 часа (3 часа в неделю).</w:t>
      </w:r>
    </w:p>
    <w:p w14:paraId="1CA721A8" w14:textId="77777777" w:rsidR="00A61C3D" w:rsidRPr="00B05491" w:rsidRDefault="00A61C3D" w:rsidP="00A61C3D">
      <w:pPr>
        <w:pStyle w:val="h2"/>
        <w:spacing w:before="0" w:after="0" w:line="360" w:lineRule="auto"/>
        <w:ind w:firstLine="709"/>
        <w:jc w:val="both"/>
        <w:rPr>
          <w:rFonts w:ascii="Times New Roman" w:hAnsi="Times New Roman" w:cs="Times New Roman"/>
          <w:b w:val="0"/>
          <w:color w:val="auto"/>
          <w:sz w:val="24"/>
          <w:szCs w:val="24"/>
        </w:rPr>
      </w:pPr>
      <w:r w:rsidRPr="00B05491">
        <w:rPr>
          <w:rFonts w:ascii="Times New Roman" w:eastAsia="OfficinaSansBoldITC" w:hAnsi="Times New Roman" w:cs="Times New Roman"/>
          <w:b w:val="0"/>
          <w:color w:val="auto"/>
          <w:sz w:val="24"/>
          <w:szCs w:val="24"/>
        </w:rPr>
        <w:t>118.6. </w:t>
      </w:r>
      <w:r w:rsidRPr="00B05491">
        <w:rPr>
          <w:rFonts w:ascii="Times New Roman" w:hAnsi="Times New Roman" w:cs="Times New Roman"/>
          <w:b w:val="0"/>
          <w:caps w:val="0"/>
          <w:color w:val="auto"/>
          <w:sz w:val="24"/>
          <w:szCs w:val="24"/>
        </w:rPr>
        <w:t>Содержание обучения в 10 классе.</w:t>
      </w:r>
    </w:p>
    <w:p w14:paraId="52C2DE08" w14:textId="77777777" w:rsidR="00A61C3D" w:rsidRPr="00B05491" w:rsidRDefault="00A61C3D" w:rsidP="00A61C3D">
      <w:pPr>
        <w:pStyle w:val="h2"/>
        <w:spacing w:before="0" w:after="0" w:line="360" w:lineRule="auto"/>
        <w:ind w:firstLine="709"/>
        <w:rPr>
          <w:rFonts w:ascii="Times New Roman" w:hAnsi="Times New Roman" w:cs="Times New Roman"/>
          <w:b w:val="0"/>
          <w:caps w:val="0"/>
          <w:color w:val="auto"/>
          <w:sz w:val="24"/>
          <w:szCs w:val="24"/>
        </w:rPr>
      </w:pPr>
      <w:r w:rsidRPr="00B05491">
        <w:rPr>
          <w:rFonts w:ascii="Times New Roman" w:eastAsia="OfficinaSansBoldITC" w:hAnsi="Times New Roman" w:cs="Times New Roman"/>
          <w:b w:val="0"/>
          <w:color w:val="auto"/>
          <w:sz w:val="24"/>
          <w:szCs w:val="24"/>
        </w:rPr>
        <w:t>118.6.1. </w:t>
      </w:r>
      <w:r w:rsidRPr="00B05491">
        <w:rPr>
          <w:rFonts w:ascii="Times New Roman" w:hAnsi="Times New Roman" w:cs="Times New Roman"/>
          <w:b w:val="0"/>
          <w:caps w:val="0"/>
          <w:color w:val="auto"/>
          <w:sz w:val="24"/>
          <w:szCs w:val="24"/>
        </w:rPr>
        <w:t xml:space="preserve">Органическая химия. </w:t>
      </w:r>
    </w:p>
    <w:p w14:paraId="18CCB4F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118.6.1.1. </w:t>
      </w:r>
      <w:r w:rsidRPr="00B05491">
        <w:rPr>
          <w:rFonts w:ascii="Times New Roman" w:hAnsi="Times New Roman" w:cs="Times New Roman"/>
          <w:color w:val="auto"/>
          <w:sz w:val="24"/>
          <w:szCs w:val="24"/>
        </w:rPr>
        <w:t>Теоретические основы органической химии.</w:t>
      </w:r>
    </w:p>
    <w:p w14:paraId="0048572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14:paraId="7245508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6830576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2196611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Изомерия. Виды изомерии: структурная, пространственная.</w:t>
      </w:r>
    </w:p>
    <w:p w14:paraId="2117723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14:paraId="1B849C8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497632B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Особенности и классификация органических реакций. Окислительно-восстановительные </w:t>
      </w:r>
      <w:r w:rsidRPr="00B05491">
        <w:rPr>
          <w:rFonts w:ascii="Times New Roman" w:hAnsi="Times New Roman" w:cs="Times New Roman"/>
          <w:color w:val="auto"/>
          <w:sz w:val="24"/>
          <w:szCs w:val="24"/>
        </w:rPr>
        <w:lastRenderedPageBreak/>
        <w:t>реакции в органической химии.</w:t>
      </w:r>
    </w:p>
    <w:p w14:paraId="5683CB5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191C283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118.6.1.2. </w:t>
      </w:r>
      <w:r w:rsidRPr="00B05491">
        <w:rPr>
          <w:rFonts w:ascii="Times New Roman" w:hAnsi="Times New Roman" w:cs="Times New Roman"/>
          <w:color w:val="auto"/>
          <w:sz w:val="24"/>
          <w:szCs w:val="24"/>
        </w:rPr>
        <w:t>Углеводороды.</w:t>
      </w:r>
    </w:p>
    <w:p w14:paraId="6840740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B05491">
        <w:rPr>
          <w:rFonts w:ascii="Times New Roman" w:hAnsi="Times New Roman" w:cs="Times New Roman"/>
          <w:color w:val="auto"/>
          <w:sz w:val="24"/>
          <w:szCs w:val="24"/>
          <w:vertAlign w:val="superscript"/>
        </w:rPr>
        <w:t>3</w:t>
      </w:r>
      <w:r w:rsidRPr="00B05491">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14:paraId="0BAF9EB7" w14:textId="77777777" w:rsidR="00A61C3D" w:rsidRPr="00B05491" w:rsidRDefault="00A61C3D" w:rsidP="00A61C3D">
      <w:pPr>
        <w:pStyle w:val="body"/>
        <w:spacing w:line="360" w:lineRule="auto"/>
        <w:ind w:firstLine="709"/>
        <w:rPr>
          <w:rStyle w:val="Italic1"/>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14:paraId="6B687D1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Нахождение в природе. Способы получения и применение алканов. </w:t>
      </w:r>
    </w:p>
    <w:p w14:paraId="2294A8F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C21CC2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B05491">
        <w:rPr>
          <w:rFonts w:ascii="Times New Roman" w:hAnsi="Times New Roman" w:cs="Times New Roman"/>
          <w:color w:val="auto"/>
          <w:sz w:val="24"/>
          <w:szCs w:val="24"/>
          <w:vertAlign w:val="superscript"/>
        </w:rPr>
        <w:t>2</w:t>
      </w:r>
      <w:r w:rsidRPr="00B05491">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14:paraId="77A1497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018BF92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Способы получения и применение алкенов. </w:t>
      </w:r>
    </w:p>
    <w:p w14:paraId="71E30DE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2E9A7AD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766860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32FCBA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Способы получения и применение алкинов.</w:t>
      </w:r>
    </w:p>
    <w:p w14:paraId="4BA47FB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Ароматические углеводороды (арены). Гомологический ряд аренов, общая формула, </w:t>
      </w:r>
      <w:r w:rsidRPr="00B05491">
        <w:rPr>
          <w:rFonts w:ascii="Times New Roman" w:hAnsi="Times New Roman" w:cs="Times New Roman"/>
          <w:color w:val="auto"/>
          <w:sz w:val="24"/>
          <w:szCs w:val="24"/>
        </w:rPr>
        <w:lastRenderedPageBreak/>
        <w:t>номенклатура и изомерия. Электронное и пространственное строение молекулы бензола. Физические свойства аренов.</w:t>
      </w:r>
    </w:p>
    <w:p w14:paraId="00C546B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2B37624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Особенности химических свойств стирола. Полимеризация стирола. </w:t>
      </w:r>
    </w:p>
    <w:p w14:paraId="06C3132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Способы получения и применение ароматических углеводородов.</w:t>
      </w:r>
    </w:p>
    <w:p w14:paraId="04C32CE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14:paraId="4E9D842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BE478A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Генетическая связь между различными классами углеводородов.</w:t>
      </w:r>
    </w:p>
    <w:p w14:paraId="56F610D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38F0BDF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06B510A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118.6.1.3. </w:t>
      </w:r>
      <w:r w:rsidRPr="00B05491">
        <w:rPr>
          <w:rFonts w:ascii="Times New Roman" w:hAnsi="Times New Roman" w:cs="Times New Roman"/>
          <w:color w:val="auto"/>
          <w:sz w:val="24"/>
          <w:szCs w:val="24"/>
        </w:rPr>
        <w:t>Кислородсодержащие органические соединения.</w:t>
      </w:r>
    </w:p>
    <w:p w14:paraId="6B4D125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06C6540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0191522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w:t>
      </w:r>
      <w:r w:rsidRPr="00B05491">
        <w:rPr>
          <w:rFonts w:ascii="Times New Roman" w:hAnsi="Times New Roman" w:cs="Times New Roman"/>
          <w:color w:val="auto"/>
          <w:sz w:val="24"/>
          <w:szCs w:val="24"/>
        </w:rPr>
        <w:lastRenderedPageBreak/>
        <w:t xml:space="preserve">свойств. </w:t>
      </w:r>
    </w:p>
    <w:p w14:paraId="3F0966F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66BF6EB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90834A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AD7FAE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3AC03CE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7BEDB92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14:paraId="69E5907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Особенности свойств муравьиной кислоты.</w:t>
      </w:r>
    </w:p>
    <w:p w14:paraId="26E524F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Понятие о производных карбоновых кислот – сложных эфирах.</w:t>
      </w:r>
    </w:p>
    <w:p w14:paraId="3FC6EBF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4D58633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52E2023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437B4F98" w14:textId="77777777" w:rsidR="00A61C3D" w:rsidRPr="00B05491" w:rsidRDefault="00A61C3D" w:rsidP="00A61C3D">
      <w:pPr>
        <w:pStyle w:val="body"/>
        <w:spacing w:line="360" w:lineRule="auto"/>
        <w:ind w:firstLine="709"/>
        <w:rPr>
          <w:rFonts w:ascii="Times New Roman" w:hAnsi="Times New Roman" w:cs="Times New Roman"/>
          <w:i/>
          <w:color w:val="auto"/>
          <w:sz w:val="24"/>
          <w:szCs w:val="24"/>
        </w:rPr>
      </w:pPr>
      <w:r w:rsidRPr="00B05491">
        <w:rPr>
          <w:rFonts w:ascii="Times New Roman" w:hAnsi="Times New Roman" w:cs="Times New Roman"/>
          <w:color w:val="auto"/>
          <w:sz w:val="24"/>
          <w:szCs w:val="24"/>
        </w:rPr>
        <w:t xml:space="preserve">Мыла́ как соли высших карбоновых кислот, их моющее действие. </w:t>
      </w:r>
    </w:p>
    <w:p w14:paraId="6CA957B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14:paraId="37976EC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 xml:space="preserve">Моносахариды: глюкоза, фруктоза. Физические свойства и нахождение  в природе. Фотосинтез. </w:t>
      </w:r>
    </w:p>
    <w:p w14:paraId="4781E45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5D22D1B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1BD39AEB" w14:textId="77777777" w:rsidR="00A61C3D" w:rsidRPr="00B05491" w:rsidRDefault="00A61C3D" w:rsidP="00A61C3D">
      <w:pPr>
        <w:pStyle w:val="body"/>
        <w:spacing w:line="360" w:lineRule="auto"/>
        <w:ind w:firstLine="709"/>
        <w:rPr>
          <w:rFonts w:ascii="Times New Roman" w:hAnsi="Times New Roman" w:cs="Times New Roman"/>
          <w:strike/>
          <w:color w:val="auto"/>
          <w:sz w:val="24"/>
          <w:szCs w:val="24"/>
        </w:rPr>
      </w:pPr>
      <w:r w:rsidRPr="00B05491">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1FEAE98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120D0CA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118.6.1.4. </w:t>
      </w:r>
      <w:r w:rsidRPr="00B05491">
        <w:rPr>
          <w:rFonts w:ascii="Times New Roman" w:hAnsi="Times New Roman" w:cs="Times New Roman"/>
          <w:color w:val="auto"/>
          <w:sz w:val="24"/>
          <w:szCs w:val="24"/>
        </w:rPr>
        <w:t>Азотсодержащие органические соединения.</w:t>
      </w:r>
    </w:p>
    <w:p w14:paraId="19AB0FC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5289061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6DBC183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14:paraId="63F9F11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w:t>
      </w:r>
      <w:r w:rsidRPr="00B05491">
        <w:rPr>
          <w:rFonts w:ascii="Times New Roman" w:hAnsi="Times New Roman" w:cs="Times New Roman"/>
          <w:color w:val="auto"/>
          <w:sz w:val="24"/>
          <w:szCs w:val="24"/>
        </w:rPr>
        <w:lastRenderedPageBreak/>
        <w:t>Биологическое значение аминокислот. Синтез и гидролиз пептидов.</w:t>
      </w:r>
    </w:p>
    <w:p w14:paraId="06A2C39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2D374A1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3D21DE9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118.6.1.5. </w:t>
      </w:r>
      <w:r w:rsidRPr="00B05491">
        <w:rPr>
          <w:rFonts w:ascii="Times New Roman" w:hAnsi="Times New Roman" w:cs="Times New Roman"/>
          <w:color w:val="auto"/>
          <w:sz w:val="24"/>
          <w:szCs w:val="24"/>
        </w:rPr>
        <w:t>Высокомолекулярные соединения.</w:t>
      </w:r>
    </w:p>
    <w:p w14:paraId="57664F2E" w14:textId="77777777" w:rsidR="00A61C3D" w:rsidRPr="00B05491" w:rsidRDefault="00A61C3D" w:rsidP="00A61C3D">
      <w:pPr>
        <w:pStyle w:val="body"/>
        <w:spacing w:line="360" w:lineRule="auto"/>
        <w:ind w:firstLine="709"/>
        <w:rPr>
          <w:rFonts w:ascii="Times New Roman" w:hAnsi="Times New Roman" w:cs="Times New Roman"/>
          <w:i/>
          <w:color w:val="auto"/>
          <w:sz w:val="24"/>
          <w:szCs w:val="24"/>
        </w:rPr>
      </w:pPr>
      <w:r w:rsidRPr="00B05491">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0AF8744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78907B3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14:paraId="59D4B1A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14:paraId="4FAFE2B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2999E6F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Расчётные задачи.</w:t>
      </w:r>
    </w:p>
    <w:p w14:paraId="103E731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46D104C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118.6.1.6. </w:t>
      </w:r>
      <w:r w:rsidRPr="00B05491">
        <w:rPr>
          <w:rFonts w:ascii="Times New Roman" w:hAnsi="Times New Roman" w:cs="Times New Roman"/>
          <w:color w:val="auto"/>
          <w:sz w:val="24"/>
          <w:szCs w:val="24"/>
        </w:rPr>
        <w:t>Межпредметные связи.</w:t>
      </w:r>
    </w:p>
    <w:p w14:paraId="5BB1299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694B9B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Общие естественно-научные понятия: явление, научный факт, гипотеза, теория, закон, </w:t>
      </w:r>
      <w:r w:rsidRPr="00B05491">
        <w:rPr>
          <w:rFonts w:ascii="Times New Roman" w:hAnsi="Times New Roman" w:cs="Times New Roman"/>
          <w:color w:val="auto"/>
          <w:sz w:val="24"/>
          <w:szCs w:val="24"/>
        </w:rPr>
        <w:lastRenderedPageBreak/>
        <w:t>анализ, синтез, классификация, наблюдение, измерение, эксперимент, модель, моделирование.</w:t>
      </w:r>
    </w:p>
    <w:p w14:paraId="02A5FFC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552E5D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84738F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География: полезные ископаемые, топливо.</w:t>
      </w:r>
    </w:p>
    <w:p w14:paraId="6F60B1B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6B8DD752" w14:textId="77777777" w:rsidR="00A61C3D" w:rsidRPr="00B05491" w:rsidRDefault="00A61C3D" w:rsidP="00A61C3D">
      <w:pPr>
        <w:pStyle w:val="h2"/>
        <w:spacing w:before="0" w:after="0" w:line="360" w:lineRule="auto"/>
        <w:ind w:firstLine="709"/>
        <w:jc w:val="both"/>
        <w:rPr>
          <w:rFonts w:ascii="Times New Roman" w:hAnsi="Times New Roman" w:cs="Times New Roman"/>
          <w:b w:val="0"/>
          <w:color w:val="auto"/>
          <w:sz w:val="24"/>
          <w:szCs w:val="24"/>
        </w:rPr>
      </w:pPr>
      <w:r w:rsidRPr="00B05491">
        <w:rPr>
          <w:rFonts w:ascii="Times New Roman" w:eastAsia="OfficinaSansBoldITC" w:hAnsi="Times New Roman" w:cs="Times New Roman"/>
          <w:b w:val="0"/>
          <w:color w:val="auto"/>
          <w:sz w:val="24"/>
          <w:szCs w:val="24"/>
        </w:rPr>
        <w:t>118.7. </w:t>
      </w:r>
      <w:r w:rsidRPr="00B05491">
        <w:rPr>
          <w:rFonts w:ascii="Times New Roman" w:hAnsi="Times New Roman" w:cs="Times New Roman"/>
          <w:b w:val="0"/>
          <w:caps w:val="0"/>
          <w:color w:val="auto"/>
          <w:sz w:val="24"/>
          <w:szCs w:val="24"/>
        </w:rPr>
        <w:t>Содержание обучения в 11 классе.</w:t>
      </w:r>
    </w:p>
    <w:p w14:paraId="3B8A6717" w14:textId="77777777" w:rsidR="00A61C3D" w:rsidRPr="00B05491" w:rsidRDefault="00A61C3D" w:rsidP="00A61C3D">
      <w:pPr>
        <w:pStyle w:val="h2"/>
        <w:spacing w:before="0" w:after="0" w:line="360" w:lineRule="auto"/>
        <w:ind w:firstLine="709"/>
        <w:rPr>
          <w:rFonts w:ascii="Times New Roman" w:hAnsi="Times New Roman" w:cs="Times New Roman"/>
          <w:b w:val="0"/>
          <w:caps w:val="0"/>
          <w:color w:val="auto"/>
          <w:sz w:val="24"/>
          <w:szCs w:val="24"/>
        </w:rPr>
      </w:pPr>
      <w:r w:rsidRPr="00B05491">
        <w:rPr>
          <w:rFonts w:ascii="Times New Roman" w:eastAsia="OfficinaSansBoldITC" w:hAnsi="Times New Roman" w:cs="Times New Roman"/>
          <w:b w:val="0"/>
          <w:color w:val="auto"/>
          <w:sz w:val="24"/>
          <w:szCs w:val="24"/>
        </w:rPr>
        <w:t>118.7.1. </w:t>
      </w:r>
      <w:r w:rsidRPr="00B05491">
        <w:rPr>
          <w:rFonts w:ascii="Times New Roman" w:hAnsi="Times New Roman" w:cs="Times New Roman"/>
          <w:b w:val="0"/>
          <w:caps w:val="0"/>
          <w:color w:val="auto"/>
          <w:sz w:val="24"/>
          <w:szCs w:val="24"/>
        </w:rPr>
        <w:t>Общая и неорганическая химия.</w:t>
      </w:r>
    </w:p>
    <w:p w14:paraId="47A1B26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118.7.1.1. </w:t>
      </w:r>
      <w:r w:rsidRPr="00B05491">
        <w:rPr>
          <w:rFonts w:ascii="Times New Roman" w:hAnsi="Times New Roman" w:cs="Times New Roman"/>
          <w:color w:val="auto"/>
          <w:sz w:val="24"/>
          <w:szCs w:val="24"/>
        </w:rPr>
        <w:t>Теоретические основы химии.</w:t>
      </w:r>
    </w:p>
    <w:p w14:paraId="2145D31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Атом. Состав атомных ядер. Химический элемент. Изотопы. </w:t>
      </w:r>
    </w:p>
    <w:p w14:paraId="0EC0D42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1696D29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Электроотрицательность.</w:t>
      </w:r>
    </w:p>
    <w:p w14:paraId="331A24E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D068C4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4F40823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78D1676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Значение комплексных соединений. Понятие  о </w:t>
      </w:r>
      <w:r w:rsidRPr="00B05491">
        <w:rPr>
          <w:rFonts w:ascii="Times New Roman" w:hAnsi="Times New Roman" w:cs="Times New Roman"/>
          <w:color w:val="auto"/>
          <w:sz w:val="24"/>
          <w:szCs w:val="24"/>
        </w:rPr>
        <w:lastRenderedPageBreak/>
        <w:t>координационной химии.</w:t>
      </w:r>
    </w:p>
    <w:p w14:paraId="1479B7D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14:paraId="1C8D59B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75B883D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42A5F92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4548D0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14:paraId="6AB4594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23D1068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24F442C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49B3C9E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155806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118.7.1.2. </w:t>
      </w:r>
      <w:r w:rsidRPr="00B05491">
        <w:rPr>
          <w:rFonts w:ascii="Times New Roman" w:hAnsi="Times New Roman" w:cs="Times New Roman"/>
          <w:color w:val="auto"/>
          <w:sz w:val="24"/>
          <w:szCs w:val="24"/>
        </w:rPr>
        <w:t>Неорганическая химия.</w:t>
      </w:r>
    </w:p>
    <w:p w14:paraId="182CC9D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0946FFD7" w14:textId="77777777" w:rsidR="00A61C3D" w:rsidRPr="00B05491" w:rsidRDefault="00A61C3D" w:rsidP="00A61C3D">
      <w:pPr>
        <w:pStyle w:val="body"/>
        <w:spacing w:line="360" w:lineRule="auto"/>
        <w:ind w:firstLine="709"/>
        <w:rPr>
          <w:rStyle w:val="Italic1"/>
          <w:rFonts w:ascii="Times New Roman" w:eastAsia="Calibri" w:hAnsi="Times New Roman" w:cs="Times New Roman"/>
          <w:color w:val="auto"/>
          <w:sz w:val="24"/>
          <w:szCs w:val="24"/>
        </w:rPr>
      </w:pPr>
      <w:r w:rsidRPr="00B05491">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14:paraId="03D1955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Галогены. Нахождение в природе, способы получения, физические  и химические свойства. </w:t>
      </w:r>
      <w:r w:rsidRPr="00B05491">
        <w:rPr>
          <w:rFonts w:ascii="Times New Roman" w:hAnsi="Times New Roman" w:cs="Times New Roman"/>
          <w:color w:val="auto"/>
          <w:sz w:val="24"/>
          <w:szCs w:val="24"/>
        </w:rPr>
        <w:lastRenderedPageBreak/>
        <w:t>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A5A702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A8DBB0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4A4C9EC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7873608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D4BE68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63D792B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6023A5C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14:paraId="529BD1C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14:paraId="3ECCB81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4EBFCFB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2F901BC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4687B1DC" w14:textId="77777777" w:rsidR="00A61C3D" w:rsidRPr="00B05491" w:rsidRDefault="00A61C3D" w:rsidP="00A61C3D">
      <w:pPr>
        <w:pStyle w:val="body"/>
        <w:spacing w:line="360" w:lineRule="auto"/>
        <w:ind w:firstLine="709"/>
        <w:rPr>
          <w:rFonts w:ascii="Times New Roman" w:hAnsi="Times New Roman" w:cs="Times New Roman"/>
          <w:strike/>
          <w:color w:val="auto"/>
          <w:sz w:val="24"/>
          <w:szCs w:val="24"/>
        </w:rPr>
      </w:pPr>
      <w:r w:rsidRPr="00B05491">
        <w:rPr>
          <w:rFonts w:ascii="Times New Roman" w:hAnsi="Times New Roman" w:cs="Times New Roman"/>
          <w:color w:val="auto"/>
          <w:sz w:val="24"/>
          <w:szCs w:val="24"/>
        </w:rPr>
        <w:lastRenderedPageBreak/>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5EBF20B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14:paraId="6556AD2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493D6C2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546A52A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0DF2C07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14:paraId="34CF6F1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4E5FD4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Style w:val="PodcherkNizhe"/>
          <w:rFonts w:ascii="Times New Roman" w:hAnsi="Times New Roman" w:cs="Times New Roman"/>
          <w:color w:val="auto"/>
          <w:sz w:val="24"/>
          <w:szCs w:val="24"/>
        </w:rPr>
        <w:t>Экспериментальные методы изучения веществ и их превращений:</w:t>
      </w:r>
      <w:r w:rsidRPr="00B05491">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56337067"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118.7.1.3. </w:t>
      </w:r>
      <w:r w:rsidRPr="00B05491">
        <w:rPr>
          <w:rFonts w:ascii="Times New Roman" w:hAnsi="Times New Roman" w:cs="Times New Roman"/>
          <w:color w:val="auto"/>
          <w:sz w:val="24"/>
          <w:szCs w:val="24"/>
        </w:rPr>
        <w:t>Химия и жизнь.</w:t>
      </w:r>
    </w:p>
    <w:p w14:paraId="0E6BFBC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Роль химии в обеспечении устойчивого развития человечества. </w:t>
      </w:r>
    </w:p>
    <w:p w14:paraId="5FA7E64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14:paraId="47390BFA" w14:textId="77777777" w:rsidR="00A61C3D" w:rsidRPr="00B05491" w:rsidRDefault="00A61C3D" w:rsidP="00A61C3D">
      <w:pPr>
        <w:pStyle w:val="body"/>
        <w:spacing w:line="360" w:lineRule="auto"/>
        <w:ind w:firstLine="709"/>
        <w:rPr>
          <w:rFonts w:ascii="Times New Roman" w:hAnsi="Times New Roman" w:cs="Times New Roman"/>
          <w:i/>
          <w:color w:val="auto"/>
          <w:sz w:val="24"/>
          <w:szCs w:val="24"/>
        </w:rPr>
      </w:pPr>
      <w:r w:rsidRPr="00B05491">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728D50C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Химия и здоровье человека. Лекарственные средства. Правила использования </w:t>
      </w:r>
      <w:r w:rsidRPr="00B05491">
        <w:rPr>
          <w:rFonts w:ascii="Times New Roman" w:hAnsi="Times New Roman" w:cs="Times New Roman"/>
          <w:color w:val="auto"/>
          <w:sz w:val="24"/>
          <w:szCs w:val="24"/>
        </w:rPr>
        <w:lastRenderedPageBreak/>
        <w:t>лекарственных препаратов. Роль химии в развитии медицины.</w:t>
      </w:r>
    </w:p>
    <w:p w14:paraId="3260F621"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14:paraId="4CCF1200" w14:textId="77777777" w:rsidR="00A61C3D" w:rsidRPr="00B05491" w:rsidRDefault="00A61C3D" w:rsidP="00A61C3D">
      <w:pPr>
        <w:pStyle w:val="body"/>
        <w:spacing w:line="360" w:lineRule="auto"/>
        <w:ind w:firstLine="709"/>
        <w:rPr>
          <w:rFonts w:ascii="Times New Roman" w:hAnsi="Times New Roman" w:cs="Times New Roman"/>
          <w:strike/>
          <w:color w:val="auto"/>
          <w:sz w:val="24"/>
          <w:szCs w:val="24"/>
        </w:rPr>
      </w:pPr>
      <w:r w:rsidRPr="00B05491">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3EF264D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14:paraId="74125F1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Химия в сельском хозяйстве. Органические и минеральные удобрения. </w:t>
      </w:r>
    </w:p>
    <w:p w14:paraId="7FD70C4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Современные конструкционные материалы, краски, стекло, керамика.</w:t>
      </w:r>
    </w:p>
    <w:p w14:paraId="77FE3995"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Расчётные задачи.</w:t>
      </w:r>
    </w:p>
    <w:p w14:paraId="6EF401D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21F7608F"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118.7.1.4. </w:t>
      </w:r>
      <w:r w:rsidRPr="00B05491">
        <w:rPr>
          <w:rFonts w:ascii="Times New Roman" w:hAnsi="Times New Roman" w:cs="Times New Roman"/>
          <w:color w:val="auto"/>
          <w:sz w:val="24"/>
          <w:szCs w:val="24"/>
        </w:rPr>
        <w:t>Межпредметные связи.</w:t>
      </w:r>
    </w:p>
    <w:p w14:paraId="2A40247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79C4C7B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0D2FB94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7AE409B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1954EC4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География: минералы, горные породы, полезные ископаемые, топливо, ресурсы.</w:t>
      </w:r>
    </w:p>
    <w:p w14:paraId="69F80D04"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C18546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lastRenderedPageBreak/>
        <w:t>118.8. </w:t>
      </w:r>
      <w:r w:rsidRPr="00B05491">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14:paraId="7C69E5BA"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118.8.1. </w:t>
      </w:r>
      <w:r w:rsidRPr="00B05491">
        <w:rPr>
          <w:rFonts w:ascii="Times New Roman" w:hAnsi="Times New Roman" w:cs="Times New Roman"/>
          <w:sz w:val="24"/>
          <w:szCs w:val="24"/>
        </w:rPr>
        <w:t>ФГОС СОО</w:t>
      </w:r>
      <w:r w:rsidRPr="00B05491">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059EFE5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 </w:t>
      </w:r>
      <w:r w:rsidRPr="00B05491">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F902D7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осознание обучающимися российской гражданской идентичности; </w:t>
      </w:r>
    </w:p>
    <w:p w14:paraId="192E051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готовность к саморазвитию, самостоятельности и самоопределению; </w:t>
      </w:r>
    </w:p>
    <w:p w14:paraId="1586977B"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наличие мотивации к обучению; </w:t>
      </w:r>
    </w:p>
    <w:p w14:paraId="676E05C6"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14:paraId="02E070B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наличие правосознания, экологической культуры; </w:t>
      </w:r>
    </w:p>
    <w:p w14:paraId="7750287D"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способность ставить цели и строить жизненные планы. </w:t>
      </w:r>
    </w:p>
    <w:p w14:paraId="592E3CB8"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5DDC529B"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118.8.2. </w:t>
      </w:r>
      <w:r w:rsidRPr="00B05491">
        <w:rPr>
          <w:rFonts w:ascii="Times New Roman" w:eastAsia="SchoolBookSanPi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6859F67F"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1) гражданского воспитания:</w:t>
      </w:r>
    </w:p>
    <w:p w14:paraId="5E525F72"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14:paraId="1924752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14:paraId="26B0143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4C0560A5"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055976C8"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2) патриотического воспитания:</w:t>
      </w:r>
    </w:p>
    <w:p w14:paraId="542E8C2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14:paraId="18C3A889"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2525469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14:paraId="2212F3BE"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3) духовно-нравственного воспитания:</w:t>
      </w:r>
    </w:p>
    <w:p w14:paraId="4C1D796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нравственного сознания, этического поведения;</w:t>
      </w:r>
    </w:p>
    <w:p w14:paraId="21C7DCF5"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B7469BD"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C093D1F"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4) формирования культуры здоровья:</w:t>
      </w:r>
    </w:p>
    <w:p w14:paraId="597A9059"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4E00881D"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14:paraId="05729BF4"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8D583D5"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14:paraId="522F51F4"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5) трудового воспитания:</w:t>
      </w:r>
    </w:p>
    <w:p w14:paraId="7C67D3B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3632A1D3"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4F76DCEA"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1E05DED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уважения к труду, людям труда и результатам трудовой деятельности; </w:t>
      </w:r>
    </w:p>
    <w:p w14:paraId="6243A6AA"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85DB48D"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6) экологического воспитания:</w:t>
      </w:r>
    </w:p>
    <w:p w14:paraId="1DE47B89"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14:paraId="6164095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5C72EE3"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осознания необходимости использования достижений химии для решения вопросов рационального природопользования;</w:t>
      </w:r>
    </w:p>
    <w:p w14:paraId="555EA3F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2AC50AF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4430743" w14:textId="77777777" w:rsidR="00A61C3D" w:rsidRPr="00B05491" w:rsidRDefault="00A61C3D" w:rsidP="00A61C3D">
      <w:pPr>
        <w:pStyle w:val="h3"/>
        <w:spacing w:before="0" w:after="0" w:line="360" w:lineRule="auto"/>
        <w:ind w:firstLine="709"/>
        <w:rPr>
          <w:rFonts w:ascii="Times New Roman" w:hAnsi="Times New Roman" w:cs="Times New Roman"/>
          <w:b w:val="0"/>
          <w:bCs w:val="0"/>
          <w:color w:val="auto"/>
          <w:sz w:val="24"/>
          <w:szCs w:val="24"/>
        </w:rPr>
      </w:pPr>
      <w:r w:rsidRPr="00B05491">
        <w:rPr>
          <w:rFonts w:ascii="Times New Roman" w:hAnsi="Times New Roman" w:cs="Times New Roman"/>
          <w:b w:val="0"/>
          <w:bCs w:val="0"/>
          <w:color w:val="auto"/>
          <w:sz w:val="24"/>
          <w:szCs w:val="24"/>
        </w:rPr>
        <w:t>7) ценности научного познания:</w:t>
      </w:r>
    </w:p>
    <w:p w14:paraId="7A7A8B80"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14:paraId="4A46987F"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115528AA"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0B05C426"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74296B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14:paraId="509D7539"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интереса к познанию, исследовательской деятельности; </w:t>
      </w:r>
    </w:p>
    <w:p w14:paraId="43A6FE1F"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86FD31C"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14:paraId="7502CFE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118.8.3. </w:t>
      </w:r>
      <w:r w:rsidRPr="00B05491">
        <w:rPr>
          <w:rFonts w:ascii="Times New Roman" w:hAnsi="Times New Roman" w:cs="Times New Roman"/>
          <w:color w:val="auto"/>
          <w:sz w:val="24"/>
          <w:szCs w:val="24"/>
        </w:rPr>
        <w:t xml:space="preserve">Метапредметные результаты освоения программы по химии на уровне среднего </w:t>
      </w:r>
      <w:r w:rsidRPr="00B05491">
        <w:rPr>
          <w:rFonts w:ascii="Times New Roman" w:hAnsi="Times New Roman" w:cs="Times New Roman"/>
          <w:color w:val="auto"/>
          <w:sz w:val="24"/>
          <w:szCs w:val="24"/>
        </w:rPr>
        <w:lastRenderedPageBreak/>
        <w:t xml:space="preserve">общего образования включают: </w:t>
      </w:r>
    </w:p>
    <w:p w14:paraId="07EFD9EC"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1787DAF9"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51E84AB0"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7861FAC"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118.8.4. </w:t>
      </w:r>
      <w:r w:rsidRPr="00B05491">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14:paraId="4F79EC3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118.8.4.1. </w:t>
      </w:r>
      <w:r w:rsidRPr="00B05491">
        <w:rPr>
          <w:rFonts w:ascii="Times New Roman" w:eastAsia="SchoolBookSanPin" w:hAnsi="Times New Roman"/>
          <w:sz w:val="24"/>
          <w:szCs w:val="24"/>
        </w:rPr>
        <w:t>Овладение универсальными учебными познавательными действиями:</w:t>
      </w:r>
    </w:p>
    <w:p w14:paraId="1368C970"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 базовые логические действия:</w:t>
      </w:r>
    </w:p>
    <w:p w14:paraId="36048908"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6709CC59"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7DF1675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311776B6"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14:paraId="6C31FDC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14:paraId="54E2B1EF"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7D0FF75"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7E4F8FB" w14:textId="77777777" w:rsidR="00A61C3D" w:rsidRPr="00B05491" w:rsidRDefault="00A61C3D" w:rsidP="00A61C3D">
      <w:pPr>
        <w:pStyle w:val="list-dash"/>
        <w:spacing w:line="360" w:lineRule="auto"/>
        <w:ind w:left="0" w:firstLine="709"/>
        <w:rPr>
          <w:rFonts w:ascii="Times New Roman" w:eastAsia="SchoolBookSanPin" w:hAnsi="Times New Roman" w:cs="Times New Roman"/>
          <w:color w:val="auto"/>
          <w:sz w:val="24"/>
          <w:szCs w:val="24"/>
        </w:rPr>
      </w:pPr>
      <w:r w:rsidRPr="00B05491">
        <w:rPr>
          <w:rFonts w:ascii="Times New Roman" w:eastAsia="OfficinaSansBoldITC" w:hAnsi="Times New Roman" w:cs="Times New Roman"/>
          <w:color w:val="auto"/>
          <w:sz w:val="24"/>
          <w:szCs w:val="24"/>
        </w:rPr>
        <w:lastRenderedPageBreak/>
        <w:t>2)</w:t>
      </w:r>
      <w:r w:rsidRPr="00B05491">
        <w:rPr>
          <w:rFonts w:ascii="Times New Roman" w:eastAsia="SchoolBookSanPin" w:hAnsi="Times New Roman" w:cs="Times New Roman"/>
          <w:color w:val="auto"/>
          <w:sz w:val="24"/>
          <w:szCs w:val="24"/>
        </w:rPr>
        <w:t xml:space="preserve"> базовые исследовательские действия:</w:t>
      </w:r>
    </w:p>
    <w:p w14:paraId="363087F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основами методов научного познания веществ и химических реакций;</w:t>
      </w:r>
    </w:p>
    <w:p w14:paraId="7EDD7701"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12B64D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8C943BB"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C3847C7" w14:textId="77777777" w:rsidR="00A61C3D" w:rsidRPr="00B05491" w:rsidRDefault="00A61C3D" w:rsidP="00A61C3D">
      <w:pPr>
        <w:pStyle w:val="list-dash"/>
        <w:spacing w:line="360" w:lineRule="auto"/>
        <w:ind w:left="0" w:firstLine="709"/>
        <w:rPr>
          <w:rFonts w:ascii="Times New Roman" w:eastAsia="SchoolBookSanPin" w:hAnsi="Times New Roman" w:cs="Times New Roman"/>
          <w:color w:val="auto"/>
          <w:sz w:val="24"/>
          <w:szCs w:val="24"/>
        </w:rPr>
      </w:pPr>
      <w:r w:rsidRPr="00B05491">
        <w:rPr>
          <w:rFonts w:ascii="Times New Roman" w:eastAsia="OfficinaSansBoldITC" w:hAnsi="Times New Roman" w:cs="Times New Roman"/>
          <w:color w:val="auto"/>
          <w:sz w:val="24"/>
          <w:szCs w:val="24"/>
        </w:rPr>
        <w:t xml:space="preserve">3) </w:t>
      </w:r>
      <w:r w:rsidRPr="00B05491">
        <w:rPr>
          <w:rFonts w:ascii="Times New Roman" w:eastAsia="SchoolBookSanPin" w:hAnsi="Times New Roman" w:cs="Times New Roman"/>
          <w:color w:val="auto"/>
          <w:sz w:val="24"/>
          <w:szCs w:val="24"/>
        </w:rPr>
        <w:t>работа с информацией:</w:t>
      </w:r>
    </w:p>
    <w:p w14:paraId="46269E3F"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5291A19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7F0FB5E"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14:paraId="32E81300"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14:paraId="0C2DB64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0B67C03"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использовать знаково-символические средства наглядности.</w:t>
      </w:r>
    </w:p>
    <w:p w14:paraId="03C05E1A" w14:textId="77777777" w:rsidR="00A61C3D" w:rsidRPr="00B05491" w:rsidRDefault="00A61C3D" w:rsidP="00A61C3D">
      <w:pPr>
        <w:pStyle w:val="list-dash"/>
        <w:spacing w:line="360" w:lineRule="auto"/>
        <w:ind w:left="0" w:firstLine="709"/>
        <w:rPr>
          <w:rFonts w:ascii="Times New Roman" w:eastAsia="SchoolBookSanPin" w:hAnsi="Times New Roman" w:cs="Times New Roman"/>
          <w:color w:val="auto"/>
          <w:sz w:val="24"/>
          <w:szCs w:val="24"/>
        </w:rPr>
      </w:pPr>
      <w:r w:rsidRPr="00B05491">
        <w:rPr>
          <w:rFonts w:ascii="Times New Roman" w:eastAsia="OfficinaSansBoldITC" w:hAnsi="Times New Roman" w:cs="Times New Roman"/>
          <w:color w:val="auto"/>
          <w:sz w:val="24"/>
          <w:szCs w:val="24"/>
        </w:rPr>
        <w:t>118.8.4.2. </w:t>
      </w:r>
      <w:r w:rsidRPr="00B05491">
        <w:rPr>
          <w:rFonts w:ascii="Times New Roman" w:eastAsia="SchoolBookSanPin" w:hAnsi="Times New Roman" w:cs="Times New Roman"/>
          <w:color w:val="auto"/>
          <w:sz w:val="24"/>
          <w:szCs w:val="24"/>
        </w:rPr>
        <w:t>Овладение универсальными коммуникативными действиями:</w:t>
      </w:r>
    </w:p>
    <w:p w14:paraId="05E6CB3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20EA033"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w:t>
      </w:r>
      <w:r w:rsidRPr="00B05491">
        <w:rPr>
          <w:rFonts w:ascii="Times New Roman" w:hAnsi="Times New Roman" w:cs="Times New Roman"/>
          <w:color w:val="auto"/>
          <w:sz w:val="24"/>
          <w:szCs w:val="24"/>
        </w:rPr>
        <w:lastRenderedPageBreak/>
        <w:t>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0624863E" w14:textId="77777777" w:rsidR="00A61C3D" w:rsidRPr="00B05491" w:rsidRDefault="00A61C3D" w:rsidP="00A61C3D">
      <w:pPr>
        <w:pStyle w:val="list-dash"/>
        <w:spacing w:line="360" w:lineRule="auto"/>
        <w:ind w:left="0" w:firstLine="709"/>
        <w:rPr>
          <w:rFonts w:ascii="Times New Roman" w:eastAsia="SchoolBookSanPin" w:hAnsi="Times New Roman" w:cs="Times New Roman"/>
          <w:color w:val="auto"/>
          <w:sz w:val="24"/>
          <w:szCs w:val="24"/>
        </w:rPr>
      </w:pPr>
      <w:r w:rsidRPr="00B05491">
        <w:rPr>
          <w:rFonts w:ascii="Times New Roman" w:eastAsia="OfficinaSansBoldITC" w:hAnsi="Times New Roman" w:cs="Times New Roman"/>
          <w:color w:val="auto"/>
          <w:sz w:val="24"/>
          <w:szCs w:val="24"/>
        </w:rPr>
        <w:t>118.8.4.3. </w:t>
      </w:r>
      <w:r w:rsidRPr="00B05491">
        <w:rPr>
          <w:rFonts w:ascii="Times New Roman" w:eastAsia="SchoolBookSanPin" w:hAnsi="Times New Roman" w:cs="Times New Roman"/>
          <w:color w:val="auto"/>
          <w:sz w:val="24"/>
          <w:szCs w:val="24"/>
        </w:rPr>
        <w:t>Овладение универсальными регулятивными действиями:</w:t>
      </w:r>
    </w:p>
    <w:p w14:paraId="423EB777"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B1130E0" w14:textId="77777777" w:rsidR="00A61C3D" w:rsidRPr="00B05491" w:rsidRDefault="00A61C3D" w:rsidP="00A61C3D">
      <w:pPr>
        <w:pStyle w:val="list-dash"/>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осуществлять самоконтроль деятельности на основе самоанализа  и самооценки.</w:t>
      </w:r>
    </w:p>
    <w:p w14:paraId="5D8CFE6E"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118.8.5. </w:t>
      </w:r>
      <w:r w:rsidRPr="00B05491">
        <w:rPr>
          <w:rFonts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0509A1F3"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118.8.6. Предметные результаты освоения курса «Органическая химия» отражают</w:t>
      </w:r>
      <w:r w:rsidRPr="00B05491">
        <w:rPr>
          <w:rFonts w:ascii="Times New Roman" w:hAnsi="Times New Roman" w:cs="Times New Roman"/>
          <w:color w:val="auto"/>
          <w:sz w:val="24"/>
          <w:szCs w:val="24"/>
        </w:rPr>
        <w:t>:</w:t>
      </w:r>
    </w:p>
    <w:p w14:paraId="5D968E8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сформированность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3E724DD"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владение системой химических знаний, которая включает: </w:t>
      </w:r>
    </w:p>
    <w:p w14:paraId="057E1F3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5280F878"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w:t>
      </w:r>
      <w:r w:rsidRPr="00B05491">
        <w:rPr>
          <w:rFonts w:ascii="Times New Roman" w:hAnsi="Times New Roman" w:cs="Times New Roman"/>
          <w:color w:val="auto"/>
          <w:sz w:val="24"/>
          <w:szCs w:val="24"/>
        </w:rPr>
        <w:lastRenderedPageBreak/>
        <w:t xml:space="preserve">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38C8EBD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0F0D2FB7"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07EC3C53"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выявлять характерные признаки понятий, </w:t>
      </w:r>
      <w:r w:rsidRPr="00B05491">
        <w:rPr>
          <w:rStyle w:val="Italic1"/>
          <w:rFonts w:ascii="Times New Roman" w:eastAsia="Calibri" w:hAnsi="Times New Roman" w:cs="Times New Roman"/>
          <w:color w:val="auto"/>
          <w:sz w:val="24"/>
          <w:szCs w:val="24"/>
        </w:rPr>
        <w:t>устанавливать</w:t>
      </w:r>
      <w:r w:rsidRPr="00B05491">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14:paraId="0CD30283" w14:textId="77777777" w:rsidR="00A61C3D" w:rsidRPr="00B05491" w:rsidRDefault="00A61C3D" w:rsidP="00A61C3D">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p>
    <w:p w14:paraId="16142493"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1DCBCBB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составлять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2E53A4D8"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изготавливать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14:paraId="59E7B920"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B05491">
        <w:rPr>
          <w:rStyle w:val="Italic1"/>
          <w:rFonts w:ascii="Times New Roman" w:eastAsia="Calibri" w:hAnsi="Times New Roman" w:cs="Times New Roman"/>
          <w:color w:val="auto"/>
          <w:sz w:val="24"/>
          <w:szCs w:val="24"/>
        </w:rPr>
        <w:t>давать</w:t>
      </w:r>
      <w:r w:rsidRPr="00B05491">
        <w:rPr>
          <w:rFonts w:ascii="Times New Roman" w:hAnsi="Times New Roman" w:cs="Times New Roman"/>
          <w:color w:val="auto"/>
          <w:sz w:val="24"/>
          <w:szCs w:val="24"/>
        </w:rPr>
        <w:t xml:space="preserve"> им названия по систематической номенклатуре (IUPAC)  и </w:t>
      </w:r>
      <w:r w:rsidRPr="00B05491">
        <w:rPr>
          <w:rStyle w:val="Italic1"/>
          <w:rFonts w:ascii="Times New Roman" w:eastAsia="Calibri" w:hAnsi="Times New Roman" w:cs="Times New Roman"/>
          <w:color w:val="auto"/>
          <w:sz w:val="24"/>
          <w:szCs w:val="24"/>
        </w:rPr>
        <w:t>приводить</w:t>
      </w:r>
      <w:r w:rsidRPr="00B05491">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29B5E57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14:paraId="423165E4"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7C1EBD3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характеризовать состав, строение, физические  и химические </w:t>
      </w:r>
      <w:r w:rsidRPr="00B05491">
        <w:rPr>
          <w:rFonts w:ascii="Times New Roman" w:hAnsi="Times New Roman" w:cs="Times New Roman"/>
          <w:color w:val="auto"/>
          <w:sz w:val="24"/>
          <w:szCs w:val="24"/>
        </w:rPr>
        <w:lastRenderedPageBreak/>
        <w:t xml:space="preserve">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424E85B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596D362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DC3E44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w:t>
      </w:r>
      <w:r w:rsidRPr="00B05491">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6F19CE7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w:t>
      </w:r>
      <w:r w:rsidRPr="00B05491">
        <w:rPr>
          <w:rFonts w:ascii="Times New Roman" w:hAnsi="Times New Roman" w:cs="Times New Roman"/>
          <w:color w:val="auto"/>
          <w:sz w:val="24"/>
          <w:szCs w:val="24"/>
        </w:rPr>
        <w:t xml:space="preserve">умения </w:t>
      </w:r>
      <w:r w:rsidRPr="00B05491">
        <w:rPr>
          <w:rStyle w:val="Italic1"/>
          <w:rFonts w:ascii="Times New Roman" w:eastAsia="Calibri" w:hAnsi="Times New Roman" w:cs="Times New Roman"/>
          <w:color w:val="auto"/>
          <w:sz w:val="24"/>
          <w:szCs w:val="24"/>
        </w:rPr>
        <w:t>применять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C126E11"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B05491">
        <w:rPr>
          <w:rStyle w:val="Italic1"/>
          <w:rFonts w:ascii="Times New Roman" w:eastAsia="Calibri" w:hAnsi="Times New Roman" w:cs="Times New Roman"/>
          <w:color w:val="auto"/>
          <w:sz w:val="24"/>
          <w:szCs w:val="24"/>
        </w:rPr>
        <w:t>использовать</w:t>
      </w:r>
      <w:r w:rsidRPr="00B05491">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14:paraId="7A155CE9"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209A5593"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прогнозировать, </w:t>
      </w:r>
      <w:r w:rsidRPr="00B05491">
        <w:rPr>
          <w:rStyle w:val="Italic1"/>
          <w:rFonts w:ascii="Times New Roman" w:eastAsia="Calibri" w:hAnsi="Times New Roman" w:cs="Times New Roman"/>
          <w:color w:val="auto"/>
          <w:sz w:val="24"/>
          <w:szCs w:val="24"/>
        </w:rPr>
        <w:t>анализировать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и</w:t>
      </w:r>
      <w:r w:rsidRPr="00B05491">
        <w:rPr>
          <w:rFonts w:ascii="Times New Roman" w:hAnsi="Times New Roman" w:cs="Times New Roman"/>
          <w:i/>
          <w:color w:val="auto"/>
          <w:sz w:val="24"/>
          <w:szCs w:val="24"/>
        </w:rPr>
        <w:t xml:space="preserve"> </w:t>
      </w:r>
      <w:r w:rsidRPr="00B05491">
        <w:rPr>
          <w:rStyle w:val="Italic1"/>
          <w:rFonts w:ascii="Times New Roman" w:eastAsia="Calibri" w:hAnsi="Times New Roman" w:cs="Times New Roman"/>
          <w:color w:val="auto"/>
          <w:sz w:val="24"/>
          <w:szCs w:val="24"/>
        </w:rPr>
        <w:t>оценивать</w:t>
      </w:r>
      <w:r w:rsidRPr="00B05491">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B05491">
        <w:rPr>
          <w:rStyle w:val="Italic1"/>
          <w:rFonts w:ascii="Times New Roman" w:eastAsia="Calibri" w:hAnsi="Times New Roman" w:cs="Times New Roman"/>
          <w:color w:val="auto"/>
          <w:sz w:val="24"/>
          <w:szCs w:val="24"/>
        </w:rPr>
        <w:t>использовать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14:paraId="5BD1B6D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w:t>
      </w:r>
      <w:r w:rsidRPr="00B05491">
        <w:rPr>
          <w:rFonts w:ascii="Times New Roman" w:hAnsi="Times New Roman" w:cs="Times New Roman"/>
          <w:color w:val="auto"/>
          <w:sz w:val="24"/>
          <w:szCs w:val="24"/>
        </w:rPr>
        <w:lastRenderedPageBreak/>
        <w:t xml:space="preserve">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B05491">
        <w:rPr>
          <w:rStyle w:val="Italic1"/>
          <w:rFonts w:ascii="Times New Roman" w:eastAsia="Calibri" w:hAnsi="Times New Roman" w:cs="Times New Roman"/>
          <w:color w:val="auto"/>
          <w:sz w:val="24"/>
          <w:szCs w:val="24"/>
        </w:rPr>
        <w:t>формулировать</w:t>
      </w:r>
      <w:r w:rsidRPr="00B05491">
        <w:rPr>
          <w:rFonts w:ascii="Times New Roman" w:hAnsi="Times New Roman" w:cs="Times New Roman"/>
          <w:color w:val="auto"/>
          <w:sz w:val="24"/>
          <w:szCs w:val="24"/>
        </w:rPr>
        <w:t xml:space="preserve"> цель исследования, </w:t>
      </w:r>
      <w:r w:rsidRPr="00B05491">
        <w:rPr>
          <w:rStyle w:val="Italic1"/>
          <w:rFonts w:ascii="Times New Roman" w:eastAsia="Calibri" w:hAnsi="Times New Roman" w:cs="Times New Roman"/>
          <w:color w:val="auto"/>
          <w:sz w:val="24"/>
          <w:szCs w:val="24"/>
        </w:rPr>
        <w:t>представлять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 в различной форме результаты эксперимента, </w:t>
      </w:r>
      <w:r w:rsidRPr="00B05491">
        <w:rPr>
          <w:rStyle w:val="Italic1"/>
          <w:rFonts w:ascii="Times New Roman" w:eastAsia="Calibri" w:hAnsi="Times New Roman" w:cs="Times New Roman"/>
          <w:color w:val="auto"/>
          <w:sz w:val="24"/>
          <w:szCs w:val="24"/>
        </w:rPr>
        <w:t>анализировать</w:t>
      </w:r>
      <w:r w:rsidRPr="00B05491">
        <w:rPr>
          <w:rFonts w:ascii="Times New Roman" w:hAnsi="Times New Roman" w:cs="Times New Roman"/>
          <w:color w:val="auto"/>
          <w:sz w:val="24"/>
          <w:szCs w:val="24"/>
        </w:rPr>
        <w:t xml:space="preserve"> и </w:t>
      </w:r>
      <w:r w:rsidRPr="00B05491">
        <w:rPr>
          <w:rStyle w:val="Italic1"/>
          <w:rFonts w:ascii="Times New Roman" w:eastAsia="Calibri" w:hAnsi="Times New Roman" w:cs="Times New Roman"/>
          <w:color w:val="auto"/>
          <w:sz w:val="24"/>
          <w:szCs w:val="24"/>
        </w:rPr>
        <w:t>оценивать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их достоверность; </w:t>
      </w:r>
    </w:p>
    <w:p w14:paraId="1760A9DB" w14:textId="77777777" w:rsidR="00A61C3D" w:rsidRPr="00B05491" w:rsidRDefault="00A61C3D" w:rsidP="00A61C3D">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p>
    <w:p w14:paraId="7260F62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0CD0D7FE"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42FAF53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309E96A0"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05491">
        <w:rPr>
          <w:rStyle w:val="Italic1"/>
          <w:rFonts w:ascii="Times New Roman" w:eastAsia="Calibri" w:hAnsi="Times New Roman" w:cs="Times New Roman"/>
          <w:color w:val="auto"/>
          <w:sz w:val="24"/>
          <w:szCs w:val="24"/>
        </w:rPr>
        <w:t>анализировать</w:t>
      </w:r>
      <w:r w:rsidRPr="00B05491">
        <w:rPr>
          <w:rFonts w:ascii="Times New Roman" w:hAnsi="Times New Roman" w:cs="Times New Roman"/>
          <w:color w:val="auto"/>
          <w:sz w:val="24"/>
          <w:szCs w:val="24"/>
        </w:rPr>
        <w:t xml:space="preserve"> химическую информацию, </w:t>
      </w:r>
      <w:r w:rsidRPr="00B05491">
        <w:rPr>
          <w:rStyle w:val="Italic1"/>
          <w:rFonts w:ascii="Times New Roman" w:eastAsia="Calibri" w:hAnsi="Times New Roman" w:cs="Times New Roman"/>
          <w:color w:val="auto"/>
          <w:sz w:val="24"/>
          <w:szCs w:val="24"/>
        </w:rPr>
        <w:t>перерабатывать</w:t>
      </w:r>
      <w:r w:rsidRPr="00B05491">
        <w:rPr>
          <w:rFonts w:ascii="Times New Roman" w:hAnsi="Times New Roman" w:cs="Times New Roman"/>
          <w:color w:val="auto"/>
          <w:sz w:val="24"/>
          <w:szCs w:val="24"/>
        </w:rPr>
        <w:t xml:space="preserve"> её и </w:t>
      </w:r>
      <w:r w:rsidRPr="00B05491">
        <w:rPr>
          <w:rStyle w:val="Italic1"/>
          <w:rFonts w:ascii="Times New Roman" w:eastAsia="Calibri" w:hAnsi="Times New Roman" w:cs="Times New Roman"/>
          <w:color w:val="auto"/>
          <w:sz w:val="24"/>
          <w:szCs w:val="24"/>
        </w:rPr>
        <w:t>использовать</w:t>
      </w:r>
      <w:r w:rsidRPr="00B05491">
        <w:rPr>
          <w:rFonts w:ascii="Times New Roman" w:hAnsi="Times New Roman" w:cs="Times New Roman"/>
          <w:color w:val="auto"/>
          <w:sz w:val="24"/>
          <w:szCs w:val="24"/>
        </w:rPr>
        <w:t xml:space="preserve">  в соответствии с поставленной учебной задачей.</w:t>
      </w:r>
    </w:p>
    <w:p w14:paraId="4F0548D2" w14:textId="77777777" w:rsidR="00A61C3D" w:rsidRPr="00B05491" w:rsidRDefault="00A61C3D" w:rsidP="00A61C3D">
      <w:pPr>
        <w:pStyle w:val="body"/>
        <w:spacing w:line="360" w:lineRule="auto"/>
        <w:ind w:firstLine="709"/>
        <w:rPr>
          <w:rFonts w:ascii="Times New Roman" w:hAnsi="Times New Roman" w:cs="Times New Roman"/>
          <w:color w:val="auto"/>
          <w:sz w:val="24"/>
          <w:szCs w:val="24"/>
        </w:rPr>
      </w:pPr>
      <w:r w:rsidRPr="00B05491">
        <w:rPr>
          <w:rFonts w:ascii="Times New Roman" w:eastAsia="OfficinaSansBoldITC" w:hAnsi="Times New Roman" w:cs="Times New Roman"/>
          <w:color w:val="auto"/>
          <w:sz w:val="24"/>
          <w:szCs w:val="24"/>
        </w:rPr>
        <w:t>118.8.8. Предметные результаты освоения курса «Общая и неорганическая химия» отражают</w:t>
      </w:r>
      <w:r w:rsidRPr="00B05491">
        <w:rPr>
          <w:rFonts w:ascii="Times New Roman" w:hAnsi="Times New Roman" w:cs="Times New Roman"/>
          <w:color w:val="auto"/>
          <w:sz w:val="24"/>
          <w:szCs w:val="24"/>
        </w:rPr>
        <w:t>:</w:t>
      </w:r>
    </w:p>
    <w:p w14:paraId="18C7922F"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сформированность представлений: </w:t>
      </w:r>
    </w:p>
    <w:p w14:paraId="3B3FCC2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198794B1"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сформированность владения системой химических знаний, которая включает:</w:t>
      </w:r>
    </w:p>
    <w:p w14:paraId="015FF75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w:t>
      </w:r>
      <w:r w:rsidRPr="00B05491">
        <w:rPr>
          <w:rFonts w:ascii="Times New Roman" w:hAnsi="Times New Roman" w:cs="Times New Roman"/>
          <w:color w:val="auto"/>
          <w:sz w:val="24"/>
          <w:szCs w:val="24"/>
        </w:rPr>
        <w:lastRenderedPageBreak/>
        <w:t xml:space="preserve">тепловой эффект химической реакции, скорость химической реакции, химическое равновесие; </w:t>
      </w:r>
    </w:p>
    <w:p w14:paraId="59A0581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77602685"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3EB2C283"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ADD01B7"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выявлять характерные признаки понятий, </w:t>
      </w:r>
      <w:r w:rsidRPr="00B05491">
        <w:rPr>
          <w:rStyle w:val="Italic1"/>
          <w:rFonts w:ascii="Times New Roman" w:eastAsia="Calibri" w:hAnsi="Times New Roman" w:cs="Times New Roman"/>
          <w:color w:val="auto"/>
          <w:sz w:val="24"/>
          <w:szCs w:val="24"/>
        </w:rPr>
        <w:t>устанавливать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их взаимосвязь, </w:t>
      </w:r>
      <w:r w:rsidRPr="00B05491">
        <w:rPr>
          <w:rStyle w:val="Italic1"/>
          <w:rFonts w:ascii="Times New Roman" w:eastAsia="Calibri" w:hAnsi="Times New Roman" w:cs="Times New Roman"/>
          <w:color w:val="auto"/>
          <w:sz w:val="24"/>
          <w:szCs w:val="24"/>
        </w:rPr>
        <w:t>использовать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соответствующие понятия  при описании неорганических веществ и их превращений;</w:t>
      </w:r>
    </w:p>
    <w:p w14:paraId="3B97B96D"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46B14C7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1ACF17BF"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15CEBBCD" w14:textId="77777777" w:rsidR="00A61C3D" w:rsidRPr="00B05491" w:rsidRDefault="00A61C3D" w:rsidP="00A61C3D">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p>
    <w:p w14:paraId="370770E7"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3383280F"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самостоятельно </w:t>
      </w:r>
      <w:r w:rsidRPr="00B05491">
        <w:rPr>
          <w:rStyle w:val="Italic1"/>
          <w:rFonts w:ascii="Times New Roman" w:eastAsia="Calibri" w:hAnsi="Times New Roman" w:cs="Times New Roman"/>
          <w:color w:val="auto"/>
          <w:sz w:val="24"/>
          <w:szCs w:val="24"/>
        </w:rPr>
        <w:t>выбирать</w:t>
      </w:r>
      <w:r w:rsidRPr="00B05491">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14:paraId="49A48EA1"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4900A5C2" w14:textId="77777777" w:rsidR="00A61C3D" w:rsidRPr="00B05491" w:rsidRDefault="00A61C3D" w:rsidP="00A61C3D">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p>
    <w:p w14:paraId="38E3D333"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172A2F8F"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объяснять</w:t>
      </w:r>
      <w:r w:rsidRPr="00B05491">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86F473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B05491">
        <w:rPr>
          <w:rStyle w:val="Italic1"/>
          <w:rFonts w:ascii="Times New Roman" w:eastAsia="Calibri" w:hAnsi="Times New Roman" w:cs="Times New Roman"/>
          <w:color w:val="auto"/>
          <w:sz w:val="24"/>
          <w:szCs w:val="24"/>
        </w:rPr>
        <w:t>подтверждать</w:t>
      </w:r>
      <w:r w:rsidRPr="00B05491">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14:paraId="700C8ACE"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 xml:space="preserve">раскрывать сущность: </w:t>
      </w:r>
    </w:p>
    <w:p w14:paraId="2C360204"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2EF80CA0"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реакций гидролиза; </w:t>
      </w:r>
    </w:p>
    <w:p w14:paraId="7D09204D"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14:paraId="6229236E"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5F411DB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01E88E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w:t>
      </w:r>
      <w:r w:rsidRPr="00B05491">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B05491">
        <w:rPr>
          <w:rStyle w:val="Italic1"/>
          <w:rFonts w:ascii="Times New Roman" w:eastAsia="Calibri" w:hAnsi="Times New Roman" w:cs="Times New Roman"/>
          <w:color w:val="auto"/>
          <w:sz w:val="24"/>
          <w:szCs w:val="24"/>
        </w:rPr>
        <w:t>применять</w:t>
      </w:r>
      <w:r w:rsidRPr="00B05491">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0E776E20"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16C8716F"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умения </w:t>
      </w:r>
      <w:r w:rsidRPr="00B05491">
        <w:rPr>
          <w:rFonts w:ascii="Times New Roman" w:hAnsi="Times New Roman" w:cs="Times New Roman"/>
          <w:color w:val="auto"/>
          <w:sz w:val="24"/>
          <w:szCs w:val="24"/>
        </w:rPr>
        <w:t xml:space="preserve">проводить расчёты: </w:t>
      </w:r>
    </w:p>
    <w:p w14:paraId="22B45E75"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lastRenderedPageBreak/>
        <w:t xml:space="preserve">с использованием понятий «массовая доля вещества в растворе» и «молярная концентрация»; </w:t>
      </w:r>
    </w:p>
    <w:p w14:paraId="7C986BA4"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14:paraId="7E667B2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теплового эффекта реакции; </w:t>
      </w:r>
    </w:p>
    <w:p w14:paraId="3C9025E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14:paraId="010B879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325E19FB"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доли выхода продукта реакции; </w:t>
      </w:r>
    </w:p>
    <w:p w14:paraId="5F176F6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объёмных отношений газов;</w:t>
      </w:r>
    </w:p>
    <w:p w14:paraId="211990C2"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B05491">
        <w:rPr>
          <w:rStyle w:val="Italic1"/>
          <w:rFonts w:ascii="Times New Roman" w:eastAsia="Calibri" w:hAnsi="Times New Roman" w:cs="Times New Roman"/>
          <w:color w:val="auto"/>
          <w:sz w:val="24"/>
          <w:szCs w:val="24"/>
        </w:rPr>
        <w:t>формулировать</w:t>
      </w:r>
      <w:r w:rsidRPr="00B05491">
        <w:rPr>
          <w:rFonts w:ascii="Times New Roman" w:hAnsi="Times New Roman" w:cs="Times New Roman"/>
          <w:color w:val="auto"/>
          <w:sz w:val="24"/>
          <w:szCs w:val="24"/>
        </w:rPr>
        <w:t xml:space="preserve"> цель исследования, </w:t>
      </w:r>
      <w:r w:rsidRPr="00B05491">
        <w:rPr>
          <w:rStyle w:val="Italic1"/>
          <w:rFonts w:ascii="Times New Roman" w:eastAsia="Calibri" w:hAnsi="Times New Roman" w:cs="Times New Roman"/>
          <w:color w:val="auto"/>
          <w:sz w:val="24"/>
          <w:szCs w:val="24"/>
        </w:rPr>
        <w:t>представлять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в различной форме результаты эксперимента, </w:t>
      </w:r>
      <w:r w:rsidRPr="00B05491">
        <w:rPr>
          <w:rStyle w:val="Italic1"/>
          <w:rFonts w:ascii="Times New Roman" w:eastAsia="Calibri" w:hAnsi="Times New Roman" w:cs="Times New Roman"/>
          <w:color w:val="auto"/>
          <w:sz w:val="24"/>
          <w:szCs w:val="24"/>
        </w:rPr>
        <w:t>анализировать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 и </w:t>
      </w:r>
      <w:r w:rsidRPr="00B05491">
        <w:rPr>
          <w:rStyle w:val="Italic1"/>
          <w:rFonts w:ascii="Times New Roman" w:eastAsia="Calibri" w:hAnsi="Times New Roman" w:cs="Times New Roman"/>
          <w:color w:val="auto"/>
          <w:sz w:val="24"/>
          <w:szCs w:val="24"/>
        </w:rPr>
        <w:t>оценивать</w:t>
      </w:r>
      <w:r w:rsidRPr="00B05491">
        <w:rPr>
          <w:rFonts w:ascii="Times New Roman" w:hAnsi="Times New Roman" w:cs="Times New Roman"/>
          <w:color w:val="auto"/>
          <w:sz w:val="24"/>
          <w:szCs w:val="24"/>
        </w:rPr>
        <w:t xml:space="preserve"> их достоверность;</w:t>
      </w:r>
    </w:p>
    <w:p w14:paraId="6CD32576"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 xml:space="preserve">сформированность умений: </w:t>
      </w:r>
      <w:r w:rsidRPr="00B05491">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B05491">
        <w:rPr>
          <w:rStyle w:val="Italic1"/>
          <w:rFonts w:ascii="Times New Roman" w:eastAsia="Calibri" w:hAnsi="Times New Roman" w:cs="Times New Roman"/>
          <w:color w:val="auto"/>
          <w:sz w:val="24"/>
          <w:szCs w:val="24"/>
        </w:rPr>
        <w:t>осознавать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14:paraId="7B51088A"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B05491">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05491">
        <w:rPr>
          <w:rStyle w:val="Italic1"/>
          <w:rFonts w:ascii="Times New Roman" w:eastAsia="Calibri" w:hAnsi="Times New Roman" w:cs="Times New Roman"/>
          <w:color w:val="auto"/>
          <w:sz w:val="24"/>
          <w:szCs w:val="24"/>
        </w:rPr>
        <w:t>анализировать</w:t>
      </w:r>
      <w:r w:rsidRPr="00B05491">
        <w:rPr>
          <w:rFonts w:ascii="Times New Roman" w:hAnsi="Times New Roman" w:cs="Times New Roman"/>
          <w:color w:val="auto"/>
          <w:sz w:val="24"/>
          <w:szCs w:val="24"/>
        </w:rPr>
        <w:t xml:space="preserve"> химическую информацию, </w:t>
      </w:r>
      <w:r w:rsidRPr="00B05491">
        <w:rPr>
          <w:rStyle w:val="Italic1"/>
          <w:rFonts w:ascii="Times New Roman" w:eastAsia="Calibri" w:hAnsi="Times New Roman" w:cs="Times New Roman"/>
          <w:color w:val="auto"/>
          <w:sz w:val="24"/>
          <w:szCs w:val="24"/>
        </w:rPr>
        <w:t>перерабатывать</w:t>
      </w:r>
      <w:r w:rsidRPr="00B05491">
        <w:rPr>
          <w:rFonts w:ascii="Times New Roman" w:hAnsi="Times New Roman" w:cs="Times New Roman"/>
          <w:color w:val="auto"/>
          <w:sz w:val="24"/>
          <w:szCs w:val="24"/>
        </w:rPr>
        <w:t xml:space="preserve"> её и </w:t>
      </w:r>
      <w:r w:rsidRPr="00B05491">
        <w:rPr>
          <w:rStyle w:val="Italic1"/>
          <w:rFonts w:ascii="Times New Roman" w:eastAsia="Calibri" w:hAnsi="Times New Roman" w:cs="Times New Roman"/>
          <w:color w:val="auto"/>
          <w:sz w:val="24"/>
          <w:szCs w:val="24"/>
        </w:rPr>
        <w:t>использовать</w:t>
      </w:r>
      <w:r w:rsidRPr="00B05491">
        <w:rPr>
          <w:rFonts w:ascii="Times New Roman" w:hAnsi="Times New Roman" w:cs="Times New Roman"/>
          <w:i/>
          <w:color w:val="auto"/>
          <w:sz w:val="24"/>
          <w:szCs w:val="24"/>
        </w:rPr>
        <w:t xml:space="preserve"> </w:t>
      </w:r>
      <w:r w:rsidRPr="00B05491">
        <w:rPr>
          <w:rFonts w:ascii="Times New Roman" w:hAnsi="Times New Roman" w:cs="Times New Roman"/>
          <w:color w:val="auto"/>
          <w:sz w:val="24"/>
          <w:szCs w:val="24"/>
        </w:rPr>
        <w:t xml:space="preserve"> в соответствии с поставленной учебной задачей.</w:t>
      </w:r>
    </w:p>
    <w:p w14:paraId="6EC18CE4" w14:textId="77777777" w:rsidR="00A61C3D" w:rsidRPr="00B05491" w:rsidRDefault="00A61C3D" w:rsidP="00A61C3D">
      <w:pPr>
        <w:rPr>
          <w:rFonts w:ascii="Times New Roman" w:hAnsi="Times New Roman"/>
          <w:sz w:val="24"/>
          <w:szCs w:val="24"/>
        </w:rPr>
      </w:pPr>
    </w:p>
    <w:p w14:paraId="3C19CDEC" w14:textId="77777777" w:rsidR="00A61C3D" w:rsidRPr="00B05491" w:rsidRDefault="00A61C3D" w:rsidP="00A61C3D">
      <w:pPr>
        <w:pStyle w:val="list-num"/>
        <w:spacing w:line="360" w:lineRule="auto"/>
        <w:ind w:left="0" w:firstLine="709"/>
        <w:rPr>
          <w:rFonts w:ascii="Times New Roman" w:hAnsi="Times New Roman" w:cs="Times New Roman"/>
          <w:color w:val="auto"/>
          <w:sz w:val="24"/>
          <w:szCs w:val="24"/>
        </w:rPr>
      </w:pPr>
      <w:r w:rsidRPr="00B05491">
        <w:rPr>
          <w:rFonts w:ascii="Times New Roman" w:hAnsi="Times New Roman" w:cs="Times New Roman"/>
          <w:color w:val="auto"/>
          <w:sz w:val="24"/>
          <w:szCs w:val="24"/>
        </w:rPr>
        <w:t xml:space="preserve">119. Федеральная рабочая программа по учебному предмету «Биология» (базовый </w:t>
      </w:r>
      <w:r w:rsidRPr="00B05491">
        <w:rPr>
          <w:rFonts w:ascii="Times New Roman" w:hAnsi="Times New Roman" w:cs="Times New Roman"/>
          <w:color w:val="auto"/>
          <w:sz w:val="24"/>
          <w:szCs w:val="24"/>
        </w:rPr>
        <w:lastRenderedPageBreak/>
        <w:t xml:space="preserve">уровень). </w:t>
      </w:r>
    </w:p>
    <w:p w14:paraId="44FDB35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B05491">
        <w:rPr>
          <w:rFonts w:ascii="Times New Roman" w:eastAsia="SchoolBookSanPin" w:hAnsi="Times New Roman"/>
          <w:sz w:val="24"/>
          <w:szCs w:val="24"/>
        </w:rPr>
        <w:t>планируемые результаты освоения программы  по биологии.</w:t>
      </w:r>
    </w:p>
    <w:p w14:paraId="53D6244A"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93B053F"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8451DF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E9BBC5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119.5. Пояснительная записка.</w:t>
      </w:r>
    </w:p>
    <w:p w14:paraId="57960CA2"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eastAsia="SchoolBookSanPin" w:hAnsi="Times New Roman"/>
          <w:sz w:val="24"/>
          <w:szCs w:val="24"/>
        </w:rPr>
        <w:t>119.5.1. При</w:t>
      </w:r>
      <w:r w:rsidRPr="00B05491">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26F7C5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7A01049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w:t>
      </w:r>
      <w:r w:rsidRPr="00B05491">
        <w:rPr>
          <w:rFonts w:ascii="Times New Roman" w:hAnsi="Times New Roman"/>
          <w:sz w:val="24"/>
          <w:szCs w:val="24"/>
        </w:rPr>
        <w:lastRenderedPageBreak/>
        <w:t>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41B0F6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6D2A620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E001D5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573127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A99048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7B4E7A1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0CAEAB2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119.5.10. Достижение цели изучения учебного предмета «Биология»  на базовом уровне обеспечивается решением следующих задач:</w:t>
      </w:r>
    </w:p>
    <w:p w14:paraId="23E8FF7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3C9D3B3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76F595A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467B1E5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формирование у обучающихся умений иллюстрировать значение биологических знаний в </w:t>
      </w:r>
      <w:r w:rsidRPr="00B05491">
        <w:rPr>
          <w:rFonts w:ascii="Times New Roman" w:hAnsi="Times New Roman"/>
          <w:sz w:val="24"/>
          <w:szCs w:val="24"/>
        </w:rPr>
        <w:lastRenderedPageBreak/>
        <w:t>практической деятельности человека, развитии современных медицинских технологий и агробиотехнологий;</w:t>
      </w:r>
    </w:p>
    <w:p w14:paraId="7C48581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E68F5D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14:paraId="1BAC715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1857C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390E24F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14:paraId="6EADD3B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 Содержание обучения в 10 классе.</w:t>
      </w:r>
    </w:p>
    <w:p w14:paraId="1D9F796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119.6.1. Тема 1. Биология как наука.</w:t>
      </w:r>
    </w:p>
    <w:p w14:paraId="0A015C8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7147876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6022448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1DAB94E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Ч. Дарвин, Г. Мендель, Н.К. Кольцов, Дж. Уотсон и Ф. Крик.</w:t>
      </w:r>
    </w:p>
    <w:p w14:paraId="5A7B718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«Методы познания живой природы».</w:t>
      </w:r>
    </w:p>
    <w:p w14:paraId="4CBF103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58DD4B4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Практическая работа № 1. «Использование различных методов при изучении биологических объектов».</w:t>
      </w:r>
    </w:p>
    <w:p w14:paraId="3C9E632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119.6.2. Тема 2. Живые системы и их организация.</w:t>
      </w:r>
    </w:p>
    <w:p w14:paraId="234D852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14:paraId="6FFA5B1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w:t>
      </w:r>
      <w:r w:rsidRPr="00B05491">
        <w:rPr>
          <w:rFonts w:ascii="Times New Roman" w:hAnsi="Times New Roman"/>
          <w:sz w:val="24"/>
          <w:szCs w:val="24"/>
        </w:rPr>
        <w:lastRenderedPageBreak/>
        <w:t>(биогеоценотический), биосферный.</w:t>
      </w:r>
    </w:p>
    <w:p w14:paraId="72869D4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314DD30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«Основные признаки жизни», «Уровни организации живой природы».</w:t>
      </w:r>
    </w:p>
    <w:p w14:paraId="11A508E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модель молекулы ДНК.</w:t>
      </w:r>
    </w:p>
    <w:p w14:paraId="03539EE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119.6.3. Тема 3. Химический состав и строение клетки.</w:t>
      </w:r>
    </w:p>
    <w:p w14:paraId="3A049A2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14:paraId="5D99A80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Функции воды и минеральных веществ в клетке. Поддержание осмотического баланса.</w:t>
      </w:r>
    </w:p>
    <w:p w14:paraId="6ACFDC5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344367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AE9623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66AD28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B1B04A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68EF17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14:paraId="24D2E1F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93371E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5A4CAE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w:t>
      </w:r>
      <w:r w:rsidRPr="00B05491">
        <w:rPr>
          <w:rFonts w:ascii="Times New Roman" w:hAnsi="Times New Roman"/>
          <w:sz w:val="24"/>
          <w:szCs w:val="24"/>
        </w:rPr>
        <w:lastRenderedPageBreak/>
        <w:t>органоиды клетки: рибосомы, клеточный центр, центриоли, реснички, жгутики. Функции органоидов клетки. Включения.</w:t>
      </w:r>
    </w:p>
    <w:p w14:paraId="2E0A18E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14:paraId="5469325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Транспорт веществ в клетке.</w:t>
      </w:r>
    </w:p>
    <w:p w14:paraId="62BD6C8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17F95BF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А. Левенгук, Р. Гук, Т. Шванн, М. Шлейден, Р. Вирхов, Дж. Уотсон, Ф. Крик, М. Уилкинс, Р. Франклин, К.М. Бэр.</w:t>
      </w:r>
    </w:p>
    <w:p w14:paraId="544A2C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14:paraId="3C9F202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FA0BE0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4A6C7D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5D4C7C6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14:paraId="5A4CA52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14:paraId="4969869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119.6.4. Тема 4. Жизнедеятельность клетки.</w:t>
      </w:r>
    </w:p>
    <w:p w14:paraId="705C2C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1B29396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14:paraId="178B729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BB7EC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Хемосинтез. Хемосинтезирующие бактерии. Значение хемосинтеза для жизни на Земле.</w:t>
      </w:r>
    </w:p>
    <w:p w14:paraId="3A00E48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Энергетический обмен в клетке. Расщепление веществ, выделение  и аккумулирование </w:t>
      </w:r>
      <w:r w:rsidRPr="00B05491">
        <w:rPr>
          <w:rFonts w:ascii="Times New Roman" w:hAnsi="Times New Roman"/>
          <w:sz w:val="24"/>
          <w:szCs w:val="24"/>
        </w:rPr>
        <w:lastRenderedPageBreak/>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F4AC8E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30B48C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2F3A68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38475CC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Н.К. Кольцов, Д.И. Ивановский, К.А. Тимирязев.</w:t>
      </w:r>
    </w:p>
    <w:p w14:paraId="24BF652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5D989D1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14:paraId="42CED12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119.6.5. Тема 5. Размножение и индивидуальное развитие организмов.</w:t>
      </w:r>
    </w:p>
    <w:p w14:paraId="133B54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62D87C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14:paraId="7BBEF04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Программируемая гибель клетки – апоптоз.</w:t>
      </w:r>
    </w:p>
    <w:p w14:paraId="6715A25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4020B3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Половое размножение, его отличия от бесполого.</w:t>
      </w:r>
    </w:p>
    <w:p w14:paraId="1D7549D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Мейоз. Стадии мейоза. Процессы, происходящие на стадиях мейоза. Поведение хромосом </w:t>
      </w:r>
      <w:r w:rsidRPr="00B05491">
        <w:rPr>
          <w:rFonts w:ascii="Times New Roman" w:hAnsi="Times New Roman"/>
          <w:sz w:val="24"/>
          <w:szCs w:val="24"/>
        </w:rPr>
        <w:lastRenderedPageBreak/>
        <w:t>в мейозе. Кроссинговер. Биологический смысл и значение мейоза.</w:t>
      </w:r>
    </w:p>
    <w:p w14:paraId="379ECFE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29A314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06217C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Рост и развитие растений. Онтогенез цветкового растения: строение семени, стадии развития.</w:t>
      </w:r>
    </w:p>
    <w:p w14:paraId="5E37586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0C4848B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4C1A0BF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1E48DB4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6C109AD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14:paraId="541018F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4. «Изучение строения половых клеток на готовых микропрепаратах».</w:t>
      </w:r>
    </w:p>
    <w:p w14:paraId="089AC23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119.6.6. Тема 6. Наследственность и изменчивость организмов.</w:t>
      </w:r>
    </w:p>
    <w:p w14:paraId="341A06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57D4D5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w:t>
      </w:r>
      <w:r w:rsidRPr="00B05491">
        <w:rPr>
          <w:rFonts w:ascii="Times New Roman" w:hAnsi="Times New Roman"/>
          <w:sz w:val="24"/>
          <w:szCs w:val="24"/>
        </w:rPr>
        <w:lastRenderedPageBreak/>
        <w:t>расщепления признаков. Гипотеза чистоты гамет. Полное и неполное доминирование.</w:t>
      </w:r>
    </w:p>
    <w:p w14:paraId="130CF04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726B90D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39F696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Хромосомная теория наследственности. Генетические карты.</w:t>
      </w:r>
    </w:p>
    <w:p w14:paraId="359B9F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E4AD64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080BD88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497EB8B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Внеядерная наследственность и изменчивость.</w:t>
      </w:r>
    </w:p>
    <w:p w14:paraId="1D81201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DB9FE5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635FD2A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Г. Мендель, Т. Морган, Г. де Фриз, С.С. Четвериков, Н.В. Тимофеев-Ресовский, Н.И. Вавилов.</w:t>
      </w:r>
    </w:p>
    <w:p w14:paraId="6E20682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w:t>
      </w:r>
      <w:r w:rsidRPr="00B05491">
        <w:rPr>
          <w:rFonts w:ascii="Times New Roman" w:hAnsi="Times New Roman"/>
          <w:sz w:val="24"/>
          <w:szCs w:val="24"/>
        </w:rPr>
        <w:lastRenderedPageBreak/>
        <w:t>«Взаимодействие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6C481E5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25C1EE9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1BE9F23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14:paraId="78FEE58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14:paraId="65B83DF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7. «Анализ мутаций у дрозофилы на готовых микропрепаратах».</w:t>
      </w:r>
    </w:p>
    <w:p w14:paraId="682D0E8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Практическая работа № 2. «Составление и анализ родословных человека».</w:t>
      </w:r>
    </w:p>
    <w:p w14:paraId="23944CC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119.6.7. Тема 7. Селекция организмов. Основы биотехнологии.</w:t>
      </w:r>
    </w:p>
    <w:p w14:paraId="0B525D6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1D66D4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4A2BC28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0BD22DE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1938AD2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Н.И. Вавилов, И.В. Мичурин, Г.Д. Карпеченко, М.Ф. Иванов.</w:t>
      </w:r>
    </w:p>
    <w:p w14:paraId="2E5657C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w:t>
      </w:r>
      <w:r w:rsidRPr="00B05491">
        <w:rPr>
          <w:rFonts w:ascii="Times New Roman" w:hAnsi="Times New Roman"/>
          <w:sz w:val="24"/>
          <w:szCs w:val="24"/>
        </w:rPr>
        <w:lastRenderedPageBreak/>
        <w:t>«Работы академика М.Ф. Иванова», «Полиплоидия», «Объекты биотехнологии», «Клеточные культуры и клонирование», «Конструирование и перенос генов, хромосом».</w:t>
      </w:r>
    </w:p>
    <w:p w14:paraId="41732F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14:paraId="7AF743B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7AEE034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1801547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119.7. Содержание обучения в 11 классе.</w:t>
      </w:r>
    </w:p>
    <w:p w14:paraId="0611918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 час в неделю, всего 34 часа, из них 2 часа – резервное время</w:t>
      </w:r>
    </w:p>
    <w:p w14:paraId="6B08A20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119.7.1. Тема 1. Эволюционная биология.</w:t>
      </w:r>
    </w:p>
    <w:p w14:paraId="453D23B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5590D5D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0694E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52FD644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DFCA83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Синтетическая теория эволюции (СТЭ) и её основные положения.</w:t>
      </w:r>
    </w:p>
    <w:p w14:paraId="40CD6D0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Микроэволюция. Популяция как единица вида и эволюции.</w:t>
      </w:r>
    </w:p>
    <w:p w14:paraId="23DD018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090A3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Естественный отбор – направляющий фактор эволюции. Формы естественного отбора.</w:t>
      </w:r>
    </w:p>
    <w:p w14:paraId="77E266E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14:paraId="439278D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14:paraId="6533CB7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Макроэволюция. Формы эволюции: филетическая, дивергентная, конвергентная, </w:t>
      </w:r>
      <w:r w:rsidRPr="00B05491">
        <w:rPr>
          <w:rFonts w:ascii="Times New Roman" w:hAnsi="Times New Roman"/>
          <w:sz w:val="24"/>
          <w:szCs w:val="24"/>
        </w:rPr>
        <w:lastRenderedPageBreak/>
        <w:t>параллельная. Необратимость эволюции.</w:t>
      </w:r>
    </w:p>
    <w:p w14:paraId="0F1186E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14:paraId="2E6FEF6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17402CD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К. Линней, Ж.Б. Ламарк, Ч. Дарвин, В.О. Ковалевский, К.М. Бэр, Э. Геккель, Ф. Мюллер, А.Н. Северцов.</w:t>
      </w:r>
    </w:p>
    <w:p w14:paraId="1404251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7E0EE08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BC895B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23DB3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6F9D384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1. «Сравнение видов по морфологическому критерию».</w:t>
      </w:r>
    </w:p>
    <w:p w14:paraId="7D85B6B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2. «Описание приспособленности организма  и её относительного характера».</w:t>
      </w:r>
    </w:p>
    <w:p w14:paraId="0DBF751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119.7.2. Тема 2. Возникновение и развитие жизни на Земле.</w:t>
      </w:r>
    </w:p>
    <w:p w14:paraId="04FC529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EF862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w:t>
      </w:r>
      <w:r w:rsidRPr="00B05491">
        <w:rPr>
          <w:rFonts w:ascii="Times New Roman" w:hAnsi="Times New Roman"/>
          <w:sz w:val="24"/>
          <w:szCs w:val="24"/>
        </w:rPr>
        <w:lastRenderedPageBreak/>
        <w:t>каменноугольный, пермский.</w:t>
      </w:r>
    </w:p>
    <w:p w14:paraId="79ECD88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Мезозойская эра и её периоды: триасовый, юрский, меловой.</w:t>
      </w:r>
    </w:p>
    <w:p w14:paraId="0E3AF68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Кайнозойская эра и её периоды: палеогеновый, неогеновый, антропогеновый.</w:t>
      </w:r>
    </w:p>
    <w:p w14:paraId="070F6F5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62ED9C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Система органического мира как отражение эволюции. Основные систематические группы организмов.</w:t>
      </w:r>
    </w:p>
    <w:p w14:paraId="7E64C50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AE8CBB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4FDBB0F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3A203E2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01FD633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70D50BC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Ф. Реди, Л. Пастер, А.И. Опарин, С. Миллер, Г. Юри, Ч. Дарвин.</w:t>
      </w:r>
    </w:p>
    <w:p w14:paraId="3831AB5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487BF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46D29A6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187A7A3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Практическая работа № 1. «Изучение ископаемых остатков растений  и животных в </w:t>
      </w:r>
      <w:r w:rsidRPr="00B05491">
        <w:rPr>
          <w:rFonts w:ascii="Times New Roman" w:hAnsi="Times New Roman"/>
          <w:sz w:val="24"/>
          <w:szCs w:val="24"/>
        </w:rPr>
        <w:lastRenderedPageBreak/>
        <w:t>коллекциях».</w:t>
      </w:r>
    </w:p>
    <w:p w14:paraId="2DAEB80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Экскурсия «Эволюция органического мира на Земле» (в естественно-научный или краеведческий музей).</w:t>
      </w:r>
    </w:p>
    <w:p w14:paraId="22D641D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119.7.3. Тема 3. Организмы и окружающая среда.</w:t>
      </w:r>
    </w:p>
    <w:p w14:paraId="10A91E3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42F8EB8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Среды обитания организмов: водная, наземно-воздушная, почвенная, внутриорганизменная.</w:t>
      </w:r>
    </w:p>
    <w:p w14:paraId="6270D28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1D48F37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2AFCF3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7DADBF1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D89634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Демонстрации: </w:t>
      </w:r>
    </w:p>
    <w:p w14:paraId="6AB14C3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А. Гумбольдт, К.Ф. Рулье, Э. Геккель.</w:t>
      </w:r>
    </w:p>
    <w:p w14:paraId="2EC5BC2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2CF629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Лабораторные и практические работы:</w:t>
      </w:r>
    </w:p>
    <w:p w14:paraId="1906B09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3. «Морфологические особенности растений  из разных мест обитания».</w:t>
      </w:r>
    </w:p>
    <w:p w14:paraId="30B2953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Лабораторная работа № 4. «Влияние света на рост и развитие черенков колеуса».</w:t>
      </w:r>
    </w:p>
    <w:p w14:paraId="4E12FD1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Практическая работа № 5. «Подсчёт плотности популяций разных видов растений».</w:t>
      </w:r>
    </w:p>
    <w:p w14:paraId="4984A90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119.7.4. Тема 4. Сообщества и экологические системы.</w:t>
      </w:r>
    </w:p>
    <w:p w14:paraId="015588E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4971B61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Экологические системы (экосистемы). Понятие об экосистеме и биогеоценозе. </w:t>
      </w:r>
      <w:r w:rsidRPr="00B05491">
        <w:rPr>
          <w:rFonts w:ascii="Times New Roman" w:hAnsi="Times New Roman"/>
          <w:sz w:val="24"/>
          <w:szCs w:val="24"/>
        </w:rPr>
        <w:lastRenderedPageBreak/>
        <w:t>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2A63AF0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Природные экосистемы. Экосистемы озёр и рек. Экосистема хвойного  или широколиственного леса.</w:t>
      </w:r>
    </w:p>
    <w:p w14:paraId="4D3F867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14:paraId="1915C5D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14:paraId="7354923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E7932A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14:paraId="5A98E3D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14:paraId="3669B1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FD0575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Демонстрации:</w:t>
      </w:r>
    </w:p>
    <w:p w14:paraId="46B4578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Портреты: А.Д. Тенсли, В.Н. Сукачёв, В.И. Вернадский.</w:t>
      </w:r>
    </w:p>
    <w:p w14:paraId="0F8E166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58FF4BA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w:t>
      </w:r>
      <w:r w:rsidRPr="00B05491">
        <w:rPr>
          <w:rFonts w:ascii="Times New Roman" w:hAnsi="Times New Roman"/>
          <w:sz w:val="24"/>
          <w:szCs w:val="24"/>
        </w:rPr>
        <w:lastRenderedPageBreak/>
        <w:t xml:space="preserve">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55055F3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119.8. Планируемые результаты освоения программы по биологии (базовый уровень) на уровне среднего общего образования.</w:t>
      </w:r>
    </w:p>
    <w:p w14:paraId="4A239BC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bCs/>
          <w:color w:val="000000"/>
          <w:sz w:val="24"/>
          <w:szCs w:val="24"/>
        </w:rPr>
        <w:t>119.8.1</w:t>
      </w:r>
      <w:r w:rsidRPr="00B05491">
        <w:rPr>
          <w:rFonts w:ascii="Times New Roman" w:hAnsi="Times New Roman"/>
          <w:color w:val="000000"/>
          <w:sz w:val="24"/>
          <w:szCs w:val="24"/>
        </w:rPr>
        <w:t>.</w:t>
      </w:r>
      <w:r w:rsidRPr="00B05491">
        <w:rPr>
          <w:rFonts w:ascii="Times New Roman" w:hAnsi="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31AE08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92380D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1298F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E83F66E"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bCs/>
          <w:position w:val="1"/>
          <w:sz w:val="24"/>
          <w:szCs w:val="24"/>
        </w:rPr>
        <w:t>1) гражданского воспитания:</w:t>
      </w:r>
    </w:p>
    <w:p w14:paraId="3791AF9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6B0A986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осознание своих конституционных прав и обязанностей, уважение закона  и правопорядка;</w:t>
      </w:r>
    </w:p>
    <w:p w14:paraId="1084E7F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5C35B5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14:paraId="4293574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987BCE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57676ED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361333E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19BACE9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E93DD4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799DD57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3714530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14:paraId="21C166E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139519A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5A054FC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нравственного сознания, этического поведения;</w:t>
      </w:r>
    </w:p>
    <w:p w14:paraId="18D1EBF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485653C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32D9969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741F9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61ED994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31F4C4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понимание эмоционального воздействия живой природы и её ценности;</w:t>
      </w:r>
    </w:p>
    <w:p w14:paraId="12BE452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2870426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75AF998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CA2519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2A20336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последствий и неприятие вредных привычек (употребления алкоголя, наркотиков, курения);</w:t>
      </w:r>
    </w:p>
    <w:p w14:paraId="3061609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22C28C9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трудолюбие;</w:t>
      </w:r>
    </w:p>
    <w:p w14:paraId="1C97741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94E436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A7D334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402497F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56E7880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14:paraId="0B5B049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3DCC9CC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глобального характера экологических проблем и путей их решения;</w:t>
      </w:r>
    </w:p>
    <w:p w14:paraId="6DA667E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3ED40A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FD5BC1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наличие развитого экологического мышления, экологической культуры, опыта </w:t>
      </w:r>
      <w:r w:rsidRPr="00B05491">
        <w:rPr>
          <w:rFonts w:ascii="Times New Roman" w:hAnsi="Times New Roman"/>
          <w:sz w:val="24"/>
          <w:szCs w:val="24"/>
        </w:rPr>
        <w:lastRenderedPageBreak/>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59E1A3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3D5FC77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E739E6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14:paraId="5491D46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98D4EB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3D1205F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77BD12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414ECF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14:paraId="11D380F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7A08722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10F3E5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119.8.5. 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B05491">
        <w:rPr>
          <w:rFonts w:ascii="Times New Roman" w:hAnsi="Times New Roman"/>
          <w:sz w:val="24"/>
          <w:szCs w:val="24"/>
        </w:rPr>
        <w:lastRenderedPageBreak/>
        <w:t>совершенствуется эмоциональный интеллект, предполагающий сформированность:</w:t>
      </w:r>
    </w:p>
    <w:p w14:paraId="30D8890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E0D5BB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18509B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7D3C51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23DFCD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3F19C85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B28156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119.8.7. Метапредметные результаты освоения программы среднего общего образования должны отражать: </w:t>
      </w:r>
    </w:p>
    <w:p w14:paraId="2BC9580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119.8.7.1. Овладение универсальными учебными познавательными действиями:</w:t>
      </w:r>
    </w:p>
    <w:p w14:paraId="6641B41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 базовые логические действия:</w:t>
      </w:r>
    </w:p>
    <w:p w14:paraId="01A6CA2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и актуализировать проблему, рассматривать её всесторонне;</w:t>
      </w:r>
    </w:p>
    <w:p w14:paraId="76A4D31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C42EC4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E702E5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использовать биологические понятия для объяснения фактов и явлений живой природы;</w:t>
      </w:r>
    </w:p>
    <w:p w14:paraId="50AEE72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0E655F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F7D21F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7E8E2D1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2F64DC7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4B6BA17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w:t>
      </w:r>
    </w:p>
    <w:p w14:paraId="7B1E4E4F"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2)</w:t>
      </w:r>
      <w:r w:rsidRPr="00B05491">
        <w:rPr>
          <w:rFonts w:ascii="Times New Roman" w:eastAsia="SchoolBookSanPin" w:hAnsi="Times New Roman"/>
          <w:sz w:val="24"/>
          <w:szCs w:val="24"/>
        </w:rPr>
        <w:t xml:space="preserve"> базовые исследовательские действия:</w:t>
      </w:r>
    </w:p>
    <w:p w14:paraId="54AF251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5E2F791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E46347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формировать научный тип мышления, владеть научной терминологией, ключевыми понятиями и методами;</w:t>
      </w:r>
    </w:p>
    <w:p w14:paraId="465868E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48BDBA1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199D3F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654DA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4A60A58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78BA3BB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уметь переносить знания в познавательную и практическую области жизнедеятельности;</w:t>
      </w:r>
    </w:p>
    <w:p w14:paraId="1B921DB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интегрировать знания из разных предметных областей;</w:t>
      </w:r>
    </w:p>
    <w:p w14:paraId="4F8A084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7D6DA5F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3)</w:t>
      </w:r>
      <w:r w:rsidRPr="00B05491">
        <w:rPr>
          <w:rFonts w:ascii="Times New Roman" w:eastAsia="SchoolBookSanPin" w:hAnsi="Times New Roman"/>
          <w:sz w:val="24"/>
          <w:szCs w:val="24"/>
        </w:rPr>
        <w:t xml:space="preserve"> работа с информацией:</w:t>
      </w:r>
    </w:p>
    <w:p w14:paraId="728440A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56B13DB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6899FA8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762D3E2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40B7071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898910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20002A1C"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119.8.7.2. </w:t>
      </w:r>
      <w:r w:rsidRPr="00B05491">
        <w:rPr>
          <w:rFonts w:ascii="Times New Roman" w:eastAsia="SchoolBookSanPin" w:hAnsi="Times New Roman"/>
          <w:sz w:val="24"/>
          <w:szCs w:val="24"/>
        </w:rPr>
        <w:t>Овладение универсальными коммуникативными действиями:</w:t>
      </w:r>
    </w:p>
    <w:p w14:paraId="415C3DF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eastAsia="SchoolBookSanPin" w:hAnsi="Times New Roman"/>
          <w:sz w:val="24"/>
          <w:szCs w:val="24"/>
        </w:rPr>
        <w:t>1) общение:</w:t>
      </w:r>
    </w:p>
    <w:p w14:paraId="0AC2767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1467FA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89B0E44"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F7F2B2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6CA873C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2) совместная деятельность:</w:t>
      </w:r>
    </w:p>
    <w:p w14:paraId="156F757D" w14:textId="77777777" w:rsidR="00A61C3D" w:rsidRPr="00B05491" w:rsidRDefault="00A61C3D" w:rsidP="00A61C3D">
      <w:pPr>
        <w:spacing w:line="360" w:lineRule="auto"/>
        <w:ind w:firstLine="709"/>
        <w:contextualSpacing/>
        <w:jc w:val="both"/>
        <w:rPr>
          <w:rFonts w:ascii="Times New Roman" w:hAnsi="Times New Roman"/>
          <w:iCs/>
          <w:sz w:val="24"/>
          <w:szCs w:val="24"/>
        </w:rPr>
      </w:pPr>
      <w:r w:rsidRPr="00B05491">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FFAF32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0950237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6CB07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7EB9CBB1"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38C8540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84CDE85"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119.8.7.3. </w:t>
      </w:r>
      <w:r w:rsidRPr="00B05491">
        <w:rPr>
          <w:rFonts w:ascii="Times New Roman" w:eastAsia="SchoolBookSanPin" w:hAnsi="Times New Roman"/>
          <w:sz w:val="24"/>
          <w:szCs w:val="24"/>
        </w:rPr>
        <w:t>Овладение универсальными регулятивными действиями:</w:t>
      </w:r>
    </w:p>
    <w:p w14:paraId="38017AD2" w14:textId="77777777" w:rsidR="00A61C3D" w:rsidRPr="00B05491" w:rsidRDefault="00A61C3D" w:rsidP="00A61C3D">
      <w:pPr>
        <w:spacing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 самоорганизация: </w:t>
      </w:r>
    </w:p>
    <w:p w14:paraId="2BD1905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14:paraId="219B79C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49C94A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5FF82B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16467B3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28F2244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6C65B6B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151E7F6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4E0ADA8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16F334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2) самоконтроль:</w:t>
      </w:r>
    </w:p>
    <w:p w14:paraId="720F25B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14:paraId="4A28135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E7B9DB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675F5C6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50681E3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3) принятия себя и других</w:t>
      </w:r>
    </w:p>
    <w:p w14:paraId="455B7B5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6198B41E"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3A42BD1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2D5DCFB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02F557BA"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1933244F"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119.8.9. Предметные результаты освоения учебного предмета «Биология» в 10 клвссе должны отражать:</w:t>
      </w:r>
    </w:p>
    <w:p w14:paraId="5A04A4D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F34E18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ABC3FC6"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12E7590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владеть методами научного познания в биологии: наблюдение  и описание живых </w:t>
      </w:r>
      <w:r w:rsidRPr="00B05491">
        <w:rPr>
          <w:rFonts w:ascii="Times New Roman" w:hAnsi="Times New Roman"/>
          <w:sz w:val="24"/>
          <w:szCs w:val="24"/>
        </w:rPr>
        <w:lastRenderedPageBreak/>
        <w:t>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04F7A6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417638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605164DD"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2D976F0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258BBD08"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CDFB30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CE4B6B7"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119.8.10. Предметные результаты освоения учебного предмета «Биология»  в 11 классе должны отражать:</w:t>
      </w:r>
    </w:p>
    <w:p w14:paraId="5D425EEC"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64078C5"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w:t>
      </w:r>
      <w:r w:rsidRPr="00B05491">
        <w:rPr>
          <w:rFonts w:ascii="Times New Roman" w:hAnsi="Times New Roman"/>
          <w:sz w:val="24"/>
          <w:szCs w:val="24"/>
        </w:rPr>
        <w:lastRenderedPageBreak/>
        <w:t>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266132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0F8B29B"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7FE8A113"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A7852A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1507E182"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14:paraId="6A62EFF9"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709D02B0" w14:textId="77777777" w:rsidR="00A61C3D" w:rsidRPr="00B05491" w:rsidRDefault="00A61C3D" w:rsidP="00A61C3D">
      <w:pPr>
        <w:spacing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527D14F8" w14:textId="77777777" w:rsidR="00A61C3D" w:rsidRPr="00B05491" w:rsidRDefault="00A61C3D" w:rsidP="00A61C3D">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442FC0D"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120. Федеральная рабочая программа по учебному предмету «Биология» (углублённый </w:t>
      </w:r>
      <w:r w:rsidRPr="00B05491">
        <w:rPr>
          <w:rFonts w:ascii="Times New Roman" w:hAnsi="Times New Roman"/>
          <w:sz w:val="24"/>
          <w:szCs w:val="24"/>
        </w:rPr>
        <w:lastRenderedPageBreak/>
        <w:t xml:space="preserve">уровень). </w:t>
      </w:r>
    </w:p>
    <w:p w14:paraId="78CC5C9B" w14:textId="77777777" w:rsidR="00A61C3D" w:rsidRPr="00B05491" w:rsidRDefault="00A61C3D" w:rsidP="00A61C3D">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3099700"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1F2BC0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824615D"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B7FA30"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120.5. Пояснительная записка.</w:t>
      </w:r>
    </w:p>
    <w:p w14:paraId="4B05CF44"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OfficinaSansBoldITC" w:hAnsi="Times New Roman"/>
          <w:sz w:val="24"/>
          <w:szCs w:val="24"/>
          <w:lang w:eastAsia="ru-RU"/>
        </w:rPr>
        <w:t>120.5.1. </w:t>
      </w:r>
      <w:r w:rsidRPr="00B05491">
        <w:rPr>
          <w:rFonts w:ascii="Times New Roman" w:eastAsia="SchoolBookSanPin" w:hAnsi="Times New Roman"/>
          <w:sz w:val="24"/>
          <w:szCs w:val="24"/>
          <w:lang w:eastAsia="ru-RU"/>
        </w:rPr>
        <w:t xml:space="preserve">Программа по биологии на уровне среднего общего образования разработана </w:t>
      </w:r>
      <w:r w:rsidRPr="00B05491">
        <w:rPr>
          <w:rFonts w:ascii="Times New Roman" w:eastAsia="Times New Roman" w:hAnsi="Times New Roman"/>
          <w:sz w:val="24"/>
          <w:szCs w:val="24"/>
          <w:lang w:eastAsia="ru-RU"/>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B05491">
        <w:rPr>
          <w:rFonts w:ascii="Times New Roman" w:eastAsia="Times New Roman" w:hAnsi="Times New Roman"/>
          <w:color w:val="000000"/>
          <w:sz w:val="24"/>
          <w:szCs w:val="24"/>
          <w:lang w:eastAsia="ru-RU"/>
        </w:rPr>
        <w:t>.</w:t>
      </w:r>
    </w:p>
    <w:p w14:paraId="38ED36A6" w14:textId="77777777" w:rsidR="00A61C3D" w:rsidRPr="00B05491" w:rsidRDefault="00A61C3D" w:rsidP="00A61C3D">
      <w:pPr>
        <w:autoSpaceDE w:val="0"/>
        <w:autoSpaceDN w:val="0"/>
        <w:adjustRightInd w:val="0"/>
        <w:spacing w:after="0" w:line="360" w:lineRule="auto"/>
        <w:ind w:firstLine="709"/>
        <w:jc w:val="both"/>
        <w:textAlignment w:val="center"/>
        <w:rPr>
          <w:rFonts w:ascii="Times New Roman" w:eastAsia="Times New Roman" w:hAnsi="Times New Roman"/>
          <w:color w:val="000000"/>
          <w:sz w:val="24"/>
          <w:szCs w:val="24"/>
          <w:lang w:eastAsia="ru-RU"/>
        </w:rPr>
      </w:pPr>
      <w:r w:rsidRPr="00B05491">
        <w:rPr>
          <w:rFonts w:ascii="Times New Roman" w:eastAsia="Times New Roman" w:hAnsi="Times New Roman"/>
          <w:color w:val="000000"/>
          <w:sz w:val="24"/>
          <w:szCs w:val="24"/>
          <w:lang w:eastAsia="ru-RU"/>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B05491">
        <w:rPr>
          <w:rFonts w:ascii="Times New Roman" w:eastAsia="Times New Roman" w:hAnsi="Times New Roman"/>
          <w:sz w:val="24"/>
          <w:szCs w:val="24"/>
          <w:lang w:eastAsia="ru-RU"/>
        </w:rPr>
        <w:t>профессиональным</w:t>
      </w:r>
      <w:r w:rsidRPr="00B05491">
        <w:rPr>
          <w:rFonts w:ascii="Times New Roman" w:eastAsia="Times New Roman" w:hAnsi="Times New Roman"/>
          <w:color w:val="000000"/>
          <w:sz w:val="24"/>
          <w:szCs w:val="24"/>
          <w:lang w:eastAsia="ru-RU"/>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7F565B1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hAnsi="Times New Roman"/>
          <w:sz w:val="24"/>
          <w:szCs w:val="24"/>
        </w:rPr>
        <w:t>120.5.3. </w:t>
      </w:r>
      <w:r w:rsidRPr="00B05491">
        <w:rPr>
          <w:rFonts w:ascii="Times New Roman" w:eastAsia="Times New Roman" w:hAnsi="Times New Roman"/>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r w:rsidRPr="00B05491">
        <w:rPr>
          <w:rFonts w:ascii="Times New Roman" w:eastAsia="Times New Roman" w:hAnsi="Times New Roman"/>
          <w:sz w:val="24"/>
          <w:szCs w:val="24"/>
          <w:lang w:eastAsia="ru-RU"/>
        </w:rPr>
        <w:lastRenderedPageBreak/>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EF0701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120.5.4. </w:t>
      </w:r>
      <w:r w:rsidRPr="00B05491">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590834B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hAnsi="Times New Roman"/>
          <w:sz w:val="24"/>
          <w:szCs w:val="24"/>
        </w:rPr>
        <w:t>120.5.5. </w:t>
      </w:r>
      <w:r w:rsidRPr="00B05491">
        <w:rPr>
          <w:rFonts w:ascii="Times New Roman" w:eastAsia="Times New Roman" w:hAnsi="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BF41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120.5.6. </w:t>
      </w:r>
      <w:r w:rsidRPr="00B05491">
        <w:rPr>
          <w:rFonts w:ascii="Times New Roman" w:eastAsia="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330612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hAnsi="Times New Roman"/>
          <w:sz w:val="24"/>
          <w:szCs w:val="24"/>
        </w:rPr>
        <w:t>120.5.7. </w:t>
      </w:r>
      <w:r w:rsidRPr="00B05491">
        <w:rPr>
          <w:rFonts w:ascii="Times New Roman" w:eastAsia="Times New Roman" w:hAnsi="Times New Roman"/>
          <w:sz w:val="24"/>
          <w:szCs w:val="24"/>
          <w:lang w:eastAsia="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w:t>
      </w:r>
      <w:r w:rsidRPr="00B05491">
        <w:rPr>
          <w:rFonts w:ascii="Times New Roman" w:eastAsia="Times New Roman" w:hAnsi="Times New Roman"/>
          <w:sz w:val="24"/>
          <w:szCs w:val="24"/>
          <w:lang w:eastAsia="ru-RU"/>
        </w:rPr>
        <w:lastRenderedPageBreak/>
        <w:t>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20D3C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120.5.8. </w:t>
      </w:r>
      <w:r w:rsidRPr="00B05491">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50E2D14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hAnsi="Times New Roman"/>
          <w:sz w:val="24"/>
          <w:szCs w:val="24"/>
        </w:rPr>
        <w:t>120.5.9. </w:t>
      </w:r>
      <w:r w:rsidRPr="00B05491">
        <w:rPr>
          <w:rFonts w:ascii="Times New Roman" w:eastAsia="Times New Roman" w:hAnsi="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28826E5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120.5.10. </w:t>
      </w:r>
      <w:r w:rsidRPr="00B05491">
        <w:rPr>
          <w:rFonts w:ascii="Times New Roman" w:eastAsia="Times New Roman" w:hAnsi="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B05491">
        <w:rPr>
          <w:rFonts w:ascii="Times New Roman" w:eastAsia="Times New Roman" w:hAnsi="Times New Roman"/>
          <w:iCs/>
          <w:sz w:val="24"/>
          <w:szCs w:val="24"/>
          <w:lang w:eastAsia="ru-RU"/>
        </w:rPr>
        <w:t>:</w:t>
      </w:r>
    </w:p>
    <w:p w14:paraId="2ED044F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06F2A28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2551027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w:t>
      </w:r>
      <w:r w:rsidRPr="00B05491">
        <w:rPr>
          <w:rFonts w:ascii="Times New Roman" w:eastAsia="Times New Roman" w:hAnsi="Times New Roman"/>
          <w:sz w:val="24"/>
          <w:szCs w:val="24"/>
          <w:lang w:eastAsia="ru-RU"/>
        </w:rPr>
        <w:lastRenderedPageBreak/>
        <w:t>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FD91DC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3758F14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A2D064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5C57020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10F5826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B05491">
        <w:rPr>
          <w:rFonts w:ascii="Times New Roman" w:hAnsi="Times New Roman"/>
          <w:sz w:val="24"/>
          <w:szCs w:val="24"/>
        </w:rPr>
        <w:t>120.5.11. </w:t>
      </w:r>
      <w:r w:rsidRPr="00B05491">
        <w:rPr>
          <w:rFonts w:ascii="Times New Roman" w:eastAsia="SchoolBookSanPin" w:hAnsi="Times New Roman"/>
          <w:color w:val="0D0D0D"/>
          <w:sz w:val="24"/>
          <w:szCs w:val="24"/>
        </w:rPr>
        <w:t xml:space="preserve">Общее число часов, рекомендованных для изучения биологии  на углубленном уровне, – </w:t>
      </w:r>
      <w:r w:rsidRPr="00B05491">
        <w:rPr>
          <w:rFonts w:ascii="Times New Roman" w:eastAsia="SchoolBookSanPin" w:hAnsi="Times New Roman"/>
          <w:color w:val="0D0D0D"/>
          <w:position w:val="1"/>
          <w:sz w:val="24"/>
          <w:szCs w:val="24"/>
        </w:rPr>
        <w:t>204 часа: в 10 классе – 102 часа (3 часа в неделю),  в 11 классе – 102 часа (3 часа в неделю).</w:t>
      </w:r>
    </w:p>
    <w:p w14:paraId="3598D50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120.5.12. </w:t>
      </w:r>
      <w:r w:rsidRPr="00B05491">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3305F8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hAnsi="Times New Roman"/>
          <w:sz w:val="24"/>
          <w:szCs w:val="24"/>
        </w:rPr>
        <w:t>120.5.13. </w:t>
      </w:r>
      <w:r w:rsidRPr="00B05491">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w:t>
      </w:r>
      <w:r w:rsidRPr="00B05491">
        <w:rPr>
          <w:rFonts w:ascii="Times New Roman" w:eastAsia="Times New Roman" w:hAnsi="Times New Roman"/>
          <w:sz w:val="24"/>
          <w:szCs w:val="24"/>
          <w:lang w:eastAsia="ru-RU"/>
        </w:rPr>
        <w:lastRenderedPageBreak/>
        <w:t xml:space="preserve">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31CE9C69"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120.6. </w:t>
      </w:r>
      <w:r w:rsidRPr="00B05491">
        <w:rPr>
          <w:rFonts w:ascii="Times New Roman" w:eastAsia="Times New Roman" w:hAnsi="Times New Roman"/>
          <w:sz w:val="24"/>
          <w:szCs w:val="24"/>
          <w:lang w:eastAsia="ru-RU"/>
        </w:rPr>
        <w:t>Содержание обучения в 10 классе.</w:t>
      </w:r>
    </w:p>
    <w:p w14:paraId="5E53291B"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102 ч, из них 1 ч – резервное время.</w:t>
      </w:r>
    </w:p>
    <w:p w14:paraId="375CDD28"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14:paraId="009D140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120.6.1. </w:t>
      </w:r>
      <w:r w:rsidRPr="00B05491">
        <w:rPr>
          <w:rFonts w:ascii="Times New Roman" w:eastAsia="Times New Roman" w:hAnsi="Times New Roman"/>
          <w:bCs/>
          <w:sz w:val="24"/>
          <w:szCs w:val="24"/>
          <w:lang w:eastAsia="ru-RU"/>
        </w:rPr>
        <w:t>Тема 1. Биология как наука.</w:t>
      </w:r>
    </w:p>
    <w:p w14:paraId="2516623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6C242E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458E61D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Демонстрации: </w:t>
      </w:r>
    </w:p>
    <w:p w14:paraId="024D42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690426E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«Связь биологии с другими науками», «Система биологических наук».</w:t>
      </w:r>
    </w:p>
    <w:p w14:paraId="5F54C13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120.6.2. </w:t>
      </w:r>
      <w:r w:rsidRPr="00B05491">
        <w:rPr>
          <w:rFonts w:ascii="Times New Roman" w:eastAsia="Times New Roman" w:hAnsi="Times New Roman"/>
          <w:bCs/>
          <w:sz w:val="24"/>
          <w:szCs w:val="24"/>
          <w:lang w:eastAsia="ru-RU"/>
        </w:rPr>
        <w:t>Тема 2. Живые системы и их изучение.</w:t>
      </w:r>
    </w:p>
    <w:p w14:paraId="518510E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78E74BE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5C57EE2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345742B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 xml:space="preserve">Таблицы и схемы: </w:t>
      </w:r>
      <w:r w:rsidRPr="00B05491">
        <w:rPr>
          <w:rFonts w:ascii="Times New Roman" w:eastAsia="Times New Roman" w:hAnsi="Times New Roman"/>
          <w:sz w:val="24"/>
          <w:szCs w:val="24"/>
          <w:lang w:eastAsia="ru-RU"/>
        </w:rPr>
        <w:t xml:space="preserve">«Основные признаки жизни», «Биологические системы», «Свойства </w:t>
      </w:r>
      <w:r w:rsidRPr="00B05491">
        <w:rPr>
          <w:rFonts w:ascii="Times New Roman" w:eastAsia="Times New Roman" w:hAnsi="Times New Roman"/>
          <w:sz w:val="24"/>
          <w:szCs w:val="24"/>
          <w:lang w:eastAsia="ru-RU"/>
        </w:rPr>
        <w:lastRenderedPageBreak/>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12A7B22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14:paraId="4669B70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14:paraId="609EE72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120.6.3. </w:t>
      </w:r>
      <w:r w:rsidRPr="00B05491">
        <w:rPr>
          <w:rFonts w:ascii="Times New Roman" w:eastAsia="Times New Roman" w:hAnsi="Times New Roman"/>
          <w:bCs/>
          <w:sz w:val="24"/>
          <w:szCs w:val="24"/>
          <w:lang w:eastAsia="ru-RU"/>
        </w:rPr>
        <w:t>Тема 3. Биология клетки.</w:t>
      </w:r>
    </w:p>
    <w:p w14:paraId="4B17713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D5EB92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15F1B7C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75251AD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Р. Гук, А. Левенгук, Т. Шванн, М. Шлейден, Р. Вирхов, К.М. Бэр.</w:t>
      </w:r>
    </w:p>
    <w:p w14:paraId="2B84D05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14:paraId="2138EEF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14:paraId="203492B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Практическая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14:paraId="1BEE0C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120.6.4. </w:t>
      </w:r>
      <w:r w:rsidRPr="00B05491">
        <w:rPr>
          <w:rFonts w:ascii="Times New Roman" w:eastAsia="Times New Roman" w:hAnsi="Times New Roman"/>
          <w:bCs/>
          <w:sz w:val="24"/>
          <w:szCs w:val="24"/>
          <w:lang w:eastAsia="ru-RU"/>
        </w:rPr>
        <w:t>Тема 4. Химическая организация клетки.</w:t>
      </w:r>
    </w:p>
    <w:p w14:paraId="1669A65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E1F086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37917AF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6326DD7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w:t>
      </w:r>
      <w:r w:rsidRPr="00B05491">
        <w:rPr>
          <w:rFonts w:ascii="Times New Roman" w:eastAsia="Times New Roman" w:hAnsi="Times New Roman"/>
          <w:sz w:val="24"/>
          <w:szCs w:val="24"/>
          <w:lang w:eastAsia="ru-RU"/>
        </w:rPr>
        <w:lastRenderedPageBreak/>
        <w:t>биологических мембран – текучесть, способность  к самозамыканию, полупроницаемость.</w:t>
      </w:r>
    </w:p>
    <w:p w14:paraId="650A537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830585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51B9DB3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14:paraId="621BD67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60FFC5B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14:paraId="4F50A43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63B8CEA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43DD0CD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химическая посуда и оборудование. </w:t>
      </w:r>
    </w:p>
    <w:p w14:paraId="1241D5E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 xml:space="preserve">«Обнаружение белков с помощью качественных реакций». </w:t>
      </w:r>
    </w:p>
    <w:p w14:paraId="02B854F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Лабораторная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«Исследование нуклеиновых кислот, выделенных  из клеток различных организмов».</w:t>
      </w:r>
    </w:p>
    <w:p w14:paraId="74A145B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120.6.5. </w:t>
      </w:r>
      <w:r w:rsidRPr="00B05491">
        <w:rPr>
          <w:rFonts w:ascii="Times New Roman" w:eastAsia="Times New Roman" w:hAnsi="Times New Roman"/>
          <w:bCs/>
          <w:sz w:val="24"/>
          <w:szCs w:val="24"/>
          <w:lang w:eastAsia="ru-RU"/>
        </w:rPr>
        <w:t>Тема 5. Строение и функции клетки.</w:t>
      </w:r>
    </w:p>
    <w:p w14:paraId="69FCC5E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14:paraId="21418E9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6B07A52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F5867E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D9781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5853EBF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Мышечные клетки</w:t>
      </w:r>
      <w:r w:rsidRPr="00B05491">
        <w:rPr>
          <w:rFonts w:ascii="Times New Roman" w:eastAsia="Times New Roman" w:hAnsi="Times New Roman"/>
          <w:i/>
          <w:iCs/>
          <w:sz w:val="24"/>
          <w:szCs w:val="24"/>
          <w:lang w:eastAsia="ru-RU"/>
        </w:rPr>
        <w:t>.</w:t>
      </w:r>
      <w:r w:rsidRPr="00B05491">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14:paraId="2690B96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1925674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14:paraId="4AF7035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Демонстрации: </w:t>
      </w:r>
    </w:p>
    <w:p w14:paraId="01486C4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u w:color="000000"/>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К.С. Мережковский, Л. Маргулис.</w:t>
      </w:r>
    </w:p>
    <w:p w14:paraId="526E14A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641AAA4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14:paraId="6E041F4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«Изучение строения клеток различных организмов».</w:t>
      </w:r>
    </w:p>
    <w:p w14:paraId="2F31597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«Изучение свойств клеточной мембраны».</w:t>
      </w:r>
    </w:p>
    <w:p w14:paraId="1342D0C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 xml:space="preserve">«Исследование плазмолиза и деплазмолиза  в растительных клетках». </w:t>
      </w:r>
    </w:p>
    <w:p w14:paraId="055016E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 xml:space="preserve">«Изучение движения цитоплазмы в растительных клетках». </w:t>
      </w:r>
    </w:p>
    <w:p w14:paraId="6C8B164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120.6.6. </w:t>
      </w:r>
      <w:r w:rsidRPr="00B05491">
        <w:rPr>
          <w:rFonts w:ascii="Times New Roman" w:eastAsia="Times New Roman" w:hAnsi="Times New Roman"/>
          <w:bCs/>
          <w:sz w:val="24"/>
          <w:szCs w:val="24"/>
          <w:lang w:eastAsia="ru-RU"/>
        </w:rPr>
        <w:t>Тема 6. Обмен веществ и превращение энергии в клетке.</w:t>
      </w:r>
    </w:p>
    <w:p w14:paraId="2EE349E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B05491">
        <w:rPr>
          <w:rFonts w:ascii="Times New Roman" w:eastAsia="Times New Roman" w:hAnsi="Times New Roman"/>
          <w:sz w:val="24"/>
          <w:szCs w:val="24"/>
          <w:lang w:eastAsia="ru-RU"/>
        </w:rPr>
        <w:lastRenderedPageBreak/>
        <w:t xml:space="preserve">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097437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2604F61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2760B3F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43E57AC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55A4E36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31B5244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0D3DE90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Д. Пристли, К.А. Тимирязев, С. Н. Виноградский, В. А. Энгельгардт, П. Митчелл, Г.А. Заварзин.</w:t>
      </w:r>
    </w:p>
    <w:p w14:paraId="1B206EB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14:paraId="4644CB9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14:paraId="5842F03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каталитической активности ферментов  (на примере амилазы или каталазы)».</w:t>
      </w:r>
    </w:p>
    <w:p w14:paraId="1B05523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14:paraId="362F7CE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«Сравнение процессов фотосинтеза и хемосинтеза».</w:t>
      </w:r>
    </w:p>
    <w:p w14:paraId="56D7152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«Сравнение процессов брожения и дыхания».</w:t>
      </w:r>
    </w:p>
    <w:p w14:paraId="1453BA0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120.6.7. </w:t>
      </w:r>
      <w:r w:rsidRPr="00B05491">
        <w:rPr>
          <w:rFonts w:ascii="Times New Roman" w:eastAsia="Times New Roman" w:hAnsi="Times New Roman"/>
          <w:bCs/>
          <w:sz w:val="24"/>
          <w:szCs w:val="24"/>
          <w:lang w:eastAsia="ru-RU"/>
        </w:rPr>
        <w:t>Тема 7. Наследственная информация и реализация её в клетке.</w:t>
      </w:r>
    </w:p>
    <w:p w14:paraId="6B14B39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1439F31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E30317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69E5A5B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2A12A23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14:paraId="27E5D7D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379563D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Н.К. Кольцов, Д.И. Ивановский.</w:t>
      </w:r>
    </w:p>
    <w:p w14:paraId="7923ECB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«Биосинтез белка», «Генетический код», «Вирусы», «Бактериофаги».</w:t>
      </w:r>
    </w:p>
    <w:p w14:paraId="723C4E5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«Создание модели вируса».</w:t>
      </w:r>
    </w:p>
    <w:p w14:paraId="0E964C2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120.6.8. </w:t>
      </w:r>
      <w:r w:rsidRPr="00B05491">
        <w:rPr>
          <w:rFonts w:ascii="Times New Roman" w:eastAsia="Times New Roman" w:hAnsi="Times New Roman"/>
          <w:bCs/>
          <w:sz w:val="24"/>
          <w:szCs w:val="24"/>
          <w:lang w:eastAsia="ru-RU"/>
        </w:rPr>
        <w:t>Тема 8. Жизненный цикл клетки.</w:t>
      </w:r>
    </w:p>
    <w:p w14:paraId="36F53BD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790519E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3C0276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0DB4B54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14:paraId="689BE96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Клеточное ядро, хромосомы, функциональная геномика. </w:t>
      </w:r>
    </w:p>
    <w:p w14:paraId="405597C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2EAD00E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«Жизненный цикл клетки», «Митоз», «Строение хромосом», «Репликация ДНК».</w:t>
      </w:r>
    </w:p>
    <w:p w14:paraId="3E0802D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14:paraId="5462E8E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хромосом на готовых микропрепаратах».</w:t>
      </w:r>
    </w:p>
    <w:p w14:paraId="718D88C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14:paraId="5DC4661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120.6.9. </w:t>
      </w:r>
      <w:r w:rsidRPr="00B05491">
        <w:rPr>
          <w:rFonts w:ascii="Times New Roman" w:eastAsia="Times New Roman" w:hAnsi="Times New Roman"/>
          <w:bCs/>
          <w:sz w:val="24"/>
          <w:szCs w:val="24"/>
          <w:lang w:eastAsia="ru-RU"/>
        </w:rPr>
        <w:t>Тема 9. Строение и функции организмов.</w:t>
      </w:r>
    </w:p>
    <w:p w14:paraId="528CBA7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lastRenderedPageBreak/>
        <w:t>Биологическое разнообразие организмов. Одноклеточные, колониальные, многоклеточные организмы.</w:t>
      </w:r>
    </w:p>
    <w:p w14:paraId="7BD9958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654B693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14:paraId="19111E5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40C650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131262A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435F7E0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4172B8D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692927C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6AE8E9A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04592B2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6BDA201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2A0EA5F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0F00EB6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15310D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B9630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15186DA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6533EB1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13CEFDD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w:t>
      </w:r>
      <w:r w:rsidRPr="00B05491">
        <w:rPr>
          <w:rFonts w:ascii="Times New Roman" w:eastAsia="Times New Roman" w:hAnsi="Times New Roman"/>
          <w:sz w:val="24"/>
          <w:szCs w:val="24"/>
          <w:lang w:eastAsia="ru-RU"/>
        </w:rPr>
        <w:t xml:space="preserve"> И.П. Павлов.</w:t>
      </w:r>
    </w:p>
    <w:p w14:paraId="06ED003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 xml:space="preserve">«Строение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w:t>
      </w:r>
      <w:r w:rsidRPr="00B05491">
        <w:rPr>
          <w:rFonts w:ascii="Times New Roman" w:eastAsia="Times New Roman" w:hAnsi="Times New Roman"/>
          <w:sz w:val="24"/>
          <w:szCs w:val="24"/>
          <w:lang w:eastAsia="ru-RU"/>
        </w:rPr>
        <w:lastRenderedPageBreak/>
        <w:t>млекопитающих», «Нервная система человека», «Рефлекс».</w:t>
      </w:r>
    </w:p>
    <w:p w14:paraId="4D2D1E8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56F9333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тканей растений».</w:t>
      </w:r>
    </w:p>
    <w:p w14:paraId="312F208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тканей животных».</w:t>
      </w:r>
    </w:p>
    <w:p w14:paraId="77FF701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органов цветкового растения».</w:t>
      </w:r>
    </w:p>
    <w:p w14:paraId="1D7C4A7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120.6.10. </w:t>
      </w:r>
      <w:r w:rsidRPr="00B05491">
        <w:rPr>
          <w:rFonts w:ascii="Times New Roman" w:eastAsia="Times New Roman" w:hAnsi="Times New Roman"/>
          <w:bCs/>
          <w:sz w:val="24"/>
          <w:szCs w:val="24"/>
          <w:lang w:eastAsia="ru-RU"/>
        </w:rPr>
        <w:t>Тема 10. Размножение и развитие организмов.</w:t>
      </w:r>
    </w:p>
    <w:p w14:paraId="4442B4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4E1AB9E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72599C7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2D4761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14:paraId="5BC4448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1385AA9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w:t>
      </w:r>
      <w:r w:rsidRPr="00B05491">
        <w:rPr>
          <w:rFonts w:ascii="Times New Roman" w:eastAsia="Times New Roman" w:hAnsi="Times New Roman"/>
          <w:sz w:val="24"/>
          <w:szCs w:val="24"/>
          <w:lang w:eastAsia="ru-RU"/>
        </w:rPr>
        <w:lastRenderedPageBreak/>
        <w:t>человека. Периоды онтогенеза человека. Старение и смерть как биологические процессы.</w:t>
      </w:r>
    </w:p>
    <w:p w14:paraId="09EF0C0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32AD047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Механизмы регуляции онтогенеза у растений и животных.</w:t>
      </w:r>
    </w:p>
    <w:p w14:paraId="3292261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2BCC5C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С.Г. Навашин, Х. Шпеман.</w:t>
      </w:r>
    </w:p>
    <w:p w14:paraId="59F7500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FC607E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световой микроскоп, микропрепараты яйцеклеток  и сперматозоидов, модель «Цикл развития лягушки».</w:t>
      </w:r>
    </w:p>
    <w:p w14:paraId="6B2A810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14:paraId="58A4243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14:paraId="2C0EEB0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«Строение органов размножения высших растений».</w:t>
      </w:r>
    </w:p>
    <w:p w14:paraId="535B9EE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120.6.11. </w:t>
      </w:r>
      <w:r w:rsidRPr="00B05491">
        <w:rPr>
          <w:rFonts w:ascii="Times New Roman" w:eastAsia="Times New Roman" w:hAnsi="Times New Roman"/>
          <w:bCs/>
          <w:sz w:val="24"/>
          <w:szCs w:val="24"/>
          <w:lang w:eastAsia="ru-RU"/>
        </w:rPr>
        <w:t>Тема 11. Генетика – наука о наследственности и изменчивости организмов.</w:t>
      </w:r>
    </w:p>
    <w:p w14:paraId="7CEC97B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B85AC2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722A88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64CFB7A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bCs/>
          <w:sz w:val="24"/>
          <w:szCs w:val="24"/>
          <w:lang w:eastAsia="ru-RU"/>
        </w:rPr>
        <w:t xml:space="preserve"> </w:t>
      </w:r>
      <w:r w:rsidRPr="00B05491">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14:paraId="0FC57A1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lastRenderedPageBreak/>
        <w:t>Таблицы и схемы:</w:t>
      </w:r>
      <w:r w:rsidRPr="00B05491">
        <w:rPr>
          <w:rFonts w:ascii="Times New Roman" w:eastAsia="Times New Roman" w:hAnsi="Times New Roman"/>
          <w:sz w:val="24"/>
          <w:szCs w:val="24"/>
          <w:lang w:eastAsia="ru-RU"/>
        </w:rPr>
        <w:t xml:space="preserve"> «Методы генетики», «Схемы скрещивания».</w:t>
      </w:r>
    </w:p>
    <w:p w14:paraId="25E9272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Лабораторная работа «Дрозофила как объект генетических исследований».</w:t>
      </w:r>
    </w:p>
    <w:p w14:paraId="7C8F235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120.6.12. </w:t>
      </w:r>
      <w:r w:rsidRPr="00B05491">
        <w:rPr>
          <w:rFonts w:ascii="Times New Roman" w:eastAsia="Times New Roman" w:hAnsi="Times New Roman"/>
          <w:bCs/>
          <w:sz w:val="24"/>
          <w:szCs w:val="24"/>
          <w:lang w:eastAsia="ru-RU"/>
        </w:rPr>
        <w:t xml:space="preserve">Тема 12. Закономерности наследственности. </w:t>
      </w:r>
    </w:p>
    <w:p w14:paraId="1A4B67D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59DC906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14:paraId="7D9BC62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5C0ED6F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405965C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40A21E9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267B7F0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6AC463D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0B3803F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Г. Мендель, Т. Морган.</w:t>
      </w:r>
    </w:p>
    <w:p w14:paraId="7EFC8C6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39A3CA7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5B9B697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«Изучение результатов моногибридного скрещивания  у дрозофилы».</w:t>
      </w:r>
    </w:p>
    <w:p w14:paraId="742A98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Практическая работа «Изучение результатов дигибридного скрещивания  у дрозофилы».</w:t>
      </w:r>
    </w:p>
    <w:p w14:paraId="212D54F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120.6.13. </w:t>
      </w:r>
      <w:r w:rsidRPr="00B05491">
        <w:rPr>
          <w:rFonts w:ascii="Times New Roman" w:eastAsia="Times New Roman" w:hAnsi="Times New Roman"/>
          <w:bCs/>
          <w:sz w:val="24"/>
          <w:szCs w:val="24"/>
          <w:lang w:eastAsia="ru-RU"/>
        </w:rPr>
        <w:t>Тема 13. Закономерности изменчивости.</w:t>
      </w:r>
    </w:p>
    <w:p w14:paraId="6322504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366F13A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5E52CA2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2922597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5CF0A8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12D32D1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4A759B9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Г. де Фриз, В. Иоганнсен, Н.И. Вавилов.</w:t>
      </w:r>
    </w:p>
    <w:p w14:paraId="1CDF516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«Виды изменчивости»,</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3E42392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14:paraId="0D966B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5EAB9B4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«Мутации у дрозофилы (на готовых микропрепаратах)».</w:t>
      </w:r>
    </w:p>
    <w:p w14:paraId="7871284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120.6.14. </w:t>
      </w:r>
      <w:r w:rsidRPr="00B05491">
        <w:rPr>
          <w:rFonts w:ascii="Times New Roman" w:eastAsia="Times New Roman" w:hAnsi="Times New Roman"/>
          <w:bCs/>
          <w:sz w:val="24"/>
          <w:szCs w:val="24"/>
          <w:lang w:eastAsia="ru-RU"/>
        </w:rPr>
        <w:t>Тема 14. Генетика человека.</w:t>
      </w:r>
    </w:p>
    <w:p w14:paraId="2822B65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w:t>
      </w:r>
      <w:r w:rsidRPr="00B05491">
        <w:rPr>
          <w:rFonts w:ascii="Times New Roman" w:eastAsia="Times New Roman" w:hAnsi="Times New Roman"/>
          <w:sz w:val="24"/>
          <w:szCs w:val="24"/>
          <w:lang w:eastAsia="ru-RU"/>
        </w:rPr>
        <w:lastRenderedPageBreak/>
        <w:t>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6BAB26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35BD29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04ABDB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14:paraId="500251C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«Составление и анализ родословной».</w:t>
      </w:r>
    </w:p>
    <w:p w14:paraId="0407785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120.6.15. </w:t>
      </w:r>
      <w:r w:rsidRPr="00B05491">
        <w:rPr>
          <w:rFonts w:ascii="Times New Roman" w:eastAsia="Times New Roman" w:hAnsi="Times New Roman"/>
          <w:bCs/>
          <w:sz w:val="24"/>
          <w:szCs w:val="24"/>
          <w:lang w:eastAsia="ru-RU"/>
        </w:rPr>
        <w:t>Тема 15. Селекция организмов.</w:t>
      </w:r>
    </w:p>
    <w:p w14:paraId="2DA0548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B05491">
        <w:rPr>
          <w:rFonts w:ascii="Times New Roman" w:eastAsia="Times New Roman" w:hAnsi="Times New Roman"/>
          <w:iCs/>
          <w:sz w:val="24"/>
          <w:szCs w:val="24"/>
          <w:lang w:eastAsia="ru-RU"/>
        </w:rPr>
        <w:t xml:space="preserve">. </w:t>
      </w:r>
    </w:p>
    <w:p w14:paraId="7AD8B93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Методы селекционной работы. Искусственный отбор: массовый  и индивидуальный. </w:t>
      </w:r>
      <w:r w:rsidRPr="00B05491">
        <w:rPr>
          <w:rFonts w:ascii="Times New Roman" w:eastAsia="Times New Roman" w:hAnsi="Times New Roman"/>
          <w:iCs/>
          <w:sz w:val="24"/>
          <w:szCs w:val="24"/>
          <w:lang w:eastAsia="ru-RU"/>
        </w:rPr>
        <w:t>Этапы комбинационной селекции.</w:t>
      </w:r>
      <w:r w:rsidRPr="00B05491">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6745F62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02001BB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5935140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644D24E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7E8CDD9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14:paraId="7D1F0FB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lastRenderedPageBreak/>
        <w:t>Таблицы и схемы:</w:t>
      </w:r>
      <w:r w:rsidRPr="00B05491">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2BAA387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14:paraId="3C442EF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методов селекции растений».</w:t>
      </w:r>
    </w:p>
    <w:p w14:paraId="1ECB043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«Прививка растений».</w:t>
      </w:r>
    </w:p>
    <w:p w14:paraId="6D6C775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52AE62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120.6.16. </w:t>
      </w:r>
      <w:r w:rsidRPr="00B05491">
        <w:rPr>
          <w:rFonts w:ascii="Times New Roman" w:eastAsia="Times New Roman" w:hAnsi="Times New Roman"/>
          <w:bCs/>
          <w:sz w:val="24"/>
          <w:szCs w:val="24"/>
          <w:lang w:eastAsia="ru-RU"/>
        </w:rPr>
        <w:t>Тема 16. Биотехнология и синтетическая биология.</w:t>
      </w:r>
    </w:p>
    <w:p w14:paraId="09CD0E3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1AA6FA9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2E77B6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B05491">
        <w:rPr>
          <w:rFonts w:ascii="Times New Roman" w:eastAsia="Times New Roman" w:hAnsi="Times New Roman"/>
          <w:i/>
          <w:iCs/>
          <w:sz w:val="24"/>
          <w:szCs w:val="24"/>
          <w:lang w:eastAsia="ru-RU"/>
        </w:rPr>
        <w:t>.</w:t>
      </w:r>
      <w:r w:rsidRPr="00B05491">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14:paraId="5576A38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436CE60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 xml:space="preserve">Медицинские биотехнологии. </w:t>
      </w:r>
      <w:r w:rsidRPr="00B05491">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43C0C4C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w:t>
      </w:r>
      <w:r w:rsidRPr="00B05491">
        <w:rPr>
          <w:rFonts w:ascii="Times New Roman" w:eastAsia="Times New Roman" w:hAnsi="Times New Roman"/>
          <w:iCs/>
          <w:sz w:val="24"/>
          <w:szCs w:val="24"/>
          <w:lang w:eastAsia="ru-RU"/>
        </w:rPr>
        <w:lastRenderedPageBreak/>
        <w:t xml:space="preserve">содержащих вирусов, вызывающих особо опасные заболевания человека и животных. </w:t>
      </w:r>
    </w:p>
    <w:p w14:paraId="5548D46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6609B81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14:paraId="1DE8B63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объектов биотехнологии».</w:t>
      </w:r>
    </w:p>
    <w:p w14:paraId="03A3C7C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Практическая работа «Получение молочнокислых продуктов». </w:t>
      </w:r>
    </w:p>
    <w:p w14:paraId="3D340F0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14:paraId="11319BC6"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120.7. </w:t>
      </w:r>
      <w:r w:rsidRPr="00B05491">
        <w:rPr>
          <w:rFonts w:ascii="Times New Roman" w:eastAsia="Times New Roman" w:hAnsi="Times New Roman"/>
          <w:sz w:val="24"/>
          <w:szCs w:val="24"/>
          <w:lang w:eastAsia="ru-RU"/>
        </w:rPr>
        <w:t>Содержание обучения в 11 классе.</w:t>
      </w:r>
    </w:p>
    <w:p w14:paraId="3731A3B1"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102 ч, из них 8 ч – резервное время</w:t>
      </w:r>
    </w:p>
    <w:p w14:paraId="06618FF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120.7.1. </w:t>
      </w:r>
      <w:r w:rsidRPr="00B05491">
        <w:rPr>
          <w:rFonts w:ascii="Times New Roman" w:eastAsia="Times New Roman" w:hAnsi="Times New Roman"/>
          <w:bCs/>
          <w:sz w:val="24"/>
          <w:szCs w:val="24"/>
          <w:lang w:eastAsia="ru-RU"/>
        </w:rPr>
        <w:t>Тема 1. Зарождение и развитие эволюционных представлений  в биологии.</w:t>
      </w:r>
    </w:p>
    <w:p w14:paraId="67DC1E2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Эволюционная теория Ч. Дарвина.</w:t>
      </w:r>
      <w:r w:rsidRPr="00B05491">
        <w:rPr>
          <w:rFonts w:ascii="Times New Roman" w:eastAsia="Times New Roman" w:hAnsi="Times New Roman"/>
          <w:bCs/>
          <w:sz w:val="24"/>
          <w:szCs w:val="24"/>
          <w:lang w:eastAsia="ru-RU"/>
        </w:rPr>
        <w:t xml:space="preserve"> </w:t>
      </w:r>
      <w:r w:rsidRPr="00B05491">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14:paraId="027E16A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A373BD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3FF6BA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28D2515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Аристотель, К. Линней, Ж. Ламарк, Э. Сент-Илер, Ж. Кювье, Ч. Дарвин, С.С. Четвериков, И.И. Шмальгаузен, Д. Холдейн, Д.К. Беляев.</w:t>
      </w:r>
    </w:p>
    <w:p w14:paraId="2786744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6C28B30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120.7.2. </w:t>
      </w:r>
      <w:r w:rsidRPr="00B05491">
        <w:rPr>
          <w:rFonts w:ascii="Times New Roman" w:eastAsia="Times New Roman" w:hAnsi="Times New Roman"/>
          <w:bCs/>
          <w:sz w:val="24"/>
          <w:szCs w:val="24"/>
          <w:lang w:eastAsia="ru-RU"/>
        </w:rPr>
        <w:t>Тема 2. Микроэволюция и её результаты.</w:t>
      </w:r>
    </w:p>
    <w:p w14:paraId="70699D9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ED06A2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B05491">
        <w:rPr>
          <w:rFonts w:ascii="Times New Roman" w:eastAsia="Times New Roman" w:hAnsi="Times New Roman"/>
          <w:iCs/>
          <w:sz w:val="24"/>
          <w:szCs w:val="24"/>
          <w:lang w:eastAsia="ru-RU"/>
        </w:rPr>
        <w:t xml:space="preserve">Эффект основателя. </w:t>
      </w:r>
      <w:r w:rsidRPr="00B05491">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14:paraId="3C8607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7CDE952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020DF7A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6CE38C5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Механизмы формирования биологического разнообразия.</w:t>
      </w:r>
    </w:p>
    <w:p w14:paraId="708B3C3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2893239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2FCA191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С.С. Четвериков, Э. Майр.</w:t>
      </w:r>
    </w:p>
    <w:p w14:paraId="7730BBF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23A84A0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sz w:val="24"/>
          <w:szCs w:val="24"/>
          <w:lang w:eastAsia="ru-RU"/>
        </w:rPr>
        <w:t xml:space="preserve"> гербарии растений, коллекции насекомых, чучела птиц  и зверей с </w:t>
      </w:r>
      <w:r w:rsidRPr="00B05491">
        <w:rPr>
          <w:rFonts w:ascii="Times New Roman" w:eastAsia="Times New Roman" w:hAnsi="Times New Roman"/>
          <w:sz w:val="24"/>
          <w:szCs w:val="24"/>
          <w:lang w:eastAsia="ru-RU"/>
        </w:rPr>
        <w:lastRenderedPageBreak/>
        <w:t xml:space="preserve">примерами различных приспособлений, чучела птиц и зверей разных видов, гербарии растений близких видов, образовавшихся различными способами. </w:t>
      </w:r>
    </w:p>
    <w:p w14:paraId="0A2BB64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«Выявление изменчивости у особей одного вида».</w:t>
      </w:r>
    </w:p>
    <w:p w14:paraId="49FD425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14:paraId="13E727C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«Сравнение видов по морфологическому критерию».</w:t>
      </w:r>
    </w:p>
    <w:p w14:paraId="25EDAFC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120.7.3. </w:t>
      </w:r>
      <w:r w:rsidRPr="00B05491">
        <w:rPr>
          <w:rFonts w:ascii="Times New Roman" w:eastAsia="Times New Roman" w:hAnsi="Times New Roman"/>
          <w:bCs/>
          <w:sz w:val="24"/>
          <w:szCs w:val="24"/>
          <w:lang w:eastAsia="ru-RU"/>
        </w:rPr>
        <w:t>Тема 3. Макроэволюция и её результаты.</w:t>
      </w:r>
    </w:p>
    <w:p w14:paraId="2A7DE8E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3B5D67F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96A84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5675F2B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Хромосомные мутации и эволюция геномов. </w:t>
      </w:r>
    </w:p>
    <w:p w14:paraId="05EDE1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11F4997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6FB0B09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К.М. Бэр, А.О. Ковалевский, Ф. Мюллер, Э. Геккель.</w:t>
      </w:r>
    </w:p>
    <w:p w14:paraId="68727CF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0B303AD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544E054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120.7.4. </w:t>
      </w:r>
      <w:r w:rsidRPr="00B05491">
        <w:rPr>
          <w:rFonts w:ascii="Times New Roman" w:eastAsia="Times New Roman" w:hAnsi="Times New Roman"/>
          <w:bCs/>
          <w:sz w:val="24"/>
          <w:szCs w:val="24"/>
          <w:lang w:eastAsia="ru-RU"/>
        </w:rPr>
        <w:t>Тема 4. Происхождение и развитие жизни на Земле.</w:t>
      </w:r>
    </w:p>
    <w:p w14:paraId="502E217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w:t>
      </w:r>
      <w:r w:rsidRPr="00B05491">
        <w:rPr>
          <w:rFonts w:ascii="Times New Roman" w:eastAsia="Times New Roman" w:hAnsi="Times New Roman"/>
          <w:sz w:val="24"/>
          <w:szCs w:val="24"/>
          <w:lang w:eastAsia="ru-RU"/>
        </w:rPr>
        <w:lastRenderedPageBreak/>
        <w:t>астробиология.</w:t>
      </w:r>
    </w:p>
    <w:p w14:paraId="14C7429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Основные этапы неорганической эволюции.</w:t>
      </w:r>
      <w:r w:rsidRPr="00B05491">
        <w:rPr>
          <w:rFonts w:ascii="Times New Roman" w:eastAsia="Times New Roman" w:hAnsi="Times New Roman"/>
          <w:bCs/>
          <w:sz w:val="24"/>
          <w:szCs w:val="24"/>
          <w:lang w:eastAsia="ru-RU"/>
        </w:rPr>
        <w:t xml:space="preserve"> </w:t>
      </w:r>
      <w:r w:rsidRPr="00B05491">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3B52DC6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74DDEF5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1340F5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453C2BC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068689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080E1A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B5DFFD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02BAC3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667AE27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134FE92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lastRenderedPageBreak/>
        <w:t>Портреты:</w:t>
      </w:r>
      <w:r w:rsidRPr="00B05491">
        <w:rPr>
          <w:rFonts w:ascii="Times New Roman" w:eastAsia="Times New Roman" w:hAnsi="Times New Roman"/>
          <w:sz w:val="24"/>
          <w:szCs w:val="24"/>
          <w:lang w:eastAsia="ru-RU"/>
        </w:rPr>
        <w:t xml:space="preserve"> Ф. Реди, Л. Спалланцани, Л. Пастер, И.И. Мечников, А.И. Опарин, Д. Холдейн, Г. Мёллер, С. Миллер, Г. Юри.</w:t>
      </w:r>
    </w:p>
    <w:p w14:paraId="7BB0F7F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4F2523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ED3D4B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7F9531E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14:paraId="19A90DB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14:paraId="057FFD6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14:paraId="1A2801D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120.7.5. </w:t>
      </w:r>
      <w:r w:rsidRPr="00B05491">
        <w:rPr>
          <w:rFonts w:ascii="Times New Roman" w:eastAsia="Times New Roman" w:hAnsi="Times New Roman"/>
          <w:bCs/>
          <w:sz w:val="24"/>
          <w:szCs w:val="24"/>
          <w:lang w:eastAsia="ru-RU"/>
        </w:rPr>
        <w:t>Тема 5. Происхождение человека – антропогенез.</w:t>
      </w:r>
    </w:p>
    <w:p w14:paraId="0BDACD1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Разделы и задачи антропологии. Методы антропологии.</w:t>
      </w:r>
    </w:p>
    <w:p w14:paraId="63FB22E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14:paraId="3477DF0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5B4C05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3244133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8A2DD3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B0D102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5F30556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5C48DF4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Демонстрации: </w:t>
      </w:r>
    </w:p>
    <w:p w14:paraId="72A9991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Ч. Дарвин, Л. Лики, Я.Я. Рогинский, М.М. Герасимов.</w:t>
      </w:r>
    </w:p>
    <w:p w14:paraId="6F63682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39F03E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6663C4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14:paraId="6B23CEA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«Изучение экологических адаптаций человека».</w:t>
      </w:r>
    </w:p>
    <w:p w14:paraId="57BAD7F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lastRenderedPageBreak/>
        <w:t>120.7.6. </w:t>
      </w:r>
      <w:r w:rsidRPr="00B05491">
        <w:rPr>
          <w:rFonts w:ascii="Times New Roman" w:eastAsia="Times New Roman" w:hAnsi="Times New Roman"/>
          <w:bCs/>
          <w:sz w:val="24"/>
          <w:szCs w:val="24"/>
          <w:lang w:eastAsia="ru-RU"/>
        </w:rPr>
        <w:t>Тема 6. Экология – наука о взаимоотношениях организмов  и надорганизменных систем с окружающей средой.</w:t>
      </w:r>
    </w:p>
    <w:p w14:paraId="35FC2B1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60D338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637F4BD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258C4F1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12C4029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А. Гумбольдт, К.Ф. Рулье, Н.А. Северцов, Э. Геккель, А. Тенсли, В.Н. Сукачёв.</w:t>
      </w:r>
    </w:p>
    <w:p w14:paraId="04A4731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14:paraId="33E0D69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методов экологических исследований».</w:t>
      </w:r>
    </w:p>
    <w:p w14:paraId="5395E58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120.7.7. </w:t>
      </w:r>
      <w:r w:rsidRPr="00B05491">
        <w:rPr>
          <w:rFonts w:ascii="Times New Roman" w:eastAsia="Times New Roman" w:hAnsi="Times New Roman"/>
          <w:bCs/>
          <w:sz w:val="24"/>
          <w:szCs w:val="24"/>
          <w:lang w:eastAsia="ru-RU"/>
        </w:rPr>
        <w:t>Тема 7. Организмы и среда обитания.</w:t>
      </w:r>
    </w:p>
    <w:p w14:paraId="38944BF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2C33BC6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57CF2AD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1AC0E4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0AD1AF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BEFD5F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Биологические ритмы. Внешние и внутренние ритмы. Суточные и годичные ритмы. </w:t>
      </w:r>
      <w:r w:rsidRPr="00B05491">
        <w:rPr>
          <w:rFonts w:ascii="Times New Roman" w:eastAsia="Times New Roman" w:hAnsi="Times New Roman"/>
          <w:sz w:val="24"/>
          <w:szCs w:val="24"/>
          <w:lang w:eastAsia="ru-RU"/>
        </w:rPr>
        <w:lastRenderedPageBreak/>
        <w:t>Приспособленность организмов к сезонным изменениям условий жизни.</w:t>
      </w:r>
    </w:p>
    <w:p w14:paraId="0AF0179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37C6877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56479C8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144C194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672311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25D18AE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14:paraId="72CABA6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14:paraId="665EC0C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14:paraId="5C15D8A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120.7.8. </w:t>
      </w:r>
      <w:r w:rsidRPr="00B05491">
        <w:rPr>
          <w:rFonts w:ascii="Times New Roman" w:eastAsia="Times New Roman" w:hAnsi="Times New Roman"/>
          <w:bCs/>
          <w:sz w:val="24"/>
          <w:szCs w:val="24"/>
          <w:lang w:eastAsia="ru-RU"/>
        </w:rPr>
        <w:t xml:space="preserve">Тема 8. Экология видов и популяций. </w:t>
      </w:r>
    </w:p>
    <w:p w14:paraId="4D26248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sidRPr="00B05491">
        <w:rPr>
          <w:rFonts w:ascii="Times New Roman" w:eastAsia="Times New Roman" w:hAnsi="Times New Roman"/>
          <w:sz w:val="24"/>
          <w:szCs w:val="24"/>
          <w:lang w:eastAsia="ru-RU"/>
        </w:rPr>
        <w:lastRenderedPageBreak/>
        <w:t xml:space="preserve">миграция. </w:t>
      </w:r>
    </w:p>
    <w:p w14:paraId="4B5484B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475593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4EC9E4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14:paraId="2480B09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14:paraId="7804079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4DA4318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w:t>
      </w:r>
      <w:r w:rsidRPr="00B05491">
        <w:rPr>
          <w:rFonts w:ascii="Times New Roman" w:eastAsia="Times New Roman" w:hAnsi="Times New Roman"/>
          <w:sz w:val="24"/>
          <w:szCs w:val="24"/>
          <w:lang w:eastAsia="ru-RU"/>
        </w:rPr>
        <w:t xml:space="preserve"> Д.И. Хатчинсон.</w:t>
      </w:r>
    </w:p>
    <w:p w14:paraId="2F0CE3A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1C8769A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гербарии растений, коллекции животных.</w:t>
      </w:r>
    </w:p>
    <w:p w14:paraId="11EDAEB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«Приспособления семян растений к расселению».</w:t>
      </w:r>
    </w:p>
    <w:p w14:paraId="6653B9E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120.7.9. </w:t>
      </w:r>
      <w:r w:rsidRPr="00B05491">
        <w:rPr>
          <w:rFonts w:ascii="Times New Roman" w:eastAsia="Times New Roman" w:hAnsi="Times New Roman"/>
          <w:bCs/>
          <w:sz w:val="24"/>
          <w:szCs w:val="24"/>
          <w:lang w:eastAsia="ru-RU"/>
        </w:rPr>
        <w:t>Тема 9. Экология сообществ. Экологические системы.</w:t>
      </w:r>
    </w:p>
    <w:p w14:paraId="350ED71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14:paraId="155D50F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37F8BB0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14:paraId="5C2BA91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12030EB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eastAsia="ru-RU"/>
        </w:rPr>
      </w:pPr>
      <w:r w:rsidRPr="00B05491">
        <w:rPr>
          <w:rFonts w:ascii="Times New Roman" w:eastAsia="Times New Roman" w:hAnsi="Times New Roman"/>
          <w:sz w:val="24"/>
          <w:szCs w:val="24"/>
          <w:lang w:eastAsia="ru-RU"/>
        </w:rPr>
        <w:t xml:space="preserve">Природные экосистемы. </w:t>
      </w:r>
    </w:p>
    <w:p w14:paraId="1A57FB7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Антропогенные экосистемы. Агроэкосистема. Агроценоз. Различия между </w:t>
      </w:r>
      <w:r w:rsidRPr="00B05491">
        <w:rPr>
          <w:rFonts w:ascii="Times New Roman" w:eastAsia="Times New Roman" w:hAnsi="Times New Roman"/>
          <w:sz w:val="24"/>
          <w:szCs w:val="24"/>
          <w:lang w:eastAsia="ru-RU"/>
        </w:rPr>
        <w:lastRenderedPageBreak/>
        <w:t>антропогенными и природными экосистемами.</w:t>
      </w:r>
    </w:p>
    <w:p w14:paraId="3C55CEA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42E6BEA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292C030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Методология мониторинга естественных и антропогенных экосистем.</w:t>
      </w:r>
    </w:p>
    <w:p w14:paraId="187CE38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0A31B6E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А.Д. Тенсли.</w:t>
      </w:r>
    </w:p>
    <w:p w14:paraId="3042248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7480A88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14:paraId="06CF5B6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Практическая работа «Изучение и описание урбоэкосистемы».</w:t>
      </w:r>
    </w:p>
    <w:p w14:paraId="5BF2562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14:paraId="7AE0314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14:paraId="05CEFDC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Экскурсия «Экскурсия в агроэкосистему (на поле или в тепличное хозяйство)».</w:t>
      </w:r>
    </w:p>
    <w:p w14:paraId="70E9BF4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120.7.10. </w:t>
      </w:r>
      <w:r w:rsidRPr="00B05491">
        <w:rPr>
          <w:rFonts w:ascii="Times New Roman" w:eastAsia="Times New Roman" w:hAnsi="Times New Roman"/>
          <w:bCs/>
          <w:sz w:val="24"/>
          <w:szCs w:val="24"/>
          <w:lang w:eastAsia="ru-RU"/>
        </w:rPr>
        <w:t xml:space="preserve">Тема 10. Биосфера – глобальная экосистема. </w:t>
      </w:r>
    </w:p>
    <w:p w14:paraId="525C3C1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377B3A9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D84929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w:t>
      </w:r>
      <w:r w:rsidRPr="00B05491">
        <w:rPr>
          <w:rFonts w:ascii="Times New Roman" w:eastAsia="Times New Roman" w:hAnsi="Times New Roman"/>
          <w:sz w:val="24"/>
          <w:szCs w:val="24"/>
          <w:lang w:eastAsia="ru-RU"/>
        </w:rPr>
        <w:lastRenderedPageBreak/>
        <w:t xml:space="preserve">Климат, растительный и животный мир биомов суши. </w:t>
      </w:r>
    </w:p>
    <w:p w14:paraId="31F7B65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Структура и функция живых систем, оценка их ресурсного потенциала  и биосферных функций.</w:t>
      </w:r>
    </w:p>
    <w:p w14:paraId="071B168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Демонстрации:</w:t>
      </w:r>
    </w:p>
    <w:p w14:paraId="353AFFB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Портреты:</w:t>
      </w:r>
      <w:r w:rsidRPr="00B05491">
        <w:rPr>
          <w:rFonts w:ascii="Times New Roman" w:eastAsia="Times New Roman" w:hAnsi="Times New Roman"/>
          <w:sz w:val="24"/>
          <w:szCs w:val="24"/>
          <w:lang w:eastAsia="ru-RU"/>
        </w:rPr>
        <w:t xml:space="preserve"> В.И. Вернадский, Э. Зюсс.</w:t>
      </w:r>
    </w:p>
    <w:p w14:paraId="337214A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A8F5BC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гербарии растений разных биомов, коллекции животных.</w:t>
      </w:r>
    </w:p>
    <w:p w14:paraId="28C1C17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caps/>
          <w:sz w:val="24"/>
          <w:szCs w:val="24"/>
          <w:lang w:eastAsia="ru-RU"/>
        </w:rPr>
        <w:t>120.7.11. </w:t>
      </w:r>
      <w:r w:rsidRPr="00B05491">
        <w:rPr>
          <w:rFonts w:ascii="Times New Roman" w:eastAsia="Times New Roman" w:hAnsi="Times New Roman"/>
          <w:bCs/>
          <w:sz w:val="24"/>
          <w:szCs w:val="24"/>
          <w:lang w:eastAsia="ru-RU"/>
        </w:rPr>
        <w:t>Тема 11. Человек и окружающая среда.</w:t>
      </w:r>
    </w:p>
    <w:p w14:paraId="2C27744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00A3B7C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23CE492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BD91A5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Развитие методов мониторинга развития опасных техногенных процессов.</w:t>
      </w:r>
    </w:p>
    <w:p w14:paraId="12D3366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 xml:space="preserve">Демонстрации: </w:t>
      </w:r>
    </w:p>
    <w:p w14:paraId="4BDC078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u w:color="000000"/>
          <w:lang w:eastAsia="ru-RU"/>
        </w:rPr>
        <w:t>Таблицы и схемы:</w:t>
      </w:r>
      <w:r w:rsidRPr="00B05491">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318CF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rPr>
      </w:pPr>
      <w:r w:rsidRPr="00B05491">
        <w:rPr>
          <w:rFonts w:ascii="Times New Roman" w:eastAsia="Times New Roman" w:hAnsi="Times New Roman"/>
          <w:sz w:val="24"/>
          <w:szCs w:val="24"/>
          <w:u w:color="000000"/>
          <w:lang w:eastAsia="ru-RU"/>
        </w:rPr>
        <w:t>Оборудование:</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14:paraId="79CF1B12" w14:textId="77777777" w:rsidR="00A61C3D" w:rsidRPr="00B05491" w:rsidRDefault="00A61C3D" w:rsidP="00A61C3D">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120.8. </w:t>
      </w:r>
      <w:r w:rsidRPr="00B05491">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Pr="00B05491">
        <w:rPr>
          <w:rFonts w:ascii="Times New Roman" w:eastAsia="Times New Roman" w:hAnsi="Times New Roman"/>
          <w:sz w:val="24"/>
          <w:szCs w:val="24"/>
          <w:lang w:eastAsia="ru-RU"/>
        </w:rPr>
        <w:t>.</w:t>
      </w:r>
    </w:p>
    <w:p w14:paraId="194E8BE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caps/>
          <w:sz w:val="24"/>
          <w:szCs w:val="24"/>
          <w:lang w:eastAsia="ru-RU"/>
        </w:rPr>
        <w:t xml:space="preserve">120.8.1. </w:t>
      </w:r>
      <w:r w:rsidRPr="00B05491">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755B162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caps/>
          <w:sz w:val="24"/>
          <w:szCs w:val="24"/>
          <w:lang w:eastAsia="ru-RU"/>
        </w:rPr>
        <w:t> </w:t>
      </w:r>
      <w:r w:rsidRPr="00B05491">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w:t>
      </w:r>
      <w:r w:rsidRPr="00B05491">
        <w:rPr>
          <w:rFonts w:ascii="Times New Roman" w:eastAsia="Times New Roman" w:hAnsi="Times New Roman"/>
          <w:sz w:val="24"/>
          <w:szCs w:val="24"/>
          <w:lang w:eastAsia="ru-RU"/>
        </w:rPr>
        <w:lastRenderedPageBreak/>
        <w:t xml:space="preserve">следующие составляющие: </w:t>
      </w:r>
      <w:r w:rsidRPr="00B05491">
        <w:rPr>
          <w:rFonts w:ascii="Times New Roman" w:eastAsia="Times New Roman" w:hAnsi="Times New Roman"/>
          <w:iCs/>
          <w:sz w:val="24"/>
          <w:szCs w:val="24"/>
          <w:lang w:eastAsia="ru-RU"/>
        </w:rPr>
        <w:t>осознание</w:t>
      </w:r>
      <w:r w:rsidRPr="00B05491">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B05491">
        <w:rPr>
          <w:rFonts w:ascii="Times New Roman" w:eastAsia="Times New Roman" w:hAnsi="Times New Roman"/>
          <w:iCs/>
          <w:sz w:val="24"/>
          <w:szCs w:val="24"/>
          <w:lang w:eastAsia="ru-RU"/>
        </w:rPr>
        <w:t>наличие мотивации</w:t>
      </w:r>
      <w:r w:rsidRPr="00B05491">
        <w:rPr>
          <w:rFonts w:ascii="Times New Roman" w:eastAsia="Times New Roman" w:hAnsi="Times New Roman"/>
          <w:sz w:val="24"/>
          <w:szCs w:val="24"/>
          <w:lang w:eastAsia="ru-RU"/>
        </w:rPr>
        <w:t xml:space="preserve"> к обучению биологии, </w:t>
      </w:r>
      <w:r w:rsidRPr="00B05491">
        <w:rPr>
          <w:rFonts w:ascii="Times New Roman" w:eastAsia="Times New Roman" w:hAnsi="Times New Roman"/>
          <w:iCs/>
          <w:sz w:val="24"/>
          <w:szCs w:val="24"/>
          <w:lang w:eastAsia="ru-RU"/>
        </w:rPr>
        <w:t>целенаправленное развитие</w:t>
      </w:r>
      <w:r w:rsidRPr="00B05491">
        <w:rPr>
          <w:rFonts w:ascii="Times New Roman" w:eastAsia="Times New Roman" w:hAnsi="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B05491">
        <w:rPr>
          <w:rFonts w:ascii="Times New Roman" w:eastAsia="Times New Roman" w:hAnsi="Times New Roman"/>
          <w:iCs/>
          <w:sz w:val="24"/>
          <w:szCs w:val="24"/>
          <w:lang w:eastAsia="ru-RU"/>
        </w:rPr>
        <w:t>готовность  и способность</w:t>
      </w:r>
      <w:r w:rsidRPr="00B05491">
        <w:rPr>
          <w:rFonts w:ascii="Times New Roman" w:eastAsia="Times New Roman" w:hAnsi="Times New Roman"/>
          <w:i/>
          <w:sz w:val="24"/>
          <w:szCs w:val="24"/>
          <w:lang w:eastAsia="ru-RU"/>
        </w:rPr>
        <w:t xml:space="preserve"> </w:t>
      </w:r>
      <w:r w:rsidRPr="00B05491">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B05491">
        <w:rPr>
          <w:rFonts w:ascii="Times New Roman" w:eastAsia="Times New Roman" w:hAnsi="Times New Roman"/>
          <w:iCs/>
          <w:sz w:val="24"/>
          <w:szCs w:val="24"/>
          <w:lang w:eastAsia="ru-RU"/>
        </w:rPr>
        <w:t>наличие правосознания</w:t>
      </w:r>
      <w:r w:rsidRPr="00B05491">
        <w:rPr>
          <w:rFonts w:ascii="Times New Roman" w:eastAsia="Times New Roman" w:hAnsi="Times New Roman"/>
          <w:sz w:val="24"/>
          <w:szCs w:val="24"/>
          <w:lang w:eastAsia="ru-RU"/>
        </w:rPr>
        <w:t xml:space="preserve"> экологической культуры, </w:t>
      </w:r>
      <w:r w:rsidRPr="00B05491">
        <w:rPr>
          <w:rFonts w:ascii="Times New Roman" w:eastAsia="Times New Roman" w:hAnsi="Times New Roman"/>
          <w:iCs/>
          <w:sz w:val="24"/>
          <w:szCs w:val="24"/>
          <w:lang w:eastAsia="ru-RU"/>
        </w:rPr>
        <w:t>способности</w:t>
      </w:r>
      <w:r w:rsidRPr="00B05491">
        <w:rPr>
          <w:rFonts w:ascii="Times New Roman" w:eastAsia="Times New Roman" w:hAnsi="Times New Roman"/>
          <w:sz w:val="24"/>
          <w:szCs w:val="24"/>
          <w:lang w:eastAsia="ru-RU"/>
        </w:rPr>
        <w:t xml:space="preserve"> ставить цели  и строить жизненные планы.</w:t>
      </w:r>
    </w:p>
    <w:p w14:paraId="426ED20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120.8.2. </w:t>
      </w:r>
      <w:r w:rsidRPr="00B05491">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07D39E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120.8.3. </w:t>
      </w:r>
      <w:r w:rsidRPr="00B05491">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2426F1"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bCs/>
          <w:sz w:val="24"/>
          <w:szCs w:val="24"/>
          <w:lang w:eastAsia="ru-RU"/>
        </w:rPr>
      </w:pPr>
      <w:r w:rsidRPr="00B05491">
        <w:rPr>
          <w:rFonts w:ascii="Times New Roman" w:eastAsia="Times New Roman" w:hAnsi="Times New Roman"/>
          <w:bCs/>
          <w:sz w:val="24"/>
          <w:szCs w:val="24"/>
          <w:lang w:eastAsia="ru-RU"/>
        </w:rPr>
        <w:t>1) г</w:t>
      </w:r>
      <w:r w:rsidRPr="00B05491">
        <w:rPr>
          <w:rFonts w:ascii="Times New Roman" w:eastAsia="Times New Roman" w:hAnsi="Times New Roman"/>
          <w:sz w:val="24"/>
          <w:szCs w:val="24"/>
          <w:lang w:eastAsia="ru-RU"/>
        </w:rPr>
        <w:t>ражданского воспитания:</w:t>
      </w:r>
    </w:p>
    <w:p w14:paraId="38F6D05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14:paraId="6FA30C1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своих конституционных прав и обязанностей, уважение закона  и правопорядка;</w:t>
      </w:r>
    </w:p>
    <w:p w14:paraId="5D14C06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026F43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14:paraId="7174651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956B4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w:t>
      </w:r>
      <w:r w:rsidRPr="00B05491">
        <w:rPr>
          <w:rFonts w:ascii="Times New Roman" w:eastAsia="Times New Roman" w:hAnsi="Times New Roman"/>
          <w:sz w:val="24"/>
          <w:szCs w:val="24"/>
          <w:lang w:eastAsia="ru-RU"/>
        </w:rPr>
        <w:lastRenderedPageBreak/>
        <w:t>обсуждении спорных вопросов биологического содержания;</w:t>
      </w:r>
    </w:p>
    <w:p w14:paraId="2E63843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гуманитарной и волонтёрской деятельности;</w:t>
      </w:r>
    </w:p>
    <w:p w14:paraId="3AD477CB"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2) патриотического воспитания:</w:t>
      </w:r>
    </w:p>
    <w:p w14:paraId="04046E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913EB3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4C32FAE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B05491">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ACFBDD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14:paraId="6EB3BA99"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3) духовно-нравственного воспитания:</w:t>
      </w:r>
    </w:p>
    <w:p w14:paraId="000A6E5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осознание духовных ценностей российского народа;</w:t>
      </w:r>
    </w:p>
    <w:p w14:paraId="2B3751F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сформированность нравственного сознания, этического поведения;</w:t>
      </w:r>
    </w:p>
    <w:p w14:paraId="0450A5E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24F9A4B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личного вклада в построение устойчивого будущего;</w:t>
      </w:r>
    </w:p>
    <w:p w14:paraId="183044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C7EFBA"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4) эстетического воспитания:</w:t>
      </w:r>
    </w:p>
    <w:p w14:paraId="2744799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08F9EA4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понимание эмоционального воздействия живой природы и её ценности;</w:t>
      </w:r>
    </w:p>
    <w:p w14:paraId="769D7DC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14:paraId="12EE5EC2"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5) физического воспитания:</w:t>
      </w:r>
    </w:p>
    <w:p w14:paraId="5DB605E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B0C549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понимание ценности правил индивидуального и коллективного безопасного поведения в </w:t>
      </w:r>
      <w:r w:rsidRPr="00B05491">
        <w:rPr>
          <w:rFonts w:ascii="Times New Roman" w:eastAsia="Times New Roman" w:hAnsi="Times New Roman"/>
          <w:sz w:val="24"/>
          <w:szCs w:val="24"/>
          <w:lang w:eastAsia="ru-RU"/>
        </w:rPr>
        <w:lastRenderedPageBreak/>
        <w:t>ситуациях, угрожающих здоровью и жизни людей;</w:t>
      </w:r>
    </w:p>
    <w:p w14:paraId="131511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14:paraId="2A51DD86"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6) трудового воспитания:</w:t>
      </w:r>
    </w:p>
    <w:p w14:paraId="21AC329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труду, осознание ценности мастерства, трудолюбие;</w:t>
      </w:r>
    </w:p>
    <w:p w14:paraId="661D038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21D088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EDC8B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14:paraId="5DEC9EED"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7) экологического воспитания:</w:t>
      </w:r>
    </w:p>
    <w:p w14:paraId="5999DE4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экологически целесообразное отношение к природе как источнику жизни  на Земле, основе её существования;</w:t>
      </w:r>
    </w:p>
    <w:p w14:paraId="7EF2725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36192DD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14:paraId="7EFFD6B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7DDD76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49D032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68EB142" w14:textId="77777777" w:rsidR="00A61C3D" w:rsidRPr="00B05491" w:rsidRDefault="00A61C3D" w:rsidP="00A61C3D">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8) ценности научного познания:</w:t>
      </w:r>
    </w:p>
    <w:p w14:paraId="4B32EC6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BA3BA1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B05491">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14:paraId="5327685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9DB877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5E78A6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EB4C25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791782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14:paraId="22BB282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00FFBAE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6DB30BB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120.8.4. </w:t>
      </w:r>
      <w:r w:rsidRPr="00B05491">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B05491">
        <w:rPr>
          <w:rFonts w:ascii="Times New Roman" w:eastAsia="Times New Roman" w:hAnsi="Times New Roman"/>
          <w:iCs/>
          <w:sz w:val="24"/>
          <w:szCs w:val="24"/>
          <w:lang w:eastAsia="ru-RU"/>
        </w:rPr>
        <w:t>эмоциональный интеллект</w:t>
      </w:r>
      <w:r w:rsidRPr="00B05491">
        <w:rPr>
          <w:rFonts w:ascii="Times New Roman" w:eastAsia="Times New Roman" w:hAnsi="Times New Roman"/>
          <w:sz w:val="24"/>
          <w:szCs w:val="24"/>
          <w:lang w:eastAsia="ru-RU"/>
        </w:rPr>
        <w:t>, предполагающий сформированность:</w:t>
      </w:r>
    </w:p>
    <w:p w14:paraId="08D60BE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самосознания</w:t>
      </w:r>
      <w:r w:rsidRPr="00B05491">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692A15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саморегулирования</w:t>
      </w:r>
      <w:r w:rsidRPr="00B05491">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245327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внутренней мотивации</w:t>
      </w:r>
      <w:r w:rsidRPr="00B05491">
        <w:rPr>
          <w:rFonts w:ascii="Times New Roman" w:eastAsia="Times New Roman" w:hAnsi="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14:paraId="03ADFC9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эмпатии</w:t>
      </w:r>
      <w:r w:rsidRPr="00B05491">
        <w:rPr>
          <w:rFonts w:ascii="Times New Roman" w:eastAsia="Times New Roman" w:hAnsi="Times New Roman"/>
          <w:sz w:val="24"/>
          <w:szCs w:val="24"/>
          <w:lang w:eastAsia="ru-RU"/>
        </w:rPr>
        <w:t xml:space="preserve">, включающей способность понимать эмоциональное состояние других, учитывать </w:t>
      </w:r>
      <w:r w:rsidRPr="00B05491">
        <w:rPr>
          <w:rFonts w:ascii="Times New Roman" w:eastAsia="Times New Roman" w:hAnsi="Times New Roman"/>
          <w:sz w:val="24"/>
          <w:szCs w:val="24"/>
          <w:lang w:eastAsia="ru-RU"/>
        </w:rPr>
        <w:lastRenderedPageBreak/>
        <w:t>его при осуществлении коммуникации, способность  к сочувствию и сопереживанию;</w:t>
      </w:r>
    </w:p>
    <w:p w14:paraId="44BFDBE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iCs/>
          <w:sz w:val="24"/>
          <w:szCs w:val="24"/>
          <w:lang w:eastAsia="ru-RU"/>
        </w:rPr>
        <w:t>социальных навыков</w:t>
      </w:r>
      <w:r w:rsidRPr="00B05491">
        <w:rPr>
          <w:rFonts w:ascii="Times New Roman" w:eastAsia="Times New Roman" w:hAnsi="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14:paraId="0F64562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120.8.5. </w:t>
      </w:r>
      <w:r w:rsidRPr="00B05491">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Pr="00B05491">
        <w:rPr>
          <w:rFonts w:ascii="Times New Roman" w:eastAsia="Times New Roman" w:hAnsi="Times New Roman"/>
          <w:iCs/>
          <w:sz w:val="24"/>
          <w:szCs w:val="24"/>
          <w:lang w:eastAsia="ru-RU"/>
        </w:rPr>
        <w:t>включают</w:t>
      </w:r>
      <w:r w:rsidRPr="00B05491">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74B0911" w14:textId="77777777" w:rsidR="00A61C3D" w:rsidRPr="00B05491" w:rsidRDefault="00A61C3D" w:rsidP="00A61C3D">
      <w:pPr>
        <w:spacing w:after="0" w:line="360" w:lineRule="auto"/>
        <w:ind w:firstLine="709"/>
        <w:jc w:val="both"/>
        <w:rPr>
          <w:rFonts w:ascii="Times New Roman" w:eastAsia="SchoolBookSanPin" w:hAnsi="Times New Roman"/>
          <w:bCs/>
          <w:sz w:val="24"/>
          <w:szCs w:val="24"/>
        </w:rPr>
      </w:pPr>
      <w:r w:rsidRPr="00B05491">
        <w:rPr>
          <w:rFonts w:ascii="Times New Roman" w:eastAsia="Times New Roman" w:hAnsi="Times New Roman"/>
          <w:caps/>
          <w:sz w:val="24"/>
          <w:szCs w:val="24"/>
          <w:lang w:eastAsia="ru-RU"/>
        </w:rPr>
        <w:t>120.8.6. </w:t>
      </w:r>
      <w:r w:rsidRPr="00B05491">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A7894C" w14:textId="77777777" w:rsidR="00A61C3D" w:rsidRPr="00B05491" w:rsidRDefault="00A61C3D" w:rsidP="00A61C3D">
      <w:pPr>
        <w:spacing w:after="0" w:line="360" w:lineRule="auto"/>
        <w:ind w:firstLine="709"/>
        <w:jc w:val="both"/>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120.8.7</w:t>
      </w:r>
      <w:r w:rsidRPr="00B05491">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14:paraId="1A4B0453" w14:textId="77777777" w:rsidR="00A61C3D" w:rsidRPr="00B05491" w:rsidRDefault="00A61C3D" w:rsidP="00A61C3D">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120.8.7</w:t>
      </w:r>
      <w:r w:rsidRPr="00B05491">
        <w:rPr>
          <w:rFonts w:ascii="Times New Roman" w:eastAsia="Times New Roman" w:hAnsi="Times New Roman"/>
          <w:sz w:val="24"/>
          <w:szCs w:val="24"/>
          <w:lang w:eastAsia="ru-RU"/>
        </w:rPr>
        <w:t>.1. Овладение универсальными учебными познавательными действиями:</w:t>
      </w:r>
    </w:p>
    <w:p w14:paraId="4AF1A437"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Times New Roman" w:hAnsi="Times New Roman"/>
          <w:caps/>
          <w:sz w:val="24"/>
          <w:szCs w:val="24"/>
          <w:lang w:eastAsia="ru-RU"/>
        </w:rPr>
        <w:t>1)</w:t>
      </w:r>
      <w:r w:rsidRPr="00B05491">
        <w:rPr>
          <w:rFonts w:ascii="Times New Roman" w:eastAsia="SchoolBookSanPin" w:hAnsi="Times New Roman"/>
          <w:sz w:val="24"/>
          <w:szCs w:val="24"/>
        </w:rPr>
        <w:t xml:space="preserve"> базовые логические действия:</w:t>
      </w:r>
    </w:p>
    <w:p w14:paraId="3335B76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14:paraId="2ECAF4E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B229BC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39C036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14:paraId="1DE9795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0E0C0E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применять схемно-модельные средства для представления существенных связей и </w:t>
      </w:r>
      <w:r w:rsidRPr="00B05491">
        <w:rPr>
          <w:rFonts w:ascii="Times New Roman" w:eastAsia="Times New Roman" w:hAnsi="Times New Roman"/>
          <w:sz w:val="24"/>
          <w:szCs w:val="24"/>
          <w:lang w:eastAsia="ru-RU"/>
        </w:rPr>
        <w:lastRenderedPageBreak/>
        <w:t>отношений в изучаемых биологических объектах, а также противоречий разного рода, выявленных в различных информационных источниках;</w:t>
      </w:r>
    </w:p>
    <w:p w14:paraId="6955C7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14:paraId="1ADAC6B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5606262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14:paraId="44F2B7E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развивать креативное мышление при решении жизненных проблем;</w:t>
      </w:r>
    </w:p>
    <w:p w14:paraId="2E85FDE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2)</w:t>
      </w:r>
      <w:r w:rsidRPr="00B05491">
        <w:rPr>
          <w:rFonts w:ascii="Times New Roman" w:eastAsia="SchoolBookSanPin" w:hAnsi="Times New Roman"/>
          <w:sz w:val="24"/>
          <w:szCs w:val="24"/>
        </w:rPr>
        <w:t xml:space="preserve"> базовые исследовательские действия:</w:t>
      </w:r>
    </w:p>
    <w:p w14:paraId="656B1AE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8F302E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DC3379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14:paraId="4538E71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14:paraId="33051BA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6603343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3F69AD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давать оценку новым ситуациям, оценивать приобретённый опыт; </w:t>
      </w:r>
    </w:p>
    <w:p w14:paraId="469FE04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14:paraId="7E6D103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14:paraId="3914D05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уметь интегрировать знания из разных предметных областей; </w:t>
      </w:r>
    </w:p>
    <w:p w14:paraId="6E88C3C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0FCCDD3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3)</w:t>
      </w:r>
      <w:r w:rsidRPr="00B05491">
        <w:rPr>
          <w:rFonts w:ascii="Times New Roman" w:eastAsia="SchoolBookSanPin" w:hAnsi="Times New Roman"/>
          <w:sz w:val="24"/>
          <w:szCs w:val="24"/>
        </w:rPr>
        <w:t xml:space="preserve"> работа с информацией:</w:t>
      </w:r>
    </w:p>
    <w:p w14:paraId="414FCBD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2D4AF14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2F1747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2B23914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E88331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A1C05D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14:paraId="4017F95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B05491">
        <w:rPr>
          <w:rFonts w:ascii="Times New Roman" w:eastAsia="Times New Roman" w:hAnsi="Times New Roman"/>
          <w:caps/>
          <w:sz w:val="24"/>
          <w:szCs w:val="24"/>
          <w:lang w:eastAsia="ru-RU"/>
        </w:rPr>
        <w:t>120.8.7.2. </w:t>
      </w:r>
      <w:r w:rsidRPr="00B05491">
        <w:rPr>
          <w:rFonts w:ascii="Times New Roman" w:eastAsia="SchoolBookSanPin" w:hAnsi="Times New Roman"/>
          <w:sz w:val="24"/>
          <w:szCs w:val="24"/>
        </w:rPr>
        <w:t>Овладение универсальными коммуникативными действиями:</w:t>
      </w:r>
    </w:p>
    <w:p w14:paraId="72C482D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SchoolBookSanPin" w:hAnsi="Times New Roman"/>
          <w:sz w:val="24"/>
          <w:szCs w:val="24"/>
        </w:rPr>
        <w:t>1) общение:</w:t>
      </w:r>
    </w:p>
    <w:p w14:paraId="77DBAFC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1F3E22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438B3A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E522A86"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14:paraId="41362A6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2) </w:t>
      </w:r>
      <w:r w:rsidRPr="00B05491">
        <w:rPr>
          <w:rFonts w:ascii="Times New Roman" w:eastAsia="SchoolBookSanPin" w:hAnsi="Times New Roman"/>
          <w:sz w:val="24"/>
          <w:szCs w:val="24"/>
        </w:rPr>
        <w:t>совместная деятельность:</w:t>
      </w:r>
    </w:p>
    <w:p w14:paraId="56047A9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eastAsia="ru-RU"/>
        </w:rPr>
      </w:pPr>
      <w:r w:rsidRPr="00B05491">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4DFEB4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w:t>
      </w:r>
      <w:r w:rsidRPr="00B05491">
        <w:rPr>
          <w:rFonts w:ascii="Times New Roman" w:eastAsia="Times New Roman" w:hAnsi="Times New Roman"/>
          <w:sz w:val="24"/>
          <w:szCs w:val="24"/>
          <w:lang w:eastAsia="ru-RU"/>
        </w:rPr>
        <w:lastRenderedPageBreak/>
        <w:t xml:space="preserve">возможностей каждого члена коллектива; </w:t>
      </w:r>
    </w:p>
    <w:p w14:paraId="1D51659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6B2720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14:paraId="16CD1DC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14:paraId="55FD489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70D5CF9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B05491">
        <w:rPr>
          <w:rFonts w:ascii="Times New Roman" w:eastAsia="Times New Roman" w:hAnsi="Times New Roman"/>
          <w:caps/>
          <w:sz w:val="24"/>
          <w:szCs w:val="24"/>
          <w:lang w:eastAsia="ru-RU"/>
        </w:rPr>
        <w:t>120.8.7.3. </w:t>
      </w:r>
      <w:r w:rsidRPr="00B05491">
        <w:rPr>
          <w:rFonts w:ascii="Times New Roman" w:eastAsia="SchoolBookSanPin" w:hAnsi="Times New Roman"/>
          <w:sz w:val="24"/>
          <w:szCs w:val="24"/>
        </w:rPr>
        <w:t>Овладение универсальными регулятивными действиями:</w:t>
      </w:r>
    </w:p>
    <w:p w14:paraId="558AE4A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SchoolBookSanPin" w:hAnsi="Times New Roman"/>
          <w:sz w:val="24"/>
          <w:szCs w:val="24"/>
        </w:rPr>
        <w:t>1) самоорганизация:</w:t>
      </w:r>
    </w:p>
    <w:p w14:paraId="4C727EB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использовать биологические знания для выявления проблем и их решения  в жизненных и учебных ситуациях;</w:t>
      </w:r>
    </w:p>
    <w:p w14:paraId="5F73CDC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eastAsia="ru-RU"/>
        </w:rPr>
      </w:pPr>
      <w:r w:rsidRPr="00B05491">
        <w:rPr>
          <w:rFonts w:ascii="Times New Roman" w:eastAsia="Times New Roman" w:hAnsi="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8A9437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108D608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1ABDF00B"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давать оценку новым ситуациям; </w:t>
      </w:r>
    </w:p>
    <w:p w14:paraId="03AEA24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14:paraId="5D942DD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делать осознанный выбор, аргументировать его, брать ответственность  за решение; </w:t>
      </w:r>
    </w:p>
    <w:p w14:paraId="18AEBBB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оценивать приобретённый опыт; </w:t>
      </w:r>
    </w:p>
    <w:p w14:paraId="0263261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0B8B09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SchoolBookSanPin" w:hAnsi="Times New Roman"/>
          <w:sz w:val="24"/>
          <w:szCs w:val="24"/>
        </w:rPr>
        <w:t>2) самоконтроль:</w:t>
      </w:r>
    </w:p>
    <w:p w14:paraId="385C980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14:paraId="53424F3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31E4D92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оценивать риски и своевременно принимать решения по их снижению; </w:t>
      </w:r>
    </w:p>
    <w:p w14:paraId="336C6D0A"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14:paraId="619FDC5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3) принятия себя и других:</w:t>
      </w:r>
    </w:p>
    <w:p w14:paraId="4CD5E3C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себя, понимая свои недостатки и достоинства;</w:t>
      </w:r>
    </w:p>
    <w:p w14:paraId="44903D2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14:paraId="6C86142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eastAsia="ru-RU"/>
        </w:rPr>
      </w:pPr>
      <w:r w:rsidRPr="00B05491">
        <w:rPr>
          <w:rFonts w:ascii="Times New Roman" w:eastAsia="Times New Roman" w:hAnsi="Times New Roman"/>
          <w:sz w:val="24"/>
          <w:szCs w:val="24"/>
          <w:lang w:eastAsia="ru-RU"/>
        </w:rPr>
        <w:t>признавать своё право и право других на ошибку;</w:t>
      </w:r>
    </w:p>
    <w:p w14:paraId="6EBFC4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развивать способность понимать мир с позиции другого человека.</w:t>
      </w:r>
    </w:p>
    <w:p w14:paraId="4DE731A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caps/>
          <w:sz w:val="24"/>
          <w:szCs w:val="24"/>
          <w:lang w:eastAsia="ru-RU"/>
        </w:rPr>
        <w:t>129.8.8. </w:t>
      </w:r>
      <w:r w:rsidRPr="00B05491">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B05491">
        <w:rPr>
          <w:rFonts w:ascii="Times New Roman" w:eastAsia="SchoolBookSanPin" w:hAnsi="Times New Roman"/>
          <w:sz w:val="24"/>
          <w:szCs w:val="24"/>
        </w:rPr>
        <w:t>обучающихся</w:t>
      </w:r>
      <w:r w:rsidRPr="00B05491">
        <w:rPr>
          <w:rFonts w:ascii="Times New Roman" w:eastAsia="Times New Roman" w:hAnsi="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3967989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eastAsia="ru-RU"/>
        </w:rPr>
      </w:pPr>
      <w:r w:rsidRPr="00B05491">
        <w:rPr>
          <w:rFonts w:ascii="Times New Roman" w:eastAsia="Times New Roman" w:hAnsi="Times New Roman"/>
          <w:caps/>
          <w:sz w:val="24"/>
          <w:szCs w:val="24"/>
          <w:lang w:eastAsia="ru-RU"/>
        </w:rPr>
        <w:t>120.8.9. </w:t>
      </w:r>
      <w:r w:rsidRPr="00B05491">
        <w:rPr>
          <w:rFonts w:ascii="Times New Roman" w:eastAsia="OfficinaSansBoldITC" w:hAnsi="Times New Roman"/>
          <w:sz w:val="24"/>
          <w:szCs w:val="24"/>
        </w:rPr>
        <w:t>Предметные результаты освоения учебного предмета «Биология»  в 10 классе должны отражать</w:t>
      </w:r>
      <w:r w:rsidRPr="00B05491">
        <w:rPr>
          <w:rFonts w:ascii="Times New Roman" w:eastAsia="SchoolBookSanPin" w:hAnsi="Times New Roman"/>
          <w:sz w:val="24"/>
          <w:szCs w:val="24"/>
        </w:rPr>
        <w:t>:</w:t>
      </w:r>
    </w:p>
    <w:p w14:paraId="565503E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1682F60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92641B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0BB3E00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w:t>
      </w:r>
      <w:r w:rsidRPr="00B05491">
        <w:rPr>
          <w:rFonts w:ascii="Times New Roman" w:eastAsia="Times New Roman" w:hAnsi="Times New Roman"/>
          <w:sz w:val="24"/>
          <w:szCs w:val="24"/>
          <w:lang w:eastAsia="ru-RU"/>
        </w:rPr>
        <w:lastRenderedPageBreak/>
        <w:t>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0EA6182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14F95F12"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14:paraId="3DC0F348"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eastAsia="ru-RU"/>
        </w:rPr>
      </w:pPr>
      <w:r w:rsidRPr="00B05491">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E41DE6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2FFE2009"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выполнять лабораторные и практические работы, соблюдать</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правила при работе с учебным и лабораторным оборудованием;</w:t>
      </w:r>
    </w:p>
    <w:p w14:paraId="431FD47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726688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7846BE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E2BDEC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440F113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rPr>
      </w:pPr>
      <w:r w:rsidRPr="00B05491">
        <w:rPr>
          <w:rFonts w:ascii="Times New Roman" w:eastAsia="Times New Roman" w:hAnsi="Times New Roman"/>
          <w:caps/>
          <w:sz w:val="24"/>
          <w:szCs w:val="24"/>
          <w:lang w:eastAsia="ru-RU"/>
        </w:rPr>
        <w:t>120.8.10. </w:t>
      </w:r>
      <w:r w:rsidRPr="00B05491">
        <w:rPr>
          <w:rFonts w:ascii="Times New Roman" w:eastAsia="OfficinaSansBoldITC" w:hAnsi="Times New Roman"/>
          <w:sz w:val="24"/>
          <w:szCs w:val="24"/>
        </w:rPr>
        <w:t>Предметные результаты освоения учебного предмета «Биология»  в 11 классе должны отражать</w:t>
      </w:r>
      <w:r w:rsidRPr="00B05491">
        <w:rPr>
          <w:rFonts w:ascii="Times New Roman" w:eastAsia="SchoolBookSanPin" w:hAnsi="Times New Roman"/>
          <w:sz w:val="24"/>
          <w:szCs w:val="24"/>
        </w:rPr>
        <w:t>:</w:t>
      </w:r>
    </w:p>
    <w:p w14:paraId="1113AA3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3A76E8C3"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ECC4B5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7E72516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2A969FC"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38539761"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79E32BDE"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1B16ED5F"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599D0397"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выполнять лабораторные и практические работы, соблюдать</w:t>
      </w:r>
      <w:r w:rsidRPr="00B05491">
        <w:rPr>
          <w:rFonts w:ascii="Times New Roman" w:eastAsia="Times New Roman" w:hAnsi="Times New Roman"/>
          <w:iCs/>
          <w:sz w:val="24"/>
          <w:szCs w:val="24"/>
          <w:lang w:eastAsia="ru-RU"/>
        </w:rPr>
        <w:t xml:space="preserve"> </w:t>
      </w:r>
      <w:r w:rsidRPr="00B05491">
        <w:rPr>
          <w:rFonts w:ascii="Times New Roman" w:eastAsia="Times New Roman" w:hAnsi="Times New Roman"/>
          <w:sz w:val="24"/>
          <w:szCs w:val="24"/>
          <w:lang w:eastAsia="ru-RU"/>
        </w:rPr>
        <w:t xml:space="preserve">правила при работе с </w:t>
      </w:r>
      <w:r w:rsidRPr="00B05491">
        <w:rPr>
          <w:rFonts w:ascii="Times New Roman" w:eastAsia="Times New Roman" w:hAnsi="Times New Roman"/>
          <w:sz w:val="24"/>
          <w:szCs w:val="24"/>
          <w:lang w:eastAsia="ru-RU"/>
        </w:rPr>
        <w:lastRenderedPageBreak/>
        <w:t>учебным и лабораторным оборудованием;</w:t>
      </w:r>
    </w:p>
    <w:p w14:paraId="779FACE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43B89C64"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C548205"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710CBD8D"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0D0ABDC" w14:textId="77777777" w:rsidR="00A61C3D" w:rsidRPr="00B05491" w:rsidRDefault="00A61C3D" w:rsidP="00A61C3D">
      <w:pPr>
        <w:rPr>
          <w:rFonts w:ascii="Times New Roman" w:hAnsi="Times New Roman"/>
          <w:sz w:val="24"/>
          <w:szCs w:val="24"/>
        </w:rPr>
      </w:pPr>
    </w:p>
    <w:p w14:paraId="5E833F80" w14:textId="77777777" w:rsidR="00A61C3D" w:rsidRPr="00B05491" w:rsidRDefault="00A61C3D" w:rsidP="00A61C3D">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121. Федеральная рабочая программа по учебному предмету «История» (базовый уровень). </w:t>
      </w:r>
    </w:p>
    <w:p w14:paraId="6C2801E4"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5DD7359" w14:textId="77777777" w:rsidR="00A61C3D" w:rsidRPr="00B05491" w:rsidRDefault="00A61C3D" w:rsidP="00A61C3D">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121.2. </w:t>
      </w:r>
      <w:r w:rsidRPr="00B05491">
        <w:rPr>
          <w:rFonts w:ascii="Times New Roman" w:eastAsia="OfficinaSansBoldITC" w:hAnsi="Times New Roman"/>
          <w:sz w:val="24"/>
          <w:szCs w:val="24"/>
        </w:rPr>
        <w:t>Пояснительная записка.</w:t>
      </w:r>
    </w:p>
    <w:p w14:paraId="2B9F1059"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042F935"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45F15AE"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121.2.3. Место истории в системе </w:t>
      </w:r>
      <w:r w:rsidRPr="00B05491">
        <w:rPr>
          <w:rFonts w:ascii="Times New Roman" w:hAnsi="Times New Roman"/>
          <w:color w:val="000000"/>
          <w:sz w:val="24"/>
          <w:szCs w:val="24"/>
        </w:rPr>
        <w:t xml:space="preserve">среднего </w:t>
      </w:r>
      <w:r w:rsidRPr="00B05491">
        <w:rPr>
          <w:rFonts w:ascii="Times New Roman" w:eastAsia="SchoolBookSanPin" w:hAnsi="Times New Roman"/>
          <w:sz w:val="24"/>
          <w:szCs w:val="24"/>
        </w:rPr>
        <w:t xml:space="preserve">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w:t>
      </w:r>
      <w:r w:rsidRPr="00B05491">
        <w:rPr>
          <w:rFonts w:ascii="Times New Roman" w:eastAsia="SchoolBookSanPin" w:hAnsi="Times New Roman"/>
          <w:sz w:val="24"/>
          <w:szCs w:val="24"/>
        </w:rPr>
        <w:lastRenderedPageBreak/>
        <w:t>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ECFB396"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121.2.4. Целью школьного исторического образования является формирование  и развитие личности </w:t>
      </w:r>
      <w:r w:rsidRPr="00B05491">
        <w:rPr>
          <w:rFonts w:ascii="Times New Roman" w:hAnsi="Times New Roman"/>
          <w:color w:val="000000"/>
          <w:sz w:val="24"/>
          <w:szCs w:val="24"/>
        </w:rPr>
        <w:t>обучающегося</w:t>
      </w:r>
      <w:r w:rsidRPr="00B05491">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129799B"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F2AE961" w14:textId="77777777" w:rsidR="00A61C3D" w:rsidRPr="00B05491" w:rsidRDefault="00A61C3D" w:rsidP="00A61C3D">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121.2.5. </w:t>
      </w:r>
      <w:r w:rsidRPr="00B05491">
        <w:rPr>
          <w:rFonts w:ascii="Times New Roman" w:eastAsia="SchoolBookSanPin" w:hAnsi="Times New Roman"/>
          <w:position w:val="1"/>
          <w:sz w:val="24"/>
          <w:szCs w:val="24"/>
        </w:rPr>
        <w:t>Задачами изучения истории являются:</w:t>
      </w:r>
    </w:p>
    <w:p w14:paraId="1C47FF50"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11A7393"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освоение систематических знаний об истории России и всеобщей истории XX – начала XXI вв.;</w:t>
      </w:r>
    </w:p>
    <w:p w14:paraId="3ED07F85"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FB8DA7B"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1A29C04"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6481E8A"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7C89335" w14:textId="77777777" w:rsidR="00A61C3D" w:rsidRPr="00B05491" w:rsidRDefault="00A61C3D" w:rsidP="00A61C3D">
      <w:pPr>
        <w:spacing w:after="0" w:line="36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14:paraId="64C45AD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14:paraId="5BDE4E1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121.2.7. Последовательность изучения тем в рамках программы по истории  в пределах одного класса может варьироваться.</w:t>
      </w:r>
    </w:p>
    <w:p w14:paraId="7A677E1B" w14:textId="77777777" w:rsidR="00A61C3D" w:rsidRPr="00B05491" w:rsidRDefault="00A61C3D" w:rsidP="00A61C3D">
      <w:pPr>
        <w:suppressAutoHyphens/>
        <w:spacing w:after="0" w:line="312" w:lineRule="auto"/>
        <w:ind w:firstLine="709"/>
        <w:rPr>
          <w:rFonts w:ascii="Times New Roman" w:eastAsia="OfficinaSansBoldITC;Franklin Go" w:hAnsi="Times New Roman"/>
          <w:sz w:val="24"/>
          <w:szCs w:val="24"/>
          <w:lang w:eastAsia="zh-CN"/>
        </w:rPr>
      </w:pPr>
      <w:r w:rsidRPr="00B05491">
        <w:rPr>
          <w:rFonts w:ascii="Times New Roman" w:eastAsia="OfficinaSansBoldITC;Franklin Go" w:hAnsi="Times New Roman"/>
          <w:sz w:val="24"/>
          <w:szCs w:val="24"/>
          <w:lang w:eastAsia="zh-CN"/>
        </w:rPr>
        <w:t>121.3. Содержание обучения в 10 классе.</w:t>
      </w:r>
    </w:p>
    <w:p w14:paraId="6F5DCE4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121.3.1. </w:t>
      </w:r>
      <w:r w:rsidRPr="00B05491">
        <w:rPr>
          <w:rFonts w:ascii="Times New Roman" w:eastAsia="SchoolBookSanPin;Cambria" w:hAnsi="Times New Roman"/>
          <w:sz w:val="24"/>
          <w:szCs w:val="24"/>
          <w:lang w:eastAsia="zh-CN"/>
        </w:rPr>
        <w:t xml:space="preserve">Всеобщая история. 1914–1945 гг. </w:t>
      </w:r>
    </w:p>
    <w:p w14:paraId="7CBED54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4009D9A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121.3.1.1. </w:t>
      </w:r>
      <w:r w:rsidRPr="00B05491">
        <w:rPr>
          <w:rFonts w:ascii="Times New Roman" w:eastAsia="SchoolBookSanPin;Cambria" w:hAnsi="Times New Roman"/>
          <w:sz w:val="24"/>
          <w:szCs w:val="24"/>
          <w:lang w:eastAsia="zh-CN"/>
        </w:rPr>
        <w:t>Мир накануне и в годы Первой мировой войны.</w:t>
      </w:r>
    </w:p>
    <w:p w14:paraId="54EF4D5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121.3.1.1.1. </w:t>
      </w:r>
      <w:r w:rsidRPr="00B05491">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B7781A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32B615E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121.3.1.1.2. </w:t>
      </w:r>
      <w:r w:rsidRPr="00B05491">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0E73DD5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0E0048C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w:t>
      </w:r>
      <w:r w:rsidRPr="00B05491">
        <w:rPr>
          <w:rFonts w:ascii="Times New Roman" w:eastAsia="SchoolBookSanPin;Cambria" w:hAnsi="Times New Roman"/>
          <w:sz w:val="24"/>
          <w:szCs w:val="24"/>
          <w:lang w:eastAsia="zh-CN"/>
        </w:rPr>
        <w:lastRenderedPageBreak/>
        <w:t>союза. Политические, экономические  и социальные последствия Первой мировой войны.</w:t>
      </w:r>
    </w:p>
    <w:p w14:paraId="3BF5984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121.3.1.2. </w:t>
      </w:r>
      <w:r w:rsidRPr="00B05491">
        <w:rPr>
          <w:rFonts w:ascii="Times New Roman" w:eastAsia="SchoolBookSanPin;Cambria" w:hAnsi="Times New Roman"/>
          <w:sz w:val="24"/>
          <w:szCs w:val="24"/>
          <w:lang w:eastAsia="zh-CN"/>
        </w:rPr>
        <w:t xml:space="preserve">Мир в 1918–1939 гг. </w:t>
      </w:r>
    </w:p>
    <w:p w14:paraId="57E05B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121.3.1.2.1. </w:t>
      </w:r>
      <w:r w:rsidRPr="00B05491">
        <w:rPr>
          <w:rFonts w:ascii="Times New Roman" w:eastAsia="SchoolBookSanPin;Cambria" w:hAnsi="Times New Roman"/>
          <w:sz w:val="24"/>
          <w:szCs w:val="24"/>
          <w:lang w:eastAsia="zh-CN"/>
        </w:rPr>
        <w:t>От войны к миру.</w:t>
      </w:r>
    </w:p>
    <w:p w14:paraId="55211B5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222231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2A9A87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121.3.1.2.2. </w:t>
      </w:r>
      <w:r w:rsidRPr="00B05491">
        <w:rPr>
          <w:rFonts w:ascii="Times New Roman" w:eastAsia="SchoolBookSanPin;Cambria" w:hAnsi="Times New Roman"/>
          <w:sz w:val="24"/>
          <w:szCs w:val="24"/>
          <w:lang w:eastAsia="zh-CN"/>
        </w:rPr>
        <w:t xml:space="preserve">Страны Европы и Северной Америки в 1920–1930-е гг. </w:t>
      </w:r>
    </w:p>
    <w:p w14:paraId="61B1899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72F953C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6210E4C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D2538C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800E52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121.3.1.2.3. </w:t>
      </w:r>
      <w:r w:rsidRPr="00B05491">
        <w:rPr>
          <w:rFonts w:ascii="Times New Roman" w:eastAsia="SchoolBookSanPin;Cambria" w:hAnsi="Times New Roman"/>
          <w:sz w:val="24"/>
          <w:szCs w:val="24"/>
          <w:lang w:eastAsia="zh-CN"/>
        </w:rPr>
        <w:t xml:space="preserve">Страны Азии, Латинской Америки в 1918–1930-е гг. </w:t>
      </w:r>
    </w:p>
    <w:p w14:paraId="356379A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443F0B3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Мексиканская революция 1910–1917 гг., ее итоги и значение. Реформы  и революционные </w:t>
      </w:r>
      <w:r w:rsidRPr="00B05491">
        <w:rPr>
          <w:rFonts w:ascii="Times New Roman" w:eastAsia="SchoolBookSanPin;Cambria" w:hAnsi="Times New Roman"/>
          <w:sz w:val="24"/>
          <w:szCs w:val="24"/>
          <w:lang w:eastAsia="zh-CN"/>
        </w:rPr>
        <w:lastRenderedPageBreak/>
        <w:t>движения в латиноамериканских странах. Народный фронт  в Чили.</w:t>
      </w:r>
    </w:p>
    <w:p w14:paraId="419EB12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121.3.1.2.4. </w:t>
      </w:r>
      <w:r w:rsidRPr="00B05491">
        <w:rPr>
          <w:rFonts w:ascii="Times New Roman" w:eastAsia="SchoolBookSanPin;Cambria" w:hAnsi="Times New Roman"/>
          <w:sz w:val="24"/>
          <w:szCs w:val="24"/>
          <w:lang w:eastAsia="zh-CN"/>
        </w:rPr>
        <w:t xml:space="preserve">Международные отношения в 1920–1930-х гг. </w:t>
      </w:r>
    </w:p>
    <w:p w14:paraId="7FFFBD8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117988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1431F7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121.3.1.2.5. </w:t>
      </w:r>
      <w:r w:rsidRPr="00B05491">
        <w:rPr>
          <w:rFonts w:ascii="Times New Roman" w:eastAsia="SchoolBookSanPin;Cambria" w:hAnsi="Times New Roman"/>
          <w:sz w:val="24"/>
          <w:szCs w:val="24"/>
          <w:lang w:eastAsia="zh-CN"/>
        </w:rPr>
        <w:t xml:space="preserve">Развитие культуры в 1914–1930-х гг. </w:t>
      </w:r>
    </w:p>
    <w:p w14:paraId="171B5A2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0F5E1A9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282E712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121.3.1.3. </w:t>
      </w:r>
      <w:r w:rsidRPr="00B05491">
        <w:rPr>
          <w:rFonts w:ascii="Times New Roman" w:eastAsia="SchoolBookSanPin;Cambria" w:hAnsi="Times New Roman"/>
          <w:sz w:val="24"/>
          <w:szCs w:val="24"/>
          <w:lang w:eastAsia="zh-CN"/>
        </w:rPr>
        <w:t xml:space="preserve">Вторая мировая война. </w:t>
      </w:r>
    </w:p>
    <w:p w14:paraId="18B72F9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121.3.1.3.1. </w:t>
      </w:r>
      <w:r w:rsidRPr="00B05491">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46A9B8E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121.3.1.3.2. </w:t>
      </w:r>
      <w:r w:rsidRPr="00B05491">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78284CB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121.3.1.3.3. </w:t>
      </w:r>
      <w:r w:rsidRPr="00B05491">
        <w:rPr>
          <w:rFonts w:ascii="Times New Roman" w:eastAsia="SchoolBookSanPin;Cambria" w:hAnsi="Times New Roman"/>
          <w:sz w:val="24"/>
          <w:szCs w:val="24"/>
          <w:lang w:eastAsia="zh-CN"/>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w:t>
      </w:r>
      <w:r w:rsidRPr="00B05491">
        <w:rPr>
          <w:rFonts w:ascii="Times New Roman" w:eastAsia="SchoolBookSanPin;Cambria" w:hAnsi="Times New Roman"/>
          <w:sz w:val="24"/>
          <w:szCs w:val="24"/>
          <w:lang w:eastAsia="zh-CN"/>
        </w:rPr>
        <w:lastRenderedPageBreak/>
        <w:t>в Югославии.</w:t>
      </w:r>
    </w:p>
    <w:p w14:paraId="3D13E28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121.3.1.3.4. </w:t>
      </w:r>
      <w:r w:rsidRPr="00B05491">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3EE6D53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121.3.1.3.5. </w:t>
      </w:r>
      <w:r w:rsidRPr="00B05491">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388EC6A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8687B9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121.3.1.4. </w:t>
      </w:r>
      <w:r w:rsidRPr="00B05491">
        <w:rPr>
          <w:rFonts w:ascii="Times New Roman" w:eastAsia="SchoolBookSanPin;Cambria" w:hAnsi="Times New Roman"/>
          <w:sz w:val="24"/>
          <w:szCs w:val="24"/>
          <w:lang w:eastAsia="zh-CN"/>
        </w:rPr>
        <w:t>Обобщение.</w:t>
      </w:r>
    </w:p>
    <w:p w14:paraId="3B5A3828" w14:textId="77777777" w:rsidR="00A61C3D" w:rsidRPr="00B05491" w:rsidRDefault="00A61C3D" w:rsidP="00A61C3D">
      <w:pPr>
        <w:suppressAutoHyphens/>
        <w:spacing w:after="0" w:line="312"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121.3.2. </w:t>
      </w:r>
      <w:r w:rsidRPr="00B05491">
        <w:rPr>
          <w:rFonts w:ascii="Times New Roman" w:eastAsia="SchoolBookSanPin;Cambria" w:hAnsi="Times New Roman"/>
          <w:sz w:val="24"/>
          <w:szCs w:val="24"/>
          <w:lang w:eastAsia="zh-CN"/>
        </w:rPr>
        <w:t xml:space="preserve">История России. 1914–1945 гг. </w:t>
      </w:r>
    </w:p>
    <w:p w14:paraId="0F292A6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Введение. Россия в начале ХХ в.</w:t>
      </w:r>
    </w:p>
    <w:p w14:paraId="394B888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121.3.2.1. </w:t>
      </w:r>
      <w:r w:rsidRPr="00B05491">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21C1933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121.3.2.1.2. </w:t>
      </w:r>
      <w:r w:rsidRPr="00B05491">
        <w:rPr>
          <w:rFonts w:ascii="Times New Roman" w:eastAsia="SchoolBookSanPin;Cambria" w:hAnsi="Times New Roman"/>
          <w:sz w:val="24"/>
          <w:szCs w:val="24"/>
          <w:lang w:eastAsia="zh-CN"/>
        </w:rPr>
        <w:t>Россия в Первой мировой войне (1914–1918 гг.).</w:t>
      </w:r>
    </w:p>
    <w:p w14:paraId="1A39553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2487B7B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5A0987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w:t>
      </w:r>
      <w:r w:rsidRPr="00B05491">
        <w:rPr>
          <w:rFonts w:ascii="Times New Roman" w:eastAsia="SchoolBookSanPin;Cambria" w:hAnsi="Times New Roman"/>
          <w:sz w:val="24"/>
          <w:szCs w:val="24"/>
          <w:lang w:eastAsia="zh-CN"/>
        </w:rPr>
        <w:lastRenderedPageBreak/>
        <w:t>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D04E52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121.3.2.1.3. </w:t>
      </w:r>
      <w:r w:rsidRPr="00B05491">
        <w:rPr>
          <w:rFonts w:ascii="Times New Roman" w:eastAsia="SchoolBookSanPin;Cambria" w:hAnsi="Times New Roman"/>
          <w:sz w:val="24"/>
          <w:szCs w:val="24"/>
          <w:lang w:eastAsia="zh-CN"/>
        </w:rPr>
        <w:t>Великая российская революция (1917–1922 гг.).</w:t>
      </w:r>
    </w:p>
    <w:p w14:paraId="3FD86C5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CC188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B05491">
        <w:rPr>
          <w:rFonts w:ascii="Times New Roman" w:hAnsi="Times New Roman"/>
          <w:sz w:val="24"/>
          <w:szCs w:val="24"/>
          <w:lang w:eastAsia="zh-CN"/>
        </w:rPr>
        <w:t xml:space="preserve"> </w:t>
      </w:r>
      <w:r w:rsidRPr="00B05491">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798750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121.3.2.1.4. </w:t>
      </w:r>
      <w:r w:rsidRPr="00B05491">
        <w:rPr>
          <w:rFonts w:ascii="Times New Roman" w:eastAsia="SchoolBookSanPin;Cambria" w:hAnsi="Times New Roman"/>
          <w:sz w:val="24"/>
          <w:szCs w:val="24"/>
          <w:lang w:eastAsia="zh-CN"/>
        </w:rPr>
        <w:t>Первые революционные преобразования большевиков.</w:t>
      </w:r>
    </w:p>
    <w:p w14:paraId="0ECE7E7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2D6447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110C792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121.3.2.1.5. Гражданская война и ее последствия.</w:t>
      </w:r>
    </w:p>
    <w:p w14:paraId="26904EF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0932415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680221E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4DBF06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4A1F2C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Причины победы Красной Армии в Гражданской войне. </w:t>
      </w:r>
      <w:r w:rsidRPr="00B05491">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03EAF2C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121.3.2.1.6. </w:t>
      </w:r>
      <w:r w:rsidRPr="00B05491">
        <w:rPr>
          <w:rFonts w:ascii="Times New Roman" w:eastAsia="SchoolBookSanPin;Cambria" w:hAnsi="Times New Roman"/>
          <w:sz w:val="24"/>
          <w:szCs w:val="24"/>
          <w:lang w:eastAsia="zh-CN"/>
        </w:rPr>
        <w:t>Идеология и культура Советской России периода Гражданской войны.</w:t>
      </w:r>
    </w:p>
    <w:p w14:paraId="6771020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567ADC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25832A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121.3.2.1.7. </w:t>
      </w:r>
      <w:r w:rsidRPr="00B05491">
        <w:rPr>
          <w:rFonts w:ascii="Times New Roman" w:eastAsia="SchoolBookSanPin;Cambria" w:hAnsi="Times New Roman"/>
          <w:sz w:val="24"/>
          <w:szCs w:val="24"/>
          <w:lang w:eastAsia="zh-CN"/>
        </w:rPr>
        <w:t xml:space="preserve">Наш край в 1914–1922 гг. </w:t>
      </w:r>
    </w:p>
    <w:p w14:paraId="33F3DE5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121.3.2.2. </w:t>
      </w:r>
      <w:r w:rsidRPr="00B05491">
        <w:rPr>
          <w:rFonts w:ascii="Times New Roman" w:eastAsia="SchoolBookSanPin;Cambria" w:hAnsi="Times New Roman"/>
          <w:sz w:val="24"/>
          <w:szCs w:val="24"/>
          <w:lang w:eastAsia="zh-CN"/>
        </w:rPr>
        <w:t xml:space="preserve">Советский Союз в 1920–1930-е гг. </w:t>
      </w:r>
    </w:p>
    <w:p w14:paraId="2DA4E1A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121.3.2.2.1. </w:t>
      </w:r>
      <w:r w:rsidRPr="00B05491">
        <w:rPr>
          <w:rFonts w:ascii="Times New Roman" w:eastAsia="SchoolBookSanPin;Cambria" w:hAnsi="Times New Roman"/>
          <w:sz w:val="24"/>
          <w:szCs w:val="24"/>
          <w:lang w:eastAsia="zh-CN"/>
        </w:rPr>
        <w:t xml:space="preserve">СССР в годы нэпа (1921–1928 гг.). </w:t>
      </w:r>
    </w:p>
    <w:p w14:paraId="2972ADA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F7C803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64E84D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1D4ABF9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57A4C00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6677A8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121.3.2.2.2. </w:t>
      </w:r>
      <w:r w:rsidRPr="00B05491">
        <w:rPr>
          <w:rFonts w:ascii="Times New Roman" w:eastAsia="SchoolBookSanPin;Cambria" w:hAnsi="Times New Roman"/>
          <w:sz w:val="24"/>
          <w:szCs w:val="24"/>
          <w:lang w:eastAsia="zh-CN"/>
        </w:rPr>
        <w:t xml:space="preserve">Советский Союз в 1929–1941 гг. </w:t>
      </w:r>
    </w:p>
    <w:p w14:paraId="2AD53AE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«Великий перелом». Перестройка экономики на основе </w:t>
      </w:r>
      <w:r w:rsidRPr="00B05491">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1428FC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0192C4E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76986BD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w:t>
      </w:r>
      <w:r w:rsidRPr="00B05491">
        <w:rPr>
          <w:rFonts w:ascii="Times New Roman" w:eastAsia="SchoolBookSanPin;Cambria" w:hAnsi="Times New Roman"/>
          <w:sz w:val="24"/>
          <w:szCs w:val="24"/>
          <w:lang w:eastAsia="zh-CN"/>
        </w:rPr>
        <w:lastRenderedPageBreak/>
        <w:t>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506E117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29A0D91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121.3.2.2.3. </w:t>
      </w:r>
      <w:r w:rsidRPr="00B05491">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1AB4756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1808156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09290FD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75190A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5F26756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1731FD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1898C3F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37A273D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121.3.2.2.4. </w:t>
      </w:r>
      <w:r w:rsidRPr="00B05491">
        <w:rPr>
          <w:rFonts w:ascii="Times New Roman" w:eastAsia="SchoolBookSanPin;Cambria" w:hAnsi="Times New Roman"/>
          <w:sz w:val="24"/>
          <w:szCs w:val="24"/>
          <w:lang w:eastAsia="zh-CN"/>
        </w:rPr>
        <w:t xml:space="preserve">Внешняя политика СССР в 1920–1930-е гг. </w:t>
      </w:r>
    </w:p>
    <w:p w14:paraId="6E4286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092CBBF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43423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F3C78F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121.3.2.2.5. </w:t>
      </w:r>
      <w:r w:rsidRPr="00B05491">
        <w:rPr>
          <w:rFonts w:ascii="Times New Roman" w:eastAsia="SchoolBookSanPin;Cambria" w:hAnsi="Times New Roman"/>
          <w:sz w:val="24"/>
          <w:szCs w:val="24"/>
          <w:lang w:eastAsia="zh-CN"/>
        </w:rPr>
        <w:t xml:space="preserve">Наш край в 1920–1930-е гг. </w:t>
      </w:r>
    </w:p>
    <w:p w14:paraId="3DF8F2E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121.3.2.3. </w:t>
      </w:r>
      <w:r w:rsidRPr="00B05491">
        <w:rPr>
          <w:rFonts w:ascii="Times New Roman" w:eastAsia="SchoolBookSanPin;Cambria" w:hAnsi="Times New Roman"/>
          <w:sz w:val="24"/>
          <w:szCs w:val="24"/>
          <w:lang w:eastAsia="zh-CN"/>
        </w:rPr>
        <w:t xml:space="preserve">Великая Отечественная война (1941–1945 гг.) </w:t>
      </w:r>
    </w:p>
    <w:p w14:paraId="128B154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121.3.2.3.1. </w:t>
      </w:r>
      <w:r w:rsidRPr="00B05491">
        <w:rPr>
          <w:rFonts w:ascii="Times New Roman" w:eastAsia="SchoolBookSanPin;Cambria" w:hAnsi="Times New Roman"/>
          <w:sz w:val="24"/>
          <w:szCs w:val="24"/>
          <w:lang w:eastAsia="zh-CN"/>
        </w:rPr>
        <w:t xml:space="preserve">Первый период войны (июнь 1941 – осень 1942 г.) </w:t>
      </w:r>
    </w:p>
    <w:p w14:paraId="7CBB453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375A35D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ACFD55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3239385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833162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Начало массового сопротивления врагу. Восстания в нацистских лагерях. Развертывание </w:t>
      </w:r>
      <w:r w:rsidRPr="00B05491">
        <w:rPr>
          <w:rFonts w:ascii="Times New Roman" w:eastAsia="SchoolBookSanPin;Cambria" w:hAnsi="Times New Roman"/>
          <w:sz w:val="24"/>
          <w:szCs w:val="24"/>
          <w:lang w:eastAsia="zh-CN"/>
        </w:rPr>
        <w:lastRenderedPageBreak/>
        <w:t>партизанского движения.</w:t>
      </w:r>
    </w:p>
    <w:p w14:paraId="3AE4D6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121.3.2.3.2. </w:t>
      </w:r>
      <w:r w:rsidRPr="00B05491">
        <w:rPr>
          <w:rFonts w:ascii="Times New Roman" w:eastAsia="SchoolBookSanPin;Cambria" w:hAnsi="Times New Roman"/>
          <w:sz w:val="24"/>
          <w:szCs w:val="24"/>
          <w:lang w:eastAsia="zh-CN"/>
        </w:rPr>
        <w:t xml:space="preserve">Коренной перелом в ходе войны (осень 1942–1943 гг.) </w:t>
      </w:r>
    </w:p>
    <w:p w14:paraId="780565D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02206FD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16FBF2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7054DE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189943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121.3.2.3.3. </w:t>
      </w:r>
      <w:r w:rsidRPr="00B05491">
        <w:rPr>
          <w:rFonts w:ascii="Times New Roman" w:eastAsia="SchoolBookSanPin;Cambria" w:hAnsi="Times New Roman"/>
          <w:sz w:val="24"/>
          <w:szCs w:val="24"/>
          <w:lang w:eastAsia="zh-CN"/>
        </w:rPr>
        <w:t>Человек и война: единство фронта и тыла.</w:t>
      </w:r>
    </w:p>
    <w:p w14:paraId="6608F0C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0008FAF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7390FAA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1BEC842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lastRenderedPageBreak/>
        <w:t>121.3.2.3.4. </w:t>
      </w:r>
      <w:r w:rsidRPr="00B05491">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5B95B4B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19438CD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F7E768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953CB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1547B42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14:paraId="7AD78E1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3A73ED1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121.3.2.3.5. </w:t>
      </w:r>
      <w:r w:rsidRPr="00B05491">
        <w:rPr>
          <w:rFonts w:ascii="Times New Roman" w:eastAsia="SchoolBookSanPin;Cambria" w:hAnsi="Times New Roman"/>
          <w:sz w:val="24"/>
          <w:szCs w:val="24"/>
          <w:lang w:eastAsia="zh-CN"/>
        </w:rPr>
        <w:t xml:space="preserve">Наш край в 1941–1945 гг. </w:t>
      </w:r>
    </w:p>
    <w:p w14:paraId="0C5B5D4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121.3.2.4. </w:t>
      </w:r>
      <w:r w:rsidRPr="00B05491">
        <w:rPr>
          <w:rFonts w:ascii="Times New Roman" w:eastAsia="SchoolBookSanPin;Cambria" w:hAnsi="Times New Roman"/>
          <w:sz w:val="24"/>
          <w:szCs w:val="24"/>
          <w:lang w:eastAsia="zh-CN"/>
        </w:rPr>
        <w:t>Обобщение.</w:t>
      </w:r>
    </w:p>
    <w:p w14:paraId="28154E8C" w14:textId="77777777" w:rsidR="00A61C3D" w:rsidRPr="00B05491" w:rsidRDefault="00A61C3D" w:rsidP="00A61C3D">
      <w:pPr>
        <w:suppressAutoHyphens/>
        <w:spacing w:after="0" w:line="348" w:lineRule="auto"/>
        <w:ind w:firstLine="709"/>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 Содержание обучения в 11 классе.</w:t>
      </w:r>
    </w:p>
    <w:p w14:paraId="547312B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121.4.1. </w:t>
      </w:r>
      <w:r w:rsidRPr="00B05491">
        <w:rPr>
          <w:rFonts w:ascii="Times New Roman" w:eastAsia="SchoolBookSanPin;Cambria" w:hAnsi="Times New Roman"/>
          <w:sz w:val="24"/>
          <w:szCs w:val="24"/>
          <w:lang w:eastAsia="zh-CN"/>
        </w:rPr>
        <w:t xml:space="preserve">Всеобщая история. 1945–2022 гг. </w:t>
      </w:r>
    </w:p>
    <w:p w14:paraId="5DA2101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121.4.1.1. </w:t>
      </w:r>
      <w:r w:rsidRPr="00B05491">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2D4FDD6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121.4.1.2. </w:t>
      </w:r>
      <w:r w:rsidRPr="00B05491">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6BEDA83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sidRPr="00B05491">
        <w:rPr>
          <w:rFonts w:ascii="Times New Roman" w:eastAsia="SchoolBookSanPin;Cambria" w:hAnsi="Times New Roman"/>
          <w:sz w:val="24"/>
          <w:szCs w:val="24"/>
          <w:lang w:eastAsia="zh-CN"/>
        </w:rPr>
        <w:lastRenderedPageBreak/>
        <w:t>ОВД).</w:t>
      </w:r>
    </w:p>
    <w:p w14:paraId="175AF9C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121.4.1.2.1. </w:t>
      </w:r>
      <w:r w:rsidRPr="00B05491">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B05491">
        <w:rPr>
          <w:rFonts w:ascii="Times New Roman" w:eastAsia="SchoolBookSanPin;Cambria" w:hAnsi="Times New Roman"/>
          <w:sz w:val="24"/>
          <w:szCs w:val="24"/>
          <w:lang w:eastAsia="zh-CN"/>
        </w:rPr>
        <w:softHyphen/>
        <w:t xml:space="preserve">наме). Внешняя политика США  во второй половине ХХ – </w:t>
      </w:r>
      <w:r w:rsidRPr="00B05491">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182C4EB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121.4.1.2.2. </w:t>
      </w:r>
      <w:r w:rsidRPr="00B05491">
        <w:rPr>
          <w:rFonts w:ascii="Times New Roman" w:eastAsia="SchoolBookSanPin;Cambria" w:hAnsi="Times New Roman"/>
          <w:sz w:val="24"/>
          <w:szCs w:val="24"/>
          <w:lang w:eastAsia="zh-CN"/>
        </w:rPr>
        <w:t>Страны Западной Европы. Экономическая и полити</w:t>
      </w:r>
      <w:r w:rsidRPr="00B05491">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B05491">
        <w:rPr>
          <w:rFonts w:ascii="Times New Roman" w:eastAsia="SchoolBookSanPin;Cambria" w:hAnsi="Times New Roman"/>
          <w:sz w:val="24"/>
          <w:szCs w:val="24"/>
          <w:lang w:eastAsia="zh-CN"/>
        </w:rPr>
        <w:softHyphen/>
        <w:t xml:space="preserve">модель» социально-экономического развития. </w:t>
      </w:r>
      <w:r w:rsidRPr="00B05491">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B05491">
        <w:rPr>
          <w:rFonts w:ascii="Times New Roman" w:eastAsia="SchoolBookSanPin;Cambria" w:hAnsi="Times New Roman"/>
          <w:sz w:val="24"/>
          <w:szCs w:val="24"/>
          <w:lang w:eastAsia="zh-CN"/>
        </w:rPr>
        <w:t xml:space="preserve"> начала 1980-х гг. Неоконсерватизм. Европейский союз.</w:t>
      </w:r>
    </w:p>
    <w:p w14:paraId="76D5522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121.4.1.2.3. </w:t>
      </w:r>
      <w:r w:rsidRPr="00B05491">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0BE2D9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121.4.1.3. </w:t>
      </w:r>
      <w:r w:rsidRPr="00B05491">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AE7B7F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3689954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121.4.1.3.1. </w:t>
      </w:r>
      <w:r w:rsidRPr="00B05491">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73001F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67C7ECF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121.4.1.3.2. </w:t>
      </w:r>
      <w:r w:rsidRPr="00B05491">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BD9CAB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6D41CCC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121.4.1.3.3. </w:t>
      </w:r>
      <w:r w:rsidRPr="00B05491">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059DE7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121.4.1.4. </w:t>
      </w:r>
      <w:r w:rsidRPr="00B05491">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2B82B8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4E6BECD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121.4.1.5. </w:t>
      </w:r>
      <w:r w:rsidRPr="00B05491">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D6A7A9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18ED649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6639EDF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576B248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121.4.1.6. </w:t>
      </w:r>
      <w:r w:rsidRPr="00B05491">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4464216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50637E7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13F828C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121.4.1.7. </w:t>
      </w:r>
      <w:r w:rsidRPr="00B05491">
        <w:rPr>
          <w:rFonts w:ascii="Times New Roman" w:eastAsia="SchoolBookSanPin;Cambria" w:hAnsi="Times New Roman"/>
          <w:sz w:val="24"/>
          <w:szCs w:val="24"/>
          <w:lang w:eastAsia="zh-CN"/>
        </w:rPr>
        <w:t xml:space="preserve">Современный мир. </w:t>
      </w:r>
    </w:p>
    <w:p w14:paraId="32400F1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5E8FA7D1" w14:textId="77777777" w:rsidR="00A61C3D" w:rsidRPr="00B05491" w:rsidRDefault="00A61C3D" w:rsidP="00A61C3D">
      <w:pPr>
        <w:suppressAutoHyphens/>
        <w:spacing w:after="0" w:line="360" w:lineRule="auto"/>
        <w:ind w:firstLine="709"/>
        <w:jc w:val="both"/>
        <w:rPr>
          <w:rFonts w:ascii="Times New Roman" w:eastAsia="SchoolBookSanPin;Cambria" w:hAnsi="Times New Roman"/>
          <w:sz w:val="24"/>
          <w:szCs w:val="24"/>
          <w:lang w:eastAsia="zh-CN"/>
        </w:rPr>
      </w:pPr>
      <w:r w:rsidRPr="00B05491">
        <w:rPr>
          <w:rFonts w:ascii="Times New Roman" w:eastAsia="OfficinaSansBoldITC;Franklin Go" w:hAnsi="Times New Roman"/>
          <w:sz w:val="24"/>
          <w:szCs w:val="24"/>
          <w:lang w:eastAsia="zh-CN"/>
        </w:rPr>
        <w:t>121.4.1.8. </w:t>
      </w:r>
      <w:r w:rsidRPr="00B05491">
        <w:rPr>
          <w:rFonts w:ascii="Times New Roman" w:eastAsia="SchoolBookSanPin;Cambria" w:hAnsi="Times New Roman"/>
          <w:sz w:val="24"/>
          <w:szCs w:val="24"/>
          <w:lang w:eastAsia="zh-CN"/>
        </w:rPr>
        <w:t>Обобщение.</w:t>
      </w:r>
    </w:p>
    <w:p w14:paraId="4825DB2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 xml:space="preserve">121.4.2. </w:t>
      </w:r>
      <w:r w:rsidRPr="00B05491">
        <w:rPr>
          <w:rFonts w:ascii="Times New Roman" w:eastAsia="SchoolBookSanPin;Cambria" w:hAnsi="Times New Roman"/>
          <w:sz w:val="24"/>
          <w:szCs w:val="24"/>
          <w:lang w:eastAsia="zh-CN"/>
        </w:rPr>
        <w:t xml:space="preserve">История России. 1945–2022 гг. </w:t>
      </w:r>
    </w:p>
    <w:p w14:paraId="6F56873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Введение.</w:t>
      </w:r>
    </w:p>
    <w:p w14:paraId="658F485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 xml:space="preserve">121.4.2.1. </w:t>
      </w:r>
      <w:r w:rsidRPr="00B05491">
        <w:rPr>
          <w:rFonts w:ascii="Times New Roman" w:eastAsia="SchoolBookSanPin;Cambria" w:hAnsi="Times New Roman"/>
          <w:sz w:val="24"/>
          <w:szCs w:val="24"/>
          <w:lang w:eastAsia="zh-CN"/>
        </w:rPr>
        <w:t xml:space="preserve">СССР в 1945–1991 гг. </w:t>
      </w:r>
    </w:p>
    <w:p w14:paraId="44D6096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121.4.2.1.1. </w:t>
      </w:r>
      <w:r w:rsidRPr="00B05491">
        <w:rPr>
          <w:rFonts w:ascii="Times New Roman" w:eastAsia="SchoolBookSanPin;Cambria" w:hAnsi="Times New Roman"/>
          <w:sz w:val="24"/>
          <w:szCs w:val="24"/>
          <w:lang w:eastAsia="zh-CN"/>
        </w:rPr>
        <w:t xml:space="preserve">СССР в 1945–1953 гг. </w:t>
      </w:r>
    </w:p>
    <w:p w14:paraId="6233237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5EE523F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w:t>
      </w:r>
      <w:r w:rsidRPr="00B05491">
        <w:rPr>
          <w:rFonts w:ascii="Times New Roman" w:eastAsia="SchoolBookSanPin;Cambria" w:hAnsi="Times New Roman"/>
          <w:sz w:val="24"/>
          <w:szCs w:val="24"/>
          <w:lang w:eastAsia="zh-CN"/>
        </w:rPr>
        <w:lastRenderedPageBreak/>
        <w:t>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17A08A8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04EE21F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3E992BC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1530B26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121.4.2.1.2. </w:t>
      </w:r>
      <w:r w:rsidRPr="00B05491">
        <w:rPr>
          <w:rFonts w:ascii="Times New Roman" w:eastAsia="SchoolBookSanPin;Cambria" w:hAnsi="Times New Roman"/>
          <w:sz w:val="24"/>
          <w:szCs w:val="24"/>
          <w:lang w:eastAsia="zh-CN"/>
        </w:rPr>
        <w:t xml:space="preserve">СССР в середине 1950-х – первой половине 1960-х гг. </w:t>
      </w:r>
    </w:p>
    <w:p w14:paraId="0839F09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31CFA76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655C60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239AC9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042ED82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42743C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16033E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22B44CD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79F4636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121.4.2.1.3. </w:t>
      </w:r>
      <w:r w:rsidRPr="00B05491">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2F95CF4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13D38C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4B6D7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3574050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w:t>
      </w:r>
      <w:r w:rsidRPr="00B05491">
        <w:rPr>
          <w:rFonts w:ascii="Times New Roman" w:eastAsia="SchoolBookSanPin;Cambria" w:hAnsi="Times New Roman"/>
          <w:sz w:val="24"/>
          <w:szCs w:val="24"/>
          <w:lang w:eastAsia="zh-CN"/>
        </w:rPr>
        <w:lastRenderedPageBreak/>
        <w:t>Судебные процессы. Цензура  и самиздат.</w:t>
      </w:r>
    </w:p>
    <w:p w14:paraId="3EF0FA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DC0A29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Л.И. Брежнев в оценках современников и историков.</w:t>
      </w:r>
    </w:p>
    <w:p w14:paraId="222948A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121.4.2.1.4. </w:t>
      </w:r>
      <w:r w:rsidRPr="00B05491">
        <w:rPr>
          <w:rFonts w:ascii="Times New Roman" w:eastAsia="SchoolBookSanPin;Cambria" w:hAnsi="Times New Roman"/>
          <w:sz w:val="24"/>
          <w:szCs w:val="24"/>
          <w:lang w:eastAsia="zh-CN"/>
        </w:rPr>
        <w:t xml:space="preserve">Политика перестройки. Распад СССР (1985–1991 гг.). </w:t>
      </w:r>
    </w:p>
    <w:p w14:paraId="24D5F0F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3E88E3B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4954DC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Новое мышление </w:t>
      </w:r>
      <w:r w:rsidRPr="00B05491">
        <w:rPr>
          <w:rFonts w:ascii="Times New Roman" w:hAnsi="Times New Roman"/>
          <w:sz w:val="24"/>
          <w:szCs w:val="24"/>
          <w:lang w:eastAsia="zh-CN"/>
        </w:rPr>
        <w:t>М.С. Горбачева</w:t>
      </w:r>
      <w:r w:rsidRPr="00B05491">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ED5CB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ADE397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7A4F052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B05491">
        <w:rPr>
          <w:rFonts w:ascii="Times New Roman" w:eastAsia="SchoolBookSanPin;Cambria" w:hAnsi="Times New Roman"/>
          <w:sz w:val="24"/>
          <w:szCs w:val="24"/>
          <w:lang w:eastAsia="zh-CN"/>
        </w:rPr>
        <w:lastRenderedPageBreak/>
        <w:t xml:space="preserve">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4484DC1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37FB559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40102EE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47E4C0C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121.4.2.1.5. </w:t>
      </w:r>
      <w:r w:rsidRPr="00B05491">
        <w:rPr>
          <w:rFonts w:ascii="Times New Roman" w:eastAsia="SchoolBookSanPin;Cambria" w:hAnsi="Times New Roman"/>
          <w:sz w:val="24"/>
          <w:szCs w:val="24"/>
          <w:lang w:eastAsia="zh-CN"/>
        </w:rPr>
        <w:t xml:space="preserve">Наш край в 1945–1991 гг. </w:t>
      </w:r>
    </w:p>
    <w:p w14:paraId="2DC3FF6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121.4.2.1.6. </w:t>
      </w:r>
      <w:r w:rsidRPr="00B05491">
        <w:rPr>
          <w:rFonts w:ascii="Times New Roman" w:eastAsia="SchoolBookSanPin;Cambria" w:hAnsi="Times New Roman"/>
          <w:sz w:val="24"/>
          <w:szCs w:val="24"/>
          <w:lang w:eastAsia="zh-CN"/>
        </w:rPr>
        <w:t>Обобщение.</w:t>
      </w:r>
    </w:p>
    <w:p w14:paraId="532A41A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121.4.2.2. </w:t>
      </w:r>
      <w:r w:rsidRPr="00B05491">
        <w:rPr>
          <w:rFonts w:ascii="Times New Roman" w:eastAsia="SchoolBookSanPin;Cambria" w:hAnsi="Times New Roman"/>
          <w:sz w:val="24"/>
          <w:szCs w:val="24"/>
          <w:lang w:eastAsia="zh-CN"/>
        </w:rPr>
        <w:t>Российская Федерация в 1992–2022 гг.</w:t>
      </w:r>
    </w:p>
    <w:p w14:paraId="17265E3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121.4.2.2.1. </w:t>
      </w:r>
      <w:r w:rsidRPr="00B05491">
        <w:rPr>
          <w:rFonts w:ascii="Times New Roman" w:eastAsia="SchoolBookSanPin;Cambria" w:hAnsi="Times New Roman"/>
          <w:sz w:val="24"/>
          <w:szCs w:val="24"/>
          <w:lang w:eastAsia="zh-CN"/>
        </w:rPr>
        <w:t xml:space="preserve">Становление новой России (1992–1999 гг.). </w:t>
      </w:r>
    </w:p>
    <w:p w14:paraId="35F9520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8CD900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w:t>
      </w:r>
      <w:r w:rsidRPr="00B05491">
        <w:rPr>
          <w:rFonts w:ascii="Times New Roman" w:eastAsia="SchoolBookSanPin;Cambria" w:hAnsi="Times New Roman"/>
          <w:sz w:val="24"/>
          <w:szCs w:val="24"/>
          <w:lang w:eastAsia="zh-CN"/>
        </w:rPr>
        <w:lastRenderedPageBreak/>
        <w:t xml:space="preserve">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411BCF3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62EA17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9926AC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1116F92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39615B7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66FE6ED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121.4.2.2.2. </w:t>
      </w:r>
      <w:r w:rsidRPr="00B05491">
        <w:rPr>
          <w:rFonts w:ascii="Times New Roman" w:eastAsia="SchoolBookSanPin;Cambria" w:hAnsi="Times New Roman"/>
          <w:sz w:val="24"/>
          <w:szCs w:val="24"/>
          <w:lang w:eastAsia="zh-CN"/>
        </w:rPr>
        <w:t>Россия в ХХI в.: вызовы времени и задачи модернизации.</w:t>
      </w:r>
    </w:p>
    <w:p w14:paraId="49F032E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EDDDC9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w:t>
      </w:r>
      <w:r w:rsidRPr="00B05491">
        <w:rPr>
          <w:rFonts w:ascii="Times New Roman" w:eastAsia="SchoolBookSanPin;Cambria" w:hAnsi="Times New Roman"/>
          <w:sz w:val="24"/>
          <w:szCs w:val="24"/>
          <w:lang w:eastAsia="zh-CN"/>
        </w:rPr>
        <w:lastRenderedPageBreak/>
        <w:t xml:space="preserve">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4063DBA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1ED7C5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1EC8E39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1BCED4B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68C4572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4F50AD7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651A90F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737D6B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435819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53B9B73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121.4.2.2.3. </w:t>
      </w:r>
      <w:r w:rsidRPr="00B05491">
        <w:rPr>
          <w:rFonts w:ascii="Times New Roman" w:eastAsia="SchoolBookSanPin;Cambria" w:hAnsi="Times New Roman"/>
          <w:sz w:val="24"/>
          <w:szCs w:val="24"/>
          <w:lang w:eastAsia="zh-CN"/>
        </w:rPr>
        <w:t xml:space="preserve">Наш край в 1992–2022 гг. </w:t>
      </w:r>
    </w:p>
    <w:p w14:paraId="16B7147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121.4.2.3. </w:t>
      </w:r>
      <w:r w:rsidRPr="00B05491">
        <w:rPr>
          <w:rFonts w:ascii="Times New Roman" w:eastAsia="SchoolBookSanPin;Cambria" w:hAnsi="Times New Roman"/>
          <w:sz w:val="24"/>
          <w:szCs w:val="24"/>
          <w:lang w:eastAsia="zh-CN"/>
        </w:rPr>
        <w:t xml:space="preserve">Итоговое обобщение. </w:t>
      </w:r>
    </w:p>
    <w:p w14:paraId="0898343B"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 Планируемые результаты освоения программы по истории  на уровне среднего общего образования.</w:t>
      </w:r>
    </w:p>
    <w:p w14:paraId="5218749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121.5.1. К важнейшим </w:t>
      </w:r>
      <w:r w:rsidRPr="00B05491">
        <w:rPr>
          <w:rFonts w:ascii="Times New Roman" w:eastAsia="SchoolBookSanPin;Cambria" w:hAnsi="Times New Roman"/>
          <w:bCs/>
          <w:sz w:val="24"/>
          <w:szCs w:val="24"/>
          <w:lang w:eastAsia="zh-CN"/>
        </w:rPr>
        <w:t xml:space="preserve">личностным результатам </w:t>
      </w:r>
      <w:r w:rsidRPr="00B05491">
        <w:rPr>
          <w:rFonts w:ascii="Times New Roman" w:eastAsia="SchoolBookSanPin;Cambria" w:hAnsi="Times New Roman"/>
          <w:sz w:val="24"/>
          <w:szCs w:val="24"/>
          <w:lang w:eastAsia="zh-CN"/>
        </w:rPr>
        <w:t>изучения истории относятся:</w:t>
      </w:r>
    </w:p>
    <w:p w14:paraId="0F3E28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w:t>
      </w:r>
      <w:r w:rsidRPr="00B05491">
        <w:rPr>
          <w:rFonts w:ascii="Times New Roman" w:eastAsia="SchoolBookSanPin;Cambria" w:hAnsi="Times New Roman"/>
          <w:sz w:val="24"/>
          <w:szCs w:val="24"/>
          <w:lang w:eastAsia="zh-CN"/>
        </w:rPr>
        <w:lastRenderedPageBreak/>
        <w:t xml:space="preserve">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EA4168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8003D8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1C4689F7" w14:textId="77777777" w:rsidR="00A61C3D" w:rsidRPr="00B05491" w:rsidRDefault="00A61C3D" w:rsidP="00A61C3D">
      <w:pPr>
        <w:suppressAutoHyphens/>
        <w:spacing w:after="0" w:line="360" w:lineRule="auto"/>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9279B9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F8938B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2E5283A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2E92559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EEA889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6865FDF" w14:textId="77777777" w:rsidR="00A61C3D" w:rsidRPr="00B05491" w:rsidRDefault="00A61C3D" w:rsidP="00A61C3D">
      <w:pPr>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121.5.2. В результате изучения истории на уровне </w:t>
      </w:r>
      <w:r w:rsidRPr="00B05491">
        <w:rPr>
          <w:rFonts w:ascii="Times New Roman" w:hAnsi="Times New Roman"/>
          <w:color w:val="000000"/>
          <w:sz w:val="24"/>
          <w:szCs w:val="24"/>
        </w:rPr>
        <w:t xml:space="preserve">среднего </w:t>
      </w:r>
      <w:r w:rsidRPr="00B05491">
        <w:rPr>
          <w:rFonts w:ascii="Times New Roman" w:eastAsia="SchoolBookSanPin;Cambria" w:hAnsi="Times New Roman"/>
          <w:sz w:val="24"/>
          <w:szCs w:val="24"/>
          <w:lang w:eastAsia="zh-CN"/>
        </w:rPr>
        <w:t xml:space="preserve">общего образования у обучающегося будут сформированы </w:t>
      </w:r>
      <w:r w:rsidRPr="00B05491">
        <w:rPr>
          <w:rFonts w:ascii="Times New Roman" w:eastAsia="SchoolBookSanPin;Cambria" w:hAnsi="Times New Roman"/>
          <w:bCs/>
          <w:sz w:val="24"/>
          <w:szCs w:val="24"/>
          <w:lang w:eastAsia="zh-CN"/>
        </w:rPr>
        <w:t xml:space="preserve">познавательные универсальные учебные действия, </w:t>
      </w:r>
      <w:r w:rsidRPr="00B05491">
        <w:rPr>
          <w:rFonts w:ascii="Times New Roman" w:eastAsia="SchoolBookSanPin;Cambria" w:hAnsi="Times New Roman"/>
          <w:bCs/>
          <w:sz w:val="24"/>
          <w:szCs w:val="24"/>
          <w:lang w:eastAsia="zh-CN"/>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2C18BA24"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121.5.2.1. </w:t>
      </w:r>
      <w:r w:rsidRPr="00B05491">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B05491">
        <w:rPr>
          <w:rFonts w:ascii="Times New Roman" w:eastAsia="SchoolBookSanPin;Cambria" w:hAnsi="Times New Roman"/>
          <w:bCs/>
          <w:sz w:val="24"/>
          <w:szCs w:val="24"/>
          <w:lang w:eastAsia="zh-CN"/>
        </w:rPr>
        <w:t>познавательных универсальных учебных действий</w:t>
      </w:r>
      <w:r w:rsidRPr="00B05491">
        <w:rPr>
          <w:rFonts w:ascii="Times New Roman" w:eastAsia="SchoolBookSanPin;Cambria" w:hAnsi="Times New Roman"/>
          <w:sz w:val="24"/>
          <w:szCs w:val="24"/>
          <w:lang w:eastAsia="zh-CN"/>
        </w:rPr>
        <w:t>:</w:t>
      </w:r>
    </w:p>
    <w:p w14:paraId="4BA9BF8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формулировать проблему, вопрос, требующий решения; </w:t>
      </w:r>
    </w:p>
    <w:p w14:paraId="4A25B70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23EC1DC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343E392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Times New Roman" w:hAnsi="Times New Roman"/>
          <w:sz w:val="24"/>
          <w:szCs w:val="24"/>
          <w:lang w:eastAsia="zh-CN"/>
        </w:rPr>
        <w:t xml:space="preserve"> </w:t>
      </w:r>
      <w:r w:rsidRPr="00B05491">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52233DF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2D0C504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C703B5C"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121.5.2.2. </w:t>
      </w:r>
      <w:r w:rsidRPr="00B05491">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B05491">
        <w:rPr>
          <w:rFonts w:ascii="Times New Roman" w:eastAsia="SchoolBookSanPin;Cambria" w:hAnsi="Times New Roman"/>
          <w:bCs/>
          <w:sz w:val="24"/>
          <w:szCs w:val="24"/>
          <w:lang w:eastAsia="zh-CN"/>
        </w:rPr>
        <w:t>познавательных универсальных учебных действий</w:t>
      </w:r>
      <w:r w:rsidRPr="00B05491">
        <w:rPr>
          <w:rFonts w:ascii="Times New Roman" w:eastAsia="SchoolBookSanPin;Cambria" w:hAnsi="Times New Roman"/>
          <w:sz w:val="24"/>
          <w:szCs w:val="24"/>
          <w:lang w:eastAsia="zh-CN"/>
        </w:rPr>
        <w:t>:</w:t>
      </w:r>
    </w:p>
    <w:p w14:paraId="08A21F8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определять познавательную задачу; </w:t>
      </w:r>
    </w:p>
    <w:p w14:paraId="4EA02F1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723C91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189862C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291314C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5C1133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выявлять характерные признаки исторических явлений; </w:t>
      </w:r>
    </w:p>
    <w:p w14:paraId="1AEB860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588139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087822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формулировать и обосновывать выводы; </w:t>
      </w:r>
    </w:p>
    <w:p w14:paraId="1998AA7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0CFAB9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09F5661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265B463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16A1AA76"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121.5.2.3. </w:t>
      </w:r>
      <w:r w:rsidRPr="00B05491">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B05491">
        <w:rPr>
          <w:rFonts w:ascii="Times New Roman" w:eastAsia="SchoolBookSanPin;Cambria" w:hAnsi="Times New Roman"/>
          <w:bCs/>
          <w:sz w:val="24"/>
          <w:szCs w:val="24"/>
          <w:lang w:eastAsia="zh-CN"/>
        </w:rPr>
        <w:t>познавательных универсальных учебных действий</w:t>
      </w:r>
      <w:r w:rsidRPr="00B05491">
        <w:rPr>
          <w:rFonts w:ascii="Times New Roman" w:eastAsia="SchoolBookSanPin;Cambria" w:hAnsi="Times New Roman"/>
          <w:sz w:val="24"/>
          <w:szCs w:val="24"/>
          <w:lang w:eastAsia="zh-CN"/>
        </w:rPr>
        <w:t>:</w:t>
      </w:r>
    </w:p>
    <w:p w14:paraId="53153BB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w:t>
      </w:r>
      <w:r w:rsidRPr="00B05491">
        <w:rPr>
          <w:rFonts w:ascii="Times New Roman" w:eastAsia="SchoolBookSanPin;Cambria" w:hAnsi="Times New Roman"/>
          <w:sz w:val="24"/>
          <w:szCs w:val="24"/>
          <w:lang w:eastAsia="zh-CN"/>
        </w:rPr>
        <w:lastRenderedPageBreak/>
        <w:t xml:space="preserve">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70A0ED4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68BC1BD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138570A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13FBD8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5572F2D"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121.5.2.4. </w:t>
      </w:r>
      <w:r w:rsidRPr="00B05491">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B05491">
        <w:rPr>
          <w:rFonts w:ascii="Times New Roman" w:eastAsia="SchoolBookSanPin;Cambria" w:hAnsi="Times New Roman"/>
          <w:bCs/>
          <w:sz w:val="24"/>
          <w:szCs w:val="24"/>
          <w:lang w:eastAsia="zh-CN"/>
        </w:rPr>
        <w:t>коммуникативных универсальных учебных действий</w:t>
      </w:r>
      <w:r w:rsidRPr="00B05491">
        <w:rPr>
          <w:rFonts w:ascii="Times New Roman" w:eastAsia="SchoolBookSanPin;Cambria" w:hAnsi="Times New Roman"/>
          <w:sz w:val="24"/>
          <w:szCs w:val="24"/>
          <w:lang w:eastAsia="zh-CN"/>
        </w:rPr>
        <w:t>:</w:t>
      </w:r>
    </w:p>
    <w:p w14:paraId="7CB9953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69EF37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4AF041D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7E1B25A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727F7EB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202DC5D8"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121.5.2.5. </w:t>
      </w:r>
      <w:r w:rsidRPr="00B05491">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70BB75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3784CC6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7CA2A92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073FB17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18888A3" w14:textId="77777777" w:rsidR="00A61C3D" w:rsidRPr="00B05491" w:rsidRDefault="00A61C3D" w:rsidP="00A61C3D">
      <w:pPr>
        <w:suppressAutoHyphens/>
        <w:spacing w:after="0" w:line="360" w:lineRule="auto"/>
        <w:ind w:firstLine="709"/>
        <w:jc w:val="both"/>
        <w:rPr>
          <w:rFonts w:ascii="Times New Roman" w:hAnsi="Times New Roman"/>
          <w:sz w:val="24"/>
          <w:szCs w:val="24"/>
          <w:lang w:eastAsia="zh-CN"/>
        </w:rPr>
      </w:pPr>
      <w:r w:rsidRPr="00B05491">
        <w:rPr>
          <w:rFonts w:ascii="Times New Roman" w:eastAsia="SchoolBookSanPin;Cambria" w:hAnsi="Times New Roman"/>
          <w:sz w:val="24"/>
          <w:szCs w:val="24"/>
          <w:lang w:eastAsia="zh-CN"/>
        </w:rPr>
        <w:t>оценивать полученные результаты и свой вклад в общую работу.</w:t>
      </w:r>
    </w:p>
    <w:p w14:paraId="5DEE9D98"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121.5.2.6. </w:t>
      </w:r>
      <w:r w:rsidRPr="00B05491">
        <w:rPr>
          <w:rFonts w:ascii="Times New Roman" w:eastAsia="SchoolBookSanPin;Cambria" w:hAnsi="Times New Roman"/>
          <w:sz w:val="24"/>
          <w:szCs w:val="24"/>
          <w:lang w:eastAsia="zh-CN"/>
        </w:rPr>
        <w:t xml:space="preserve">У обучающегося будут сформированы умения в части </w:t>
      </w:r>
      <w:r w:rsidRPr="00B05491">
        <w:rPr>
          <w:rFonts w:ascii="Times New Roman" w:eastAsia="SchoolBookSanPin;Cambria" w:hAnsi="Times New Roman"/>
          <w:bCs/>
          <w:sz w:val="24"/>
          <w:szCs w:val="24"/>
          <w:lang w:eastAsia="zh-CN"/>
        </w:rPr>
        <w:t>регулятивных универсальных учебных действий</w:t>
      </w:r>
      <w:r w:rsidRPr="00B05491">
        <w:rPr>
          <w:rFonts w:ascii="Times New Roman" w:eastAsia="SchoolBookSanPin;Cambria" w:hAnsi="Times New Roman"/>
          <w:sz w:val="24"/>
          <w:szCs w:val="24"/>
          <w:lang w:eastAsia="zh-CN"/>
        </w:rPr>
        <w:t>:</w:t>
      </w:r>
    </w:p>
    <w:p w14:paraId="2620BBE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w:t>
      </w:r>
      <w:r w:rsidRPr="00B05491">
        <w:rPr>
          <w:rFonts w:ascii="Times New Roman" w:eastAsia="SchoolBookSanPin;Cambria" w:hAnsi="Times New Roman"/>
          <w:sz w:val="24"/>
          <w:szCs w:val="24"/>
          <w:lang w:eastAsia="zh-CN"/>
        </w:rPr>
        <w:lastRenderedPageBreak/>
        <w:t xml:space="preserve">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50D4F4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4AE97A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08FBD628" w14:textId="77777777" w:rsidR="00A61C3D" w:rsidRPr="00B05491" w:rsidRDefault="00A61C3D" w:rsidP="00A61C3D">
      <w:pPr>
        <w:suppressAutoHyphens/>
        <w:spacing w:after="0" w:line="348"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3. </w:t>
      </w:r>
      <w:r w:rsidRPr="00B05491">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B05491">
        <w:rPr>
          <w:rFonts w:ascii="Times New Roman" w:eastAsia="OfficinaSansBoldITC;Franklin Go" w:hAnsi="Times New Roman"/>
          <w:sz w:val="24"/>
          <w:szCs w:val="24"/>
          <w:lang w:eastAsia="zh-CN"/>
        </w:rPr>
        <w:t>среднего</w:t>
      </w:r>
      <w:r w:rsidRPr="00B05491">
        <w:rPr>
          <w:rFonts w:ascii="Times New Roman" w:eastAsia="SchoolBookSanPin;Cambria" w:hAnsi="Times New Roman"/>
          <w:bCs/>
          <w:sz w:val="24"/>
          <w:szCs w:val="24"/>
          <w:lang w:eastAsia="zh-CN"/>
        </w:rPr>
        <w:t xml:space="preserve"> общего образования </w:t>
      </w:r>
      <w:r w:rsidRPr="00B05491">
        <w:rPr>
          <w:rFonts w:ascii="Times New Roman" w:eastAsia="SchoolBookSanPin;Cambria" w:hAnsi="Times New Roman"/>
          <w:sz w:val="24"/>
          <w:szCs w:val="24"/>
          <w:lang w:eastAsia="zh-CN"/>
        </w:rPr>
        <w:t>должны обеспечивать:</w:t>
      </w:r>
    </w:p>
    <w:p w14:paraId="405367C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AC09C9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2A45787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62B855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EA703B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w:t>
      </w:r>
      <w:r w:rsidRPr="00B05491">
        <w:rPr>
          <w:rFonts w:ascii="Times New Roman" w:eastAsia="SchoolBookSanPin;Cambria" w:hAnsi="Times New Roman"/>
          <w:sz w:val="24"/>
          <w:szCs w:val="24"/>
          <w:lang w:eastAsia="zh-CN"/>
        </w:rPr>
        <w:lastRenderedPageBreak/>
        <w:t>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38475F2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1A077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29CAE0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FCD27E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C81596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950C2E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7A52E29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8CB11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w:t>
      </w:r>
      <w:r w:rsidRPr="00B05491">
        <w:rPr>
          <w:rFonts w:ascii="Times New Roman" w:eastAsia="SchoolBookSanPin;Cambria" w:hAnsi="Times New Roman"/>
          <w:sz w:val="24"/>
          <w:szCs w:val="24"/>
          <w:lang w:eastAsia="zh-CN"/>
        </w:rPr>
        <w:lastRenderedPageBreak/>
        <w:t>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16B04C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14:paraId="01A3701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760FA00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07B466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448D9E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9DB34E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989432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1E31D9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14:paraId="30F2260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54AAD3F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w:t>
      </w:r>
      <w:r w:rsidRPr="00B05491">
        <w:rPr>
          <w:rFonts w:ascii="Times New Roman" w:eastAsia="SchoolBookSanPin;Cambria" w:hAnsi="Times New Roman"/>
          <w:sz w:val="24"/>
          <w:szCs w:val="24"/>
          <w:lang w:eastAsia="zh-CN"/>
        </w:rPr>
        <w:lastRenderedPageBreak/>
        <w:t>развитие;</w:t>
      </w:r>
    </w:p>
    <w:p w14:paraId="389234E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5C05102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4) Власть и общество в годы войны. Решающий вклад СССР в Победу;</w:t>
      </w:r>
    </w:p>
    <w:p w14:paraId="494ABBB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310DAE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5. </w:t>
      </w:r>
      <w:r w:rsidRPr="00B05491">
        <w:rPr>
          <w:rFonts w:ascii="Times New Roman" w:eastAsia="OfficinaSansBoldITC;Franklin Go" w:hAnsi="Times New Roman"/>
          <w:sz w:val="24"/>
          <w:szCs w:val="24"/>
          <w:lang w:eastAsia="zh-CN"/>
        </w:rPr>
        <w:t xml:space="preserve">Предметные результаты изучения истории </w:t>
      </w:r>
      <w:r w:rsidRPr="00B05491">
        <w:rPr>
          <w:rFonts w:ascii="Times New Roman" w:eastAsia="SchoolBookSanPin;Cambria" w:hAnsi="Times New Roman"/>
          <w:sz w:val="24"/>
          <w:szCs w:val="24"/>
          <w:lang w:eastAsia="zh-CN"/>
        </w:rPr>
        <w:t xml:space="preserve">в </w:t>
      </w:r>
      <w:r w:rsidRPr="00B05491">
        <w:rPr>
          <w:rFonts w:ascii="Times New Roman" w:eastAsia="SchoolBookSanPin;Cambria" w:hAnsi="Times New Roman"/>
          <w:bCs/>
          <w:sz w:val="24"/>
          <w:szCs w:val="24"/>
          <w:lang w:eastAsia="zh-CN"/>
        </w:rPr>
        <w:t>10 классе.</w:t>
      </w:r>
    </w:p>
    <w:p w14:paraId="48AAFEA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2F8169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288B65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1C712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D0F212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877B29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0BAB3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1B34A3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 xml:space="preserve">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w:t>
      </w:r>
      <w:r w:rsidRPr="00B05491">
        <w:rPr>
          <w:rFonts w:ascii="Times New Roman" w:eastAsia="SchoolBookSanPin;Cambria" w:hAnsi="Times New Roman"/>
          <w:sz w:val="24"/>
          <w:szCs w:val="24"/>
          <w:lang w:eastAsia="zh-CN"/>
        </w:rPr>
        <w:lastRenderedPageBreak/>
        <w:t>политическое и культурное развитие России  в 1914–1945 гг.</w:t>
      </w:r>
    </w:p>
    <w:p w14:paraId="76324072" w14:textId="77777777" w:rsidR="00A61C3D" w:rsidRPr="00B05491" w:rsidRDefault="00A61C3D" w:rsidP="00A61C3D">
      <w:pPr>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B05491">
        <w:rPr>
          <w:rFonts w:ascii="Times New Roman" w:hAnsi="Times New Roman"/>
          <w:color w:val="000000"/>
          <w:sz w:val="24"/>
          <w:szCs w:val="24"/>
        </w:rPr>
        <w:t>обучающиеся</w:t>
      </w:r>
      <w:r w:rsidRPr="00B05491">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00DF3EE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F7D674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58EF170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675475B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E361A1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6C92FDC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E1EA1F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837950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75E399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4D51BB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9539F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представлять описание памятников материальной и художественной культуры 1914–1945 </w:t>
      </w:r>
      <w:r w:rsidRPr="00B05491">
        <w:rPr>
          <w:rFonts w:ascii="Times New Roman" w:eastAsia="SchoolBookSanPin;Cambria" w:hAnsi="Times New Roman"/>
          <w:sz w:val="24"/>
          <w:szCs w:val="24"/>
          <w:lang w:eastAsia="zh-CN"/>
        </w:rPr>
        <w:lastRenderedPageBreak/>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DDD5D3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B05491">
        <w:rPr>
          <w:rFonts w:ascii="Times New Roman" w:eastAsia="SchoolBookSanPin;Cambria" w:hAnsi="Times New Roman"/>
          <w:sz w:val="24"/>
          <w:szCs w:val="24"/>
          <w:lang w:eastAsia="zh-CN"/>
        </w:rPr>
        <w:softHyphen/>
        <w:t>тории 1914–1945 гг. в форме сложного плана, конспекта, реферата;</w:t>
      </w:r>
    </w:p>
    <w:p w14:paraId="104E18C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1F19E95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01A181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441AB72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FF1C8C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9B08A8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54BF502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A72023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2CAE37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0C85725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76808E8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сравнивать исторические события, явления, процессы, взгляды исторических деятелей </w:t>
      </w:r>
      <w:r w:rsidRPr="00B05491">
        <w:rPr>
          <w:rFonts w:ascii="Times New Roman" w:eastAsia="SchoolBookSanPin;Cambria" w:hAnsi="Times New Roman"/>
          <w:sz w:val="24"/>
          <w:szCs w:val="24"/>
          <w:lang w:eastAsia="zh-CN"/>
        </w:rPr>
        <w:lastRenderedPageBreak/>
        <w:t>истории России и зарубежных стран 1914–1945 гг. по самостоятельно определенным критериям; на основе сравнения самостоятельно делать выводы;</w:t>
      </w:r>
    </w:p>
    <w:p w14:paraId="3CE9CFB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70D1F87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234EEE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3BDE47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6F28D3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21F29C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091973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C64265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191F213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5A49CD0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C4BC9D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28BAC8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2365917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B05491">
        <w:rPr>
          <w:rFonts w:ascii="Times New Roman" w:eastAsia="SchoolBookSanPin;Cambria" w:hAnsi="Times New Roman"/>
          <w:sz w:val="24"/>
          <w:szCs w:val="24"/>
          <w:lang w:eastAsia="zh-CN"/>
        </w:rPr>
        <w:lastRenderedPageBreak/>
        <w:t>контекстом;</w:t>
      </w:r>
    </w:p>
    <w:p w14:paraId="0A89D8A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6549130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F6C9CC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44C7944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37911A2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4A5FFC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F52171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B4C7DC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081628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EACBF5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5435233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59551D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C729DC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41B6C8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B1F48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A270E9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767A0A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D8B12C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6B5CAD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D72DA4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A2C3FB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E942CB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w:t>
      </w:r>
      <w:r w:rsidRPr="00B05491">
        <w:rPr>
          <w:rFonts w:ascii="Times New Roman" w:eastAsia="SchoolBookSanPin;Cambria" w:hAnsi="Times New Roman"/>
          <w:sz w:val="24"/>
          <w:szCs w:val="24"/>
          <w:lang w:eastAsia="zh-CN"/>
        </w:rPr>
        <w:lastRenderedPageBreak/>
        <w:t>существования государств, народов, делать выводы;</w:t>
      </w:r>
    </w:p>
    <w:p w14:paraId="0585146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D6D2AD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4010FEA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7070FC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14F4684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7F52689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782D35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0F2F89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4378AF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1DB75A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3D89E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2DFE45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Pr="00B05491">
        <w:rPr>
          <w:rFonts w:ascii="Times New Roman" w:eastAsia="SchoolBookSanPin;Cambria" w:hAnsi="Times New Roman"/>
          <w:sz w:val="24"/>
          <w:szCs w:val="24"/>
          <w:lang w:eastAsia="zh-CN"/>
        </w:rPr>
        <w:lastRenderedPageBreak/>
        <w:t>культуры народов нашей страны;</w:t>
      </w:r>
    </w:p>
    <w:p w14:paraId="7247C8C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6ED643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2A4C3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DBA1F8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858B0E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D87312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674CD6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59F9B3E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5B776E9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5.11.1. По учебному курсу «История России»:</w:t>
      </w:r>
    </w:p>
    <w:p w14:paraId="0FD9C61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3090F4D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40C999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26D216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w:t>
      </w:r>
      <w:r w:rsidRPr="00B05491">
        <w:rPr>
          <w:rFonts w:ascii="Times New Roman" w:eastAsia="SchoolBookSanPin;Cambria" w:hAnsi="Times New Roman"/>
          <w:sz w:val="24"/>
          <w:szCs w:val="24"/>
          <w:lang w:eastAsia="zh-CN"/>
        </w:rPr>
        <w:lastRenderedPageBreak/>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FA652D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5.11.2 По учебному курсу «Всеобщая история»:</w:t>
      </w:r>
    </w:p>
    <w:p w14:paraId="4AC3E7D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58A189E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835481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3F1BE2B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4) Власть и общество в годы войны. Решающий вклад СССР в Победу.</w:t>
      </w:r>
    </w:p>
    <w:p w14:paraId="2BD5551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322DCED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265ABA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31772EC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444ABE4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027324F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165D791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6. </w:t>
      </w:r>
      <w:r w:rsidRPr="00B05491">
        <w:rPr>
          <w:rFonts w:ascii="Times New Roman" w:eastAsia="OfficinaSansBoldITC;Franklin Go" w:hAnsi="Times New Roman"/>
          <w:sz w:val="24"/>
          <w:szCs w:val="24"/>
          <w:lang w:eastAsia="zh-CN"/>
        </w:rPr>
        <w:t xml:space="preserve">Предметные результаты изучения истории </w:t>
      </w:r>
      <w:r w:rsidRPr="00B05491">
        <w:rPr>
          <w:rFonts w:ascii="Times New Roman" w:eastAsia="SchoolBookSanPin;Cambria" w:hAnsi="Times New Roman"/>
          <w:sz w:val="24"/>
          <w:szCs w:val="24"/>
          <w:lang w:eastAsia="zh-CN"/>
        </w:rPr>
        <w:t xml:space="preserve">в </w:t>
      </w:r>
      <w:r w:rsidRPr="00B05491">
        <w:rPr>
          <w:rFonts w:ascii="Times New Roman" w:eastAsia="SchoolBookSanPin;Cambria" w:hAnsi="Times New Roman"/>
          <w:bCs/>
          <w:sz w:val="24"/>
          <w:szCs w:val="24"/>
          <w:lang w:eastAsia="zh-CN"/>
        </w:rPr>
        <w:t>11 классе.</w:t>
      </w:r>
    </w:p>
    <w:p w14:paraId="1AFB0FA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C94F95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w:t>
      </w:r>
      <w:r w:rsidRPr="00B05491">
        <w:rPr>
          <w:rFonts w:ascii="Times New Roman" w:eastAsia="SchoolBookSanPin;Cambria" w:hAnsi="Times New Roman"/>
          <w:sz w:val="24"/>
          <w:szCs w:val="24"/>
          <w:lang w:eastAsia="zh-CN"/>
        </w:rPr>
        <w:lastRenderedPageBreak/>
        <w:t>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A2DB5B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6A077F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0527BDD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60AB8D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305FFC2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6D5A4FA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3CAE4C1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5AA4F4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1B0E5E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2A6FEFB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234AEBA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0C3F792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7A16AC7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 xml:space="preserve">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w:t>
      </w:r>
      <w:r w:rsidRPr="00B05491">
        <w:rPr>
          <w:rFonts w:ascii="Times New Roman" w:eastAsia="SchoolBookSanPin;Cambria" w:hAnsi="Times New Roman"/>
          <w:sz w:val="24"/>
          <w:szCs w:val="24"/>
          <w:lang w:eastAsia="zh-CN"/>
        </w:rPr>
        <w:lastRenderedPageBreak/>
        <w:t>фактического материала, в том числе, используя источники разных типов.</w:t>
      </w:r>
    </w:p>
    <w:p w14:paraId="52E279D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69F537" w14:textId="77777777" w:rsidR="00A61C3D" w:rsidRPr="00B05491" w:rsidRDefault="00A61C3D" w:rsidP="00A61C3D">
      <w:pPr>
        <w:suppressAutoHyphens/>
        <w:spacing w:after="0" w:line="360" w:lineRule="auto"/>
        <w:ind w:firstLine="709"/>
        <w:jc w:val="both"/>
        <w:rPr>
          <w:rFonts w:ascii="Times New Roman" w:eastAsia="SchoolBookSanPin;Cambria" w:hAnsi="Times New Roman"/>
          <w:sz w:val="24"/>
          <w:szCs w:val="24"/>
          <w:lang w:eastAsia="zh-CN"/>
        </w:rPr>
      </w:pPr>
      <w:r w:rsidRPr="00B05491">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CF1285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AA5073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1811B3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7A11A1A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174358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3236413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6670347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999AB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1755010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316285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4174D0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называть характерные, существенные признаки событий, процессов, явлений истории России и всеобщей истории 1945–2022 гг.;</w:t>
      </w:r>
    </w:p>
    <w:p w14:paraId="3CF3E0B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72FF883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01A973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27286AB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492650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F3B0ED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67B44E2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B26188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F8823B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34CF55E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111EAB9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60A9E70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1108DD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соотносить события истории родного края, истории России и зарубежных стран 1945–2022 </w:t>
      </w:r>
      <w:r w:rsidRPr="00B05491">
        <w:rPr>
          <w:rFonts w:ascii="Times New Roman" w:eastAsia="SchoolBookSanPin;Cambria" w:hAnsi="Times New Roman"/>
          <w:sz w:val="24"/>
          <w:szCs w:val="24"/>
          <w:lang w:eastAsia="zh-CN"/>
        </w:rPr>
        <w:lastRenderedPageBreak/>
        <w:t>гг.;</w:t>
      </w:r>
    </w:p>
    <w:p w14:paraId="231F82C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0AE99D6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F487BB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ABE182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49B09A3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719A70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4E293FA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F7B1B5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50D5C61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341DD54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778C962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76861C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A7CF26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66B453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C4AF78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5306670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7AC77B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E78F24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30F38F5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ACEFF0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21B9EF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8AF471F"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374849B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w:t>
      </w:r>
      <w:r w:rsidRPr="00B05491">
        <w:rPr>
          <w:rFonts w:ascii="Times New Roman" w:eastAsia="SchoolBookSanPin;Cambria" w:hAnsi="Times New Roman"/>
          <w:sz w:val="24"/>
          <w:szCs w:val="24"/>
          <w:lang w:eastAsia="zh-CN"/>
        </w:rPr>
        <w:lastRenderedPageBreak/>
        <w:t>истории России и зарубежных стран 1945–2022 гг. и составлять  на его основе план, таблицу, схему;</w:t>
      </w:r>
    </w:p>
    <w:p w14:paraId="6B4139C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051DBD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F6B6D1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77450F1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F60588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1E31A41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7170C6C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0E873BA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7509454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7FB357B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1E38AD79"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 xml:space="preserve">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w:t>
      </w:r>
      <w:r w:rsidRPr="00B05491">
        <w:rPr>
          <w:rFonts w:ascii="Times New Roman" w:eastAsia="SchoolBookSanPin;Cambria" w:hAnsi="Times New Roman"/>
          <w:sz w:val="24"/>
          <w:szCs w:val="24"/>
          <w:lang w:eastAsia="zh-CN"/>
        </w:rPr>
        <w:lastRenderedPageBreak/>
        <w:t>культур; проявление уважения к историческому наследию народов России.</w:t>
      </w:r>
    </w:p>
    <w:p w14:paraId="7F63B20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EB1A3C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FE54FE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B38253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3F995F6"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8FAE16C"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BA6CB05"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t>121.5.</w:t>
      </w:r>
      <w:r w:rsidRPr="00B05491">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8C7500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1566593"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7A839F5A"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26852F9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E7E887E"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37473A2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rPr>
        <w:lastRenderedPageBreak/>
        <w:t>121.5.</w:t>
      </w:r>
      <w:r w:rsidRPr="00B05491">
        <w:rPr>
          <w:rFonts w:ascii="Times New Roman" w:eastAsia="SchoolBookSanPin;Cambria" w:hAnsi="Times New Roman"/>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428F48C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bidi="hi-IN"/>
        </w:rPr>
        <w:t>121.5.</w:t>
      </w:r>
      <w:r w:rsidRPr="00B05491">
        <w:rPr>
          <w:rFonts w:ascii="Times New Roman" w:eastAsia="SchoolBookSanPin;Cambria" w:hAnsi="Times New Roman"/>
          <w:sz w:val="24"/>
          <w:szCs w:val="24"/>
          <w:lang w:eastAsia="zh-CN" w:bidi="hi-IN"/>
        </w:rPr>
        <w:t>6.11.1.</w:t>
      </w:r>
      <w:r w:rsidRPr="00B05491">
        <w:rPr>
          <w:rFonts w:ascii="Times New Roman" w:eastAsia="SchoolBookSanPin;Cambria" w:hAnsi="Times New Roman"/>
          <w:sz w:val="24"/>
          <w:szCs w:val="24"/>
          <w:lang w:eastAsia="zh-CN"/>
        </w:rPr>
        <w:t xml:space="preserve"> По учебному курсу «История России»:</w:t>
      </w:r>
    </w:p>
    <w:p w14:paraId="0DE7ED3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584E2B4"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5F9C6F1"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OfficinaSansBoldITC;Franklin Go" w:hAnsi="Times New Roman"/>
          <w:sz w:val="24"/>
          <w:szCs w:val="24"/>
          <w:lang w:eastAsia="zh-CN" w:bidi="hi-IN"/>
        </w:rPr>
        <w:t>121.5.</w:t>
      </w:r>
      <w:r w:rsidRPr="00B05491">
        <w:rPr>
          <w:rFonts w:ascii="Times New Roman" w:eastAsia="SchoolBookSanPin;Cambria" w:hAnsi="Times New Roman"/>
          <w:sz w:val="24"/>
          <w:szCs w:val="24"/>
          <w:lang w:eastAsia="zh-CN" w:bidi="hi-IN"/>
        </w:rPr>
        <w:t xml:space="preserve">6.11.2. </w:t>
      </w:r>
      <w:r w:rsidRPr="00B05491">
        <w:rPr>
          <w:rFonts w:ascii="Times New Roman" w:eastAsia="SchoolBookSanPin;Cambria" w:hAnsi="Times New Roman"/>
          <w:sz w:val="24"/>
          <w:szCs w:val="24"/>
          <w:lang w:eastAsia="zh-CN"/>
        </w:rPr>
        <w:t>По учебному курсу «Всеобщая история»:</w:t>
      </w:r>
    </w:p>
    <w:p w14:paraId="7A51E430"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32AC0112"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0BB1DE4B"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1A9930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17B2F38"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0DCF347D"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14:paraId="611D5B4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3E4391A7" w14:textId="77777777" w:rsidR="00A61C3D" w:rsidRPr="00B05491" w:rsidRDefault="00A61C3D" w:rsidP="00A61C3D">
      <w:pPr>
        <w:suppressAutoHyphens/>
        <w:spacing w:after="0" w:line="360" w:lineRule="auto"/>
        <w:ind w:firstLine="709"/>
        <w:jc w:val="both"/>
        <w:rPr>
          <w:rFonts w:ascii="Times New Roman" w:hAnsi="Times New Roman"/>
          <w:b/>
          <w:sz w:val="24"/>
          <w:szCs w:val="24"/>
          <w:lang w:eastAsia="zh-CN"/>
        </w:rPr>
      </w:pPr>
      <w:r w:rsidRPr="00B0549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41378BDC" w14:textId="77777777" w:rsidR="00A61C3D" w:rsidRPr="00B05491" w:rsidRDefault="00A61C3D" w:rsidP="00A61C3D">
      <w:pPr>
        <w:rPr>
          <w:rFonts w:ascii="Times New Roman" w:hAnsi="Times New Roman"/>
          <w:sz w:val="24"/>
          <w:szCs w:val="24"/>
        </w:rPr>
      </w:pPr>
    </w:p>
    <w:p w14:paraId="3E64C01C" w14:textId="77777777" w:rsidR="00A46E65" w:rsidRPr="00B05491" w:rsidRDefault="00A46E65" w:rsidP="00A46E65">
      <w:pPr>
        <w:suppressAutoHyphens/>
        <w:spacing w:after="0" w:line="360" w:lineRule="auto"/>
        <w:ind w:firstLine="709"/>
        <w:jc w:val="both"/>
        <w:rPr>
          <w:rFonts w:ascii="Times New Roman" w:eastAsia="SchoolBookSanPin;Cambria" w:hAnsi="Times New Roman"/>
          <w:sz w:val="24"/>
          <w:szCs w:val="24"/>
          <w:lang w:eastAsia="zh-CN"/>
        </w:rPr>
      </w:pPr>
      <w:r w:rsidRPr="00B05491">
        <w:rPr>
          <w:rFonts w:ascii="Times New Roman" w:eastAsia="SchoolBookSanPin;Cambria" w:hAnsi="Times New Roman"/>
          <w:sz w:val="24"/>
          <w:szCs w:val="24"/>
          <w:lang w:eastAsia="zh-CN"/>
        </w:rPr>
        <w:t xml:space="preserve">122. Федеральная рабочая программа по учебному предмету «История» (углублённый уровень). </w:t>
      </w:r>
    </w:p>
    <w:p w14:paraId="3A2AD933" w14:textId="77777777" w:rsidR="00A46E65" w:rsidRPr="00B05491" w:rsidRDefault="00A46E65" w:rsidP="00A46E65">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 xml:space="preserve">122.1. Федеральная рабочая программа по учебному предмету «История» (углублённый </w:t>
      </w:r>
      <w:r w:rsidRPr="00B05491">
        <w:rPr>
          <w:rFonts w:ascii="Times New Roman" w:hAnsi="Times New Roman"/>
          <w:sz w:val="24"/>
          <w:szCs w:val="24"/>
        </w:rPr>
        <w:lastRenderedPageBreak/>
        <w:t xml:space="preserve">уровень) (предметная область «Общественно-научные предметы») (далее соответственно – программа по истории, история) </w:t>
      </w:r>
      <w:r w:rsidRPr="00B05491">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  по истории.</w:t>
      </w:r>
    </w:p>
    <w:p w14:paraId="18DB4A01" w14:textId="77777777" w:rsidR="00A46E65" w:rsidRPr="00B05491" w:rsidRDefault="00A46E65" w:rsidP="00A46E65">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FB2BEF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sz w:val="24"/>
          <w:szCs w:val="24"/>
        </w:rPr>
        <w:t>122.3. </w:t>
      </w:r>
      <w:r w:rsidRPr="00B05491">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755B35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DCE231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122.5. Пояснительная записка.</w:t>
      </w:r>
    </w:p>
    <w:p w14:paraId="5825076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B05491">
        <w:rPr>
          <w:rFonts w:ascii="Times New Roman" w:hAnsi="Times New Roman"/>
          <w:color w:val="000000"/>
          <w:sz w:val="24"/>
          <w:szCs w:val="24"/>
        </w:rPr>
        <w:t>рабочей</w:t>
      </w:r>
      <w:r w:rsidRPr="00B05491">
        <w:rPr>
          <w:rFonts w:ascii="Times New Roman" w:hAnsi="Times New Roman"/>
          <w:sz w:val="24"/>
          <w:szCs w:val="24"/>
        </w:rPr>
        <w:t xml:space="preserve"> программы воспитания.</w:t>
      </w:r>
    </w:p>
    <w:p w14:paraId="1F995F9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14:paraId="59F5230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2C4CE6E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Pr="00B05491">
        <w:rPr>
          <w:rFonts w:ascii="Times New Roman" w:hAnsi="Times New Roman"/>
          <w:sz w:val="24"/>
          <w:szCs w:val="24"/>
        </w:rPr>
        <w:lastRenderedPageBreak/>
        <w:t>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D44252F"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A53450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122.5.5. Задачи изучения истории на всех уровнях общего образования определяются федеральными государственными образовательными стандартами.</w:t>
      </w:r>
    </w:p>
    <w:p w14:paraId="478D00C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0763B23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Pr="00B05491">
        <w:rPr>
          <w:rFonts w:ascii="Times New Roman" w:eastAsia="SchoolBookSanPin" w:hAnsi="Times New Roman"/>
          <w:position w:val="1"/>
          <w:sz w:val="24"/>
          <w:szCs w:val="24"/>
        </w:rPr>
        <w:t>соответствующей</w:t>
      </w:r>
      <w:r w:rsidRPr="00B05491">
        <w:rPr>
          <w:rFonts w:ascii="Times New Roman" w:hAnsi="Times New Roman"/>
          <w:sz w:val="24"/>
          <w:szCs w:val="24"/>
        </w:rPr>
        <w:t xml:space="preserve"> условиям современного мира;</w:t>
      </w:r>
    </w:p>
    <w:p w14:paraId="16B83B8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освоение систематических знаний об истории России и всеобщей истории XX–XXI вв.;</w:t>
      </w:r>
    </w:p>
    <w:p w14:paraId="34D14EB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CC588B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исторического мышления, то есть способности расс</w:t>
      </w:r>
    </w:p>
    <w:p w14:paraId="2119A95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708273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7A5441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A31811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14:paraId="58332B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 углубленных курсах – элементы ориентации на продолжение образования  в </w:t>
      </w:r>
      <w:r w:rsidRPr="00B05491">
        <w:rPr>
          <w:rFonts w:ascii="Times New Roman" w:hAnsi="Times New Roman"/>
          <w:sz w:val="24"/>
          <w:szCs w:val="24"/>
        </w:rPr>
        <w:lastRenderedPageBreak/>
        <w:t xml:space="preserve">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3E0C17B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122.5.7. </w:t>
      </w:r>
      <w:r w:rsidRPr="00B05491">
        <w:rPr>
          <w:rFonts w:ascii="Times New Roman" w:eastAsia="SchoolBookSanPin" w:hAnsi="Times New Roman"/>
          <w:sz w:val="24"/>
          <w:szCs w:val="24"/>
        </w:rPr>
        <w:t xml:space="preserve">Общее число часов, рекомендованных для изучения истории  на углублённом уровне, – </w:t>
      </w:r>
      <w:r w:rsidRPr="00B05491">
        <w:rPr>
          <w:rFonts w:ascii="Times New Roman" w:eastAsia="SchoolBookSanPin" w:hAnsi="Times New Roman"/>
          <w:position w:val="1"/>
          <w:sz w:val="24"/>
          <w:szCs w:val="24"/>
        </w:rPr>
        <w:t>272 часа: в 10 классе – 136 часов (4 часа в неделю),  в 11 классе – 136 часов (4 часа в неделю).</w:t>
      </w:r>
    </w:p>
    <w:p w14:paraId="70F6B46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4374977C" w14:textId="77777777" w:rsidR="00A46E65" w:rsidRPr="00B05491" w:rsidRDefault="00A46E65" w:rsidP="00A46E65">
      <w:pPr>
        <w:spacing w:after="0" w:line="360" w:lineRule="auto"/>
        <w:contextualSpacing/>
        <w:jc w:val="right"/>
        <w:rPr>
          <w:rFonts w:ascii="Times New Roman" w:hAnsi="Times New Roman"/>
          <w:sz w:val="24"/>
          <w:szCs w:val="24"/>
        </w:rPr>
      </w:pPr>
      <w:r w:rsidRPr="00B05491">
        <w:rPr>
          <w:rFonts w:ascii="Times New Roman" w:hAnsi="Times New Roman"/>
          <w:sz w:val="24"/>
          <w:szCs w:val="24"/>
        </w:rPr>
        <w:t>Таблица 1</w:t>
      </w:r>
    </w:p>
    <w:p w14:paraId="6AE43A73" w14:textId="77777777" w:rsidR="00A46E65" w:rsidRPr="00B05491" w:rsidRDefault="00A46E65" w:rsidP="00A46E65">
      <w:pPr>
        <w:spacing w:after="0" w:line="36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 xml:space="preserve">Распределение учебных часов по учебным курсам отечественной </w:t>
      </w:r>
    </w:p>
    <w:p w14:paraId="50A335C7" w14:textId="77777777" w:rsidR="00A46E65" w:rsidRPr="00B05491" w:rsidRDefault="00A46E65" w:rsidP="00A46E65">
      <w:pPr>
        <w:spacing w:after="0" w:line="36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A46E65" w:rsidRPr="00B05491" w14:paraId="54630F98" w14:textId="77777777" w:rsidTr="00A46E6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052F1A1" w14:textId="77777777" w:rsidR="00A46E65" w:rsidRPr="00B05491" w:rsidRDefault="00A46E65" w:rsidP="00A46E65">
            <w:pPr>
              <w:spacing w:after="0" w:line="24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90C7B44" w14:textId="77777777" w:rsidR="00A46E65" w:rsidRPr="00B05491" w:rsidRDefault="00A46E65" w:rsidP="00A46E65">
            <w:pPr>
              <w:spacing w:after="0" w:line="24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E1A802" w14:textId="77777777" w:rsidR="00A46E65" w:rsidRPr="00B05491" w:rsidRDefault="00A46E65" w:rsidP="00A46E65">
            <w:pPr>
              <w:spacing w:after="0" w:line="24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F7396F" w14:textId="77777777" w:rsidR="00A46E65" w:rsidRPr="00B05491" w:rsidRDefault="00A46E65" w:rsidP="00A46E65">
            <w:pPr>
              <w:spacing w:after="0" w:line="240" w:lineRule="auto"/>
              <w:jc w:val="center"/>
              <w:rPr>
                <w:rFonts w:ascii="Times New Roman" w:eastAsia="SchoolBookSanPin" w:hAnsi="Times New Roman"/>
                <w:bCs/>
                <w:sz w:val="24"/>
                <w:szCs w:val="24"/>
              </w:rPr>
            </w:pPr>
            <w:r w:rsidRPr="00B05491">
              <w:rPr>
                <w:rFonts w:ascii="Times New Roman" w:eastAsia="SchoolBookSanPin" w:hAnsi="Times New Roman"/>
                <w:bCs/>
                <w:sz w:val="24"/>
                <w:szCs w:val="24"/>
              </w:rPr>
              <w:t>Обобщающее повторение  по курсу «История России с древнейших времен до 1914 г.» (ч)</w:t>
            </w:r>
          </w:p>
        </w:tc>
      </w:tr>
      <w:tr w:rsidR="00A46E65" w:rsidRPr="00B05491" w14:paraId="2528A4B2" w14:textId="77777777" w:rsidTr="00A46E6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75A23DD"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1ED9D5"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297A6A8"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E1528B"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w:t>
            </w:r>
          </w:p>
        </w:tc>
      </w:tr>
      <w:tr w:rsidR="00A46E65" w:rsidRPr="00B05491" w14:paraId="0FC2149B" w14:textId="77777777" w:rsidTr="00A46E6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43006E"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C74458A"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39CA735"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C7818E" w14:textId="77777777" w:rsidR="00A46E65" w:rsidRPr="00B05491" w:rsidRDefault="00A46E65" w:rsidP="00A46E65">
            <w:pPr>
              <w:spacing w:after="0" w:line="360" w:lineRule="auto"/>
              <w:jc w:val="center"/>
              <w:rPr>
                <w:rFonts w:ascii="Times New Roman" w:eastAsia="SchoolBookSanPin" w:hAnsi="Times New Roman"/>
                <w:sz w:val="24"/>
                <w:szCs w:val="24"/>
              </w:rPr>
            </w:pPr>
            <w:r w:rsidRPr="00B05491">
              <w:rPr>
                <w:rFonts w:ascii="Times New Roman" w:eastAsia="SchoolBookSanPin" w:hAnsi="Times New Roman"/>
                <w:sz w:val="24"/>
                <w:szCs w:val="24"/>
              </w:rPr>
              <w:t>34</w:t>
            </w:r>
          </w:p>
        </w:tc>
      </w:tr>
    </w:tbl>
    <w:p w14:paraId="239D46FE" w14:textId="77777777" w:rsidR="00A46E65" w:rsidRPr="00B05491" w:rsidRDefault="00A46E65" w:rsidP="00A46E65">
      <w:pPr>
        <w:suppressAutoHyphens/>
        <w:spacing w:line="360" w:lineRule="auto"/>
        <w:contextualSpacing/>
        <w:jc w:val="both"/>
        <w:rPr>
          <w:rFonts w:ascii="Times New Roman" w:hAnsi="Times New Roman"/>
          <w:sz w:val="24"/>
          <w:szCs w:val="24"/>
        </w:rPr>
      </w:pPr>
    </w:p>
    <w:p w14:paraId="63B9391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122.6. Содержание обучения в 10 классе. </w:t>
      </w:r>
    </w:p>
    <w:p w14:paraId="53D017BF" w14:textId="77777777" w:rsidR="00A46E65" w:rsidRPr="00B05491" w:rsidRDefault="00A46E65" w:rsidP="00A46E65">
      <w:pPr>
        <w:suppressAutoHyphens/>
        <w:spacing w:after="0" w:line="360" w:lineRule="auto"/>
        <w:ind w:firstLine="709"/>
        <w:jc w:val="both"/>
        <w:rPr>
          <w:rFonts w:ascii="Times New Roman" w:hAnsi="Times New Roman"/>
          <w:b/>
          <w:sz w:val="24"/>
          <w:szCs w:val="24"/>
          <w:lang w:eastAsia="zh-CN"/>
        </w:rPr>
      </w:pPr>
      <w:r w:rsidRPr="00B05491">
        <w:rPr>
          <w:rFonts w:ascii="Times New Roman" w:hAnsi="Times New Roman"/>
          <w:sz w:val="24"/>
          <w:szCs w:val="24"/>
          <w:lang w:eastAsia="zh-CN"/>
        </w:rPr>
        <w:t xml:space="preserve">122.6.1. Всеобщая история. 1914–1945 гг. </w:t>
      </w:r>
    </w:p>
    <w:p w14:paraId="712BE5E8" w14:textId="77777777" w:rsidR="00A46E65" w:rsidRPr="00B05491" w:rsidRDefault="00A46E65" w:rsidP="00A46E65">
      <w:pPr>
        <w:suppressAutoHyphens/>
        <w:spacing w:after="0" w:line="360" w:lineRule="auto"/>
        <w:ind w:firstLine="709"/>
        <w:jc w:val="both"/>
        <w:rPr>
          <w:rFonts w:ascii="Times New Roman" w:hAnsi="Times New Roman"/>
          <w:b/>
          <w:sz w:val="24"/>
          <w:szCs w:val="24"/>
          <w:lang w:eastAsia="zh-CN"/>
        </w:rPr>
      </w:pPr>
      <w:r w:rsidRPr="00B05491">
        <w:rPr>
          <w:rFonts w:ascii="Times New Roman" w:hAnsi="Times New Roman"/>
          <w:sz w:val="24"/>
          <w:szCs w:val="24"/>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3C1FE83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2F1C9EC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7803605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w:t>
      </w:r>
      <w:r w:rsidRPr="00B05491">
        <w:rPr>
          <w:rFonts w:ascii="Times New Roman" w:hAnsi="Times New Roman"/>
          <w:sz w:val="24"/>
          <w:szCs w:val="24"/>
          <w:lang w:eastAsia="zh-CN"/>
        </w:rPr>
        <w:lastRenderedPageBreak/>
        <w:t xml:space="preserve">– начале ХХ в. </w:t>
      </w:r>
    </w:p>
    <w:p w14:paraId="349346E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1114551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541194F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18CD5B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122.6.1.3. Мир в 1918–1939 гг.</w:t>
      </w:r>
    </w:p>
    <w:p w14:paraId="52EFD5B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122.6.1.3.1. От войны к миру. </w:t>
      </w:r>
    </w:p>
    <w:p w14:paraId="55E6166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76F6809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69AF7DB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122.6.1.3.2. Страны Европы и Северной Америки в 1920–1930</w:t>
      </w:r>
      <w:r w:rsidRPr="00B05491">
        <w:rPr>
          <w:rFonts w:ascii="Times New Roman" w:hAnsi="Times New Roman"/>
          <w:sz w:val="24"/>
          <w:szCs w:val="24"/>
          <w:lang w:eastAsia="zh-CN"/>
        </w:rPr>
        <w:noBreakHyphen/>
        <w:t>е гг.</w:t>
      </w:r>
    </w:p>
    <w:p w14:paraId="0C76A82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3F1CBAE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w:t>
      </w:r>
      <w:r w:rsidRPr="00B05491">
        <w:rPr>
          <w:rFonts w:ascii="Times New Roman" w:hAnsi="Times New Roman"/>
          <w:sz w:val="24"/>
          <w:szCs w:val="24"/>
          <w:lang w:eastAsia="zh-CN"/>
        </w:rPr>
        <w:lastRenderedPageBreak/>
        <w:t xml:space="preserve">Государственное регулирование экономики. </w:t>
      </w:r>
    </w:p>
    <w:p w14:paraId="4C3A08C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696EA4B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54B2AB3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122.6.1.3.3. Страны Азии в 1918–1930-х гг. </w:t>
      </w:r>
    </w:p>
    <w:p w14:paraId="655F64E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17AEB86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122.6.1.3.4. Страны Латинской Америки в первой трети ХХ в. </w:t>
      </w:r>
    </w:p>
    <w:p w14:paraId="24E6048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14:paraId="27480A6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122.6.1.3.5. Международные отношения в 1920–1930-х гг. </w:t>
      </w:r>
    </w:p>
    <w:p w14:paraId="11C3F21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B05491">
        <w:rPr>
          <w:rFonts w:ascii="Times New Roman" w:hAnsi="Times New Roman"/>
          <w:sz w:val="24"/>
          <w:szCs w:val="24"/>
          <w:lang w:eastAsia="zh-CN"/>
        </w:rPr>
        <w:noBreakHyphen/>
        <w:t xml:space="preserve">х гг. Пакт Бриана–Келлога.  «Эра пацифизма». </w:t>
      </w:r>
    </w:p>
    <w:p w14:paraId="252AA8E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709DA1B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122.6.1.3.6. Развитие культуры в 1914–1930-х гг. </w:t>
      </w:r>
    </w:p>
    <w:p w14:paraId="6A52E65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095B7C3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15B9E17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14:paraId="170B59A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97AA00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059EFE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7555561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65D3D29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0A43EEC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Завершение мировой войны на Дальнем Востоке. Американские атомные бомбардировки </w:t>
      </w:r>
      <w:r w:rsidRPr="00B05491">
        <w:rPr>
          <w:rFonts w:ascii="Times New Roman" w:hAnsi="Times New Roman"/>
          <w:sz w:val="24"/>
          <w:szCs w:val="24"/>
          <w:lang w:eastAsia="zh-CN"/>
        </w:rPr>
        <w:lastRenderedPageBreak/>
        <w:t>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6B2B6FE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122.6.1.5. Обобщение.</w:t>
      </w:r>
    </w:p>
    <w:p w14:paraId="7C6FD7B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 История России. 1914–1945 гг. </w:t>
      </w:r>
    </w:p>
    <w:p w14:paraId="69B269C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122.6.2.1. Введение. Периодизация и общая характеристика истории России 1914–1945 гг.</w:t>
      </w:r>
    </w:p>
    <w:p w14:paraId="7C9003D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 Россия в годы Первой мировой войны и Великой российской революции.</w:t>
      </w:r>
    </w:p>
    <w:p w14:paraId="3BEFB96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122.6.2.2.1. Россия в Первой мировой войне (1914–1918).</w:t>
      </w:r>
    </w:p>
    <w:p w14:paraId="76A77E4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12A5356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66FF6E5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7038CDF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E42EFD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122.6.2.2.2. Великая российская революция 1917–1922 гг. 1917 год: от Февраля  к Октябрю.</w:t>
      </w:r>
    </w:p>
    <w:p w14:paraId="78F9282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09877BA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2DA0653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D574F0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122.6.2.2.3. Первые революционные преобразования большевиков.</w:t>
      </w:r>
    </w:p>
    <w:p w14:paraId="1980E41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00BC1B8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Созыв и разгон Учредительного собрания. </w:t>
      </w:r>
    </w:p>
    <w:p w14:paraId="4B77FE1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555B136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Первая Конституция РСФСР 1918 г. </w:t>
      </w:r>
    </w:p>
    <w:p w14:paraId="2204C01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122.6.2.2.4. Гражданская война и ее последствия.</w:t>
      </w:r>
    </w:p>
    <w:p w14:paraId="2B4B2D5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7E1758C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Гражданская война как общенациональная катастрофа. Человеческие потери. Причины, </w:t>
      </w:r>
      <w:r w:rsidRPr="00B05491">
        <w:rPr>
          <w:rFonts w:ascii="Times New Roman" w:hAnsi="Times New Roman"/>
          <w:sz w:val="24"/>
          <w:szCs w:val="24"/>
          <w:lang w:eastAsia="zh-CN"/>
        </w:rPr>
        <w:lastRenderedPageBreak/>
        <w:t>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B05491">
        <w:rPr>
          <w:rFonts w:ascii="Times New Roman" w:hAnsi="Times New Roman"/>
          <w:sz w:val="24"/>
          <w:szCs w:val="24"/>
          <w:lang w:eastAsia="zh-CN"/>
        </w:rPr>
        <w:softHyphen/>
        <w:t xml:space="preserve">отряды и белые реквизиции. </w:t>
      </w:r>
    </w:p>
    <w:p w14:paraId="60B5423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24B9870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7C7EE67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B5C874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122.6.2.2.5. Идеология и культура Советской России периода Гражданской войны.</w:t>
      </w:r>
    </w:p>
    <w:p w14:paraId="17BD6D4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591529A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1BEB0F9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Проблема массовой детской беспризорности. Влияние военной обстановки  на психологию населения.</w:t>
      </w:r>
    </w:p>
    <w:p w14:paraId="23C197E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122.6.2.2.6. Наш край в 1914–1922 гг.</w:t>
      </w:r>
    </w:p>
    <w:p w14:paraId="54ED4B6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122.6.2.3. Советский Союз в 1920–1930-е гг. </w:t>
      </w:r>
    </w:p>
    <w:p w14:paraId="2E72FAD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122.6.2.3.1. СССР в годы нэпа (1921–1928).</w:t>
      </w:r>
    </w:p>
    <w:p w14:paraId="0C0D37E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7226B58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520E7AE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B05491">
        <w:rPr>
          <w:rFonts w:ascii="Times New Roman" w:hAnsi="Times New Roman"/>
          <w:sz w:val="24"/>
          <w:szCs w:val="24"/>
          <w:lang w:eastAsia="zh-CN"/>
        </w:rPr>
        <w:noBreakHyphen/>
        <w:t xml:space="preserve">х гг. </w:t>
      </w:r>
    </w:p>
    <w:p w14:paraId="108E6DD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B05491">
        <w:rPr>
          <w:rFonts w:ascii="Times New Roman" w:hAnsi="Times New Roman"/>
          <w:sz w:val="24"/>
          <w:szCs w:val="24"/>
          <w:lang w:eastAsia="zh-CN"/>
        </w:rPr>
        <w:noBreakHyphen/>
        <w:t xml:space="preserve">х гг. </w:t>
      </w:r>
    </w:p>
    <w:p w14:paraId="43190DE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3380CB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084DD87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122.6.2.3.2. Советский Союз в 1929–1941 гг. </w:t>
      </w:r>
    </w:p>
    <w:p w14:paraId="2D757E2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0F7692B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Коллективизация сельского хозяйства и ее трагические последствия. Раскулачивание. </w:t>
      </w:r>
      <w:r w:rsidRPr="00B05491">
        <w:rPr>
          <w:rFonts w:ascii="Times New Roman" w:hAnsi="Times New Roman"/>
          <w:sz w:val="24"/>
          <w:szCs w:val="24"/>
          <w:lang w:eastAsia="zh-CN"/>
        </w:rPr>
        <w:lastRenderedPageBreak/>
        <w:t>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52E72E7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09EDE5E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069A30A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644A418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0FC19CD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11AB673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122.6.2.3.3. Культурное пространство советского общества  в 1920–1930-е гг. </w:t>
      </w:r>
    </w:p>
    <w:p w14:paraId="77A33A7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4C05C0E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13C5BB6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w:t>
      </w:r>
      <w:r w:rsidRPr="00B05491">
        <w:rPr>
          <w:rFonts w:ascii="Times New Roman" w:hAnsi="Times New Roman"/>
          <w:sz w:val="24"/>
          <w:szCs w:val="24"/>
          <w:lang w:eastAsia="zh-CN"/>
        </w:rPr>
        <w:lastRenderedPageBreak/>
        <w:t xml:space="preserve">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23B235D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06C7EBB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3EA9D1C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Литература и кинематограф 1930-х гг. Культура русского зарубежья. </w:t>
      </w:r>
    </w:p>
    <w:p w14:paraId="13E2598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D9232E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1CB819C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Возвращение к традиционным ценностям в середине 1930</w:t>
      </w:r>
      <w:r w:rsidRPr="00B05491">
        <w:rPr>
          <w:rFonts w:ascii="Times New Roman" w:hAnsi="Times New Roman"/>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B05491">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14:paraId="5DC2520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122.6.2.3.4. Внешняя политика СССР в 1920–1930-е гг. </w:t>
      </w:r>
    </w:p>
    <w:p w14:paraId="02D24CE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58DD431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3B64796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СССР накануне Великой Отечественной войны. Мюнхенский договор 1938 г.  и угроза </w:t>
      </w:r>
      <w:r w:rsidRPr="00B05491">
        <w:rPr>
          <w:rFonts w:ascii="Times New Roman" w:hAnsi="Times New Roman"/>
          <w:sz w:val="24"/>
          <w:szCs w:val="24"/>
          <w:lang w:eastAsia="zh-CN"/>
        </w:rPr>
        <w:lastRenderedPageBreak/>
        <w:t>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892CC1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122.6.2.3.5. Наш край в 1920–1930-х гг. </w:t>
      </w:r>
    </w:p>
    <w:p w14:paraId="52ACA6D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122.6.2.4. Великая Отечественная война (1941–1945). </w:t>
      </w:r>
    </w:p>
    <w:p w14:paraId="44892BB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122.6.2.4.1. Первый период войны (июнь 1941 – осень 1942 г.).</w:t>
      </w:r>
    </w:p>
    <w:p w14:paraId="5D5F12B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235E3E1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7180CDF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14:paraId="756BA11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3D0F566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0729B0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17B29E8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122.6.2.4.2. Коренной перелом в ходе войны (осень 1942 – 1943 г.).</w:t>
      </w:r>
    </w:p>
    <w:p w14:paraId="3A77ACD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w:t>
      </w:r>
      <w:r w:rsidRPr="00B05491">
        <w:rPr>
          <w:rFonts w:ascii="Times New Roman" w:hAnsi="Times New Roman"/>
          <w:sz w:val="24"/>
          <w:szCs w:val="24"/>
          <w:lang w:eastAsia="zh-CN"/>
        </w:rPr>
        <w:lastRenderedPageBreak/>
        <w:t>Разгром окруженных под Сталинградом гитлеровцев. Итоги и значение победы Красной Армии под Сталинградом.</w:t>
      </w:r>
    </w:p>
    <w:p w14:paraId="1C2E256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14:paraId="315E62F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0D08A46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F98067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263CF78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122.6.2.4.3. Человек и война: единство фронта и тыла.</w:t>
      </w:r>
    </w:p>
    <w:p w14:paraId="0BF07F9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245A6D6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3C24348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540001A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w:t>
      </w:r>
      <w:r w:rsidRPr="00B05491">
        <w:rPr>
          <w:rFonts w:ascii="Times New Roman" w:hAnsi="Times New Roman"/>
          <w:sz w:val="24"/>
          <w:szCs w:val="24"/>
          <w:lang w:eastAsia="zh-CN"/>
        </w:rPr>
        <w:lastRenderedPageBreak/>
        <w:t>воинские части на советско-германском фронте.</w:t>
      </w:r>
    </w:p>
    <w:p w14:paraId="1F4C18A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122.6.2.4.4. Победа СССР в Великой Отечественной войне. Окончание Второй мировой войны (1944 – сентябрь 1945 г.).</w:t>
      </w:r>
    </w:p>
    <w:p w14:paraId="455A358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30C44FB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633DB6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3E73EA4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7FEFC87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CEA3DD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31526AF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41DD8E9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6BB43E6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122.6.2.4.5. Наш край в 1941–1945 гг. </w:t>
      </w:r>
    </w:p>
    <w:p w14:paraId="7CCABF7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122.6.2.5. Обобщение.</w:t>
      </w:r>
    </w:p>
    <w:p w14:paraId="091F63F1"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122.7. Содержание обучения в 11 классе.</w:t>
      </w:r>
    </w:p>
    <w:p w14:paraId="1449BAD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122.7.1. Всеобщая история. 1945–2022 гг. </w:t>
      </w:r>
    </w:p>
    <w:p w14:paraId="6B919CF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122.7.1.1. Введение. </w:t>
      </w:r>
    </w:p>
    <w:p w14:paraId="4C3FF89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B05491">
        <w:rPr>
          <w:rFonts w:ascii="Times New Roman" w:hAnsi="Times New Roman"/>
          <w:sz w:val="24"/>
          <w:szCs w:val="24"/>
          <w:lang w:eastAsia="zh-CN"/>
        </w:rPr>
        <w:noBreakHyphen/>
        <w:t>х – начала 1990-х гг. в СССР и странах Центральной  и Восточной Европы. Концепции нового миропорядка.</w:t>
      </w:r>
    </w:p>
    <w:p w14:paraId="4D31782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122.7.1.2. Страны Северной Америки и Европы во второй половине ХХ – начале XXI в. </w:t>
      </w:r>
    </w:p>
    <w:p w14:paraId="7DDA3C5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3849B1D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E38760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B05491">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571493C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B05491">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w:t>
      </w:r>
      <w:r w:rsidRPr="00B05491">
        <w:rPr>
          <w:rFonts w:ascii="Times New Roman" w:hAnsi="Times New Roman"/>
          <w:sz w:val="24"/>
          <w:szCs w:val="24"/>
          <w:lang w:eastAsia="zh-CN"/>
        </w:rPr>
        <w:lastRenderedPageBreak/>
        <w:t xml:space="preserve">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4B75295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122.7.1.3. Страны Азии, Африки во второй половине ХХ – начале XXI в.: проблемы и пути модернизации.</w:t>
      </w:r>
    </w:p>
    <w:p w14:paraId="68C0648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B05491">
        <w:rPr>
          <w:rFonts w:ascii="Times New Roman" w:hAnsi="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37DD21B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962B2A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1A6BCC3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3485376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75AAA4A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122.7.1.4. Страны Латинской Америки во второй половине ХХ – начале XXI в. </w:t>
      </w:r>
    </w:p>
    <w:p w14:paraId="2E7BBD1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w:t>
      </w:r>
      <w:r w:rsidRPr="00B05491">
        <w:rPr>
          <w:rFonts w:ascii="Times New Roman" w:hAnsi="Times New Roman"/>
          <w:sz w:val="24"/>
          <w:szCs w:val="24"/>
          <w:lang w:eastAsia="zh-CN"/>
        </w:rPr>
        <w:lastRenderedPageBreak/>
        <w:t>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5C12D39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122.7.1.5. Международные отношения во второй половине ХХ – начале XXI в. </w:t>
      </w:r>
    </w:p>
    <w:p w14:paraId="594BD0F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4C9DA69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570DEF6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B05491">
        <w:rPr>
          <w:rFonts w:ascii="Times New Roman" w:hAnsi="Times New Roman"/>
          <w:sz w:val="24"/>
          <w:szCs w:val="24"/>
          <w:lang w:eastAsia="zh-CN"/>
        </w:rPr>
        <w:noBreakHyphen/>
        <w:t xml:space="preserve">х гг. Революции 1989–1991 гг. в странах Восточной Европы. Распад СССР  и восточного блока. </w:t>
      </w:r>
    </w:p>
    <w:p w14:paraId="4CA589B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5A05E9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122.7.1.6. Развитие науки и культуры во второй половине ХХ – начале XXI в. </w:t>
      </w:r>
    </w:p>
    <w:p w14:paraId="745A648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4AD08C4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3DA260D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w:t>
      </w:r>
      <w:r w:rsidRPr="00B05491">
        <w:rPr>
          <w:rFonts w:ascii="Times New Roman" w:hAnsi="Times New Roman"/>
          <w:sz w:val="24"/>
          <w:szCs w:val="24"/>
          <w:lang w:eastAsia="zh-CN"/>
        </w:rPr>
        <w:lastRenderedPageBreak/>
        <w:t xml:space="preserve">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1969611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122.7.1.7. Современный мир.</w:t>
      </w:r>
    </w:p>
    <w:p w14:paraId="7ABF3C9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5839F3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Глобализация, интеграция и проблемы национальных интересов.</w:t>
      </w:r>
    </w:p>
    <w:p w14:paraId="75806D60"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122.7.1.8. Обобщение. </w:t>
      </w:r>
    </w:p>
    <w:p w14:paraId="5AF0FF0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 История России. 1945–2022 гг. </w:t>
      </w:r>
    </w:p>
    <w:p w14:paraId="6A73780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122.7.2.1. Введение. Периодизация и общая характеристика истории СССР, России 1945 – начала 2020-х гг. </w:t>
      </w:r>
    </w:p>
    <w:p w14:paraId="6AD11E0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122.7.2.2. СССР в 1945–1991 гг. </w:t>
      </w:r>
    </w:p>
    <w:p w14:paraId="737AD3A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122.7.2.2.1. СССР в 1945–1953 гг. </w:t>
      </w:r>
    </w:p>
    <w:p w14:paraId="4A1796E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0604C38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7FCEFBC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429E997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5971B09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799136B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52ED402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72C410F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Наш край в 1945 – начале 1950-х гг. </w:t>
      </w:r>
    </w:p>
    <w:p w14:paraId="66CC591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122.7.2.2.2. СССР в середине 1950-х – первой половине 1960-х гг. </w:t>
      </w:r>
    </w:p>
    <w:p w14:paraId="488243A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486B6E3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5C70CF9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6ED8748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00FB1A0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3C21BD2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7561853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394149D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18BA2DB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3979C92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1026FC6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42AD61A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Наш край в 1953–1964 гг. </w:t>
      </w:r>
    </w:p>
    <w:p w14:paraId="1087BE3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122.7.2.2.3. Советское государство и общество в середине 1960-х – начале  1980-х гг. </w:t>
      </w:r>
    </w:p>
    <w:p w14:paraId="42987A6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6E9C8D0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06DADD3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565967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w:t>
      </w:r>
      <w:r w:rsidRPr="00B05491">
        <w:rPr>
          <w:rFonts w:ascii="Times New Roman" w:hAnsi="Times New Roman"/>
          <w:sz w:val="24"/>
          <w:szCs w:val="24"/>
          <w:lang w:eastAsia="zh-CN"/>
        </w:rPr>
        <w:lastRenderedPageBreak/>
        <w:t xml:space="preserve">Создание топливно-энергетического комплекса (ТЭК). </w:t>
      </w:r>
    </w:p>
    <w:p w14:paraId="754A4D5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3E86C57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535280F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1F2A143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Л.И. Брежнев в оценках современников и историков. </w:t>
      </w:r>
    </w:p>
    <w:p w14:paraId="2C565A5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Наш край в 1964–1985 гг. (1 час в рамках общего количества часов данной темы).</w:t>
      </w:r>
    </w:p>
    <w:p w14:paraId="07D3DB8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122.7.2.2.4. Политика перестройки. Распад СССР (1985–1991).</w:t>
      </w:r>
    </w:p>
    <w:p w14:paraId="659A68F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6FB8D2A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2075EFC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Гласность и плюрализм. Политизация жизни и подъем гражданской активности населения. </w:t>
      </w:r>
      <w:r w:rsidRPr="00B05491">
        <w:rPr>
          <w:rFonts w:ascii="Times New Roman" w:hAnsi="Times New Roman"/>
          <w:sz w:val="24"/>
          <w:szCs w:val="24"/>
          <w:lang w:eastAsia="zh-CN"/>
        </w:rPr>
        <w:lastRenderedPageBreak/>
        <w:t xml:space="preserve">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677BF45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195A7C8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3F686B1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23E00FBE"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65C8B81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604A98C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28D2F483"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3FFB1B9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1F5EF73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3F57D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Наш край в 1985–1991 гг. </w:t>
      </w:r>
    </w:p>
    <w:p w14:paraId="2E18CE6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122.7.2.2.5. Обобщение.</w:t>
      </w:r>
    </w:p>
    <w:p w14:paraId="08B351B0"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122.7.2.3. Российская Федерация в 1992–2023 гг. </w:t>
      </w:r>
    </w:p>
    <w:p w14:paraId="6251819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122.7.2.3.1. Становление новой России (1992–1999 гг.).</w:t>
      </w:r>
    </w:p>
    <w:p w14:paraId="6BE6321C"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791D405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23A90F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4BD9211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63D7277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50124F08"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696ECC5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5AA1BE5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Проблемы русскоязычного населения в бывших республиках СССР. </w:t>
      </w:r>
    </w:p>
    <w:p w14:paraId="0A0F9A7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13A5D46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B05491">
        <w:rPr>
          <w:rFonts w:ascii="Times New Roman" w:hAnsi="Times New Roman"/>
          <w:sz w:val="24"/>
          <w:szCs w:val="24"/>
          <w:lang w:eastAsia="zh-CN"/>
        </w:rPr>
        <w:noBreakHyphen/>
        <w:t xml:space="preserve">х гг., их лидеры и платформы. Кризис центральной власти. </w:t>
      </w:r>
      <w:r w:rsidRPr="00B05491">
        <w:rPr>
          <w:rFonts w:ascii="Times New Roman" w:hAnsi="Times New Roman"/>
          <w:sz w:val="24"/>
          <w:szCs w:val="24"/>
          <w:lang w:eastAsia="zh-CN"/>
        </w:rPr>
        <w:lastRenderedPageBreak/>
        <w:t xml:space="preserve">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5BD2089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Наш край в 1992–1999 гг. </w:t>
      </w:r>
    </w:p>
    <w:p w14:paraId="23A1A51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122.7.2.3.2. Россия в ХХI в.: вызовы времени и задачи модернизации.</w:t>
      </w:r>
    </w:p>
    <w:p w14:paraId="0B480BD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65FB542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75D8519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06BE8CC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572CA65B"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w:t>
      </w:r>
      <w:r w:rsidRPr="00B05491">
        <w:rPr>
          <w:rFonts w:ascii="Times New Roman" w:hAnsi="Times New Roman"/>
          <w:sz w:val="24"/>
          <w:szCs w:val="24"/>
          <w:lang w:eastAsia="zh-CN"/>
        </w:rPr>
        <w:lastRenderedPageBreak/>
        <w:t xml:space="preserve">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66F6E3F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28959FE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0F243AD6"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Внешняя политика в конце XX – начале XXI вв. </w:t>
      </w:r>
    </w:p>
    <w:p w14:paraId="7BF1D604"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07AC5317"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78FC41BD"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072EC32"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53DBE971"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Россия в борьбе с пандемией коронавирусной инфекции, оказание помощи зарубежным </w:t>
      </w:r>
      <w:r w:rsidRPr="00B05491">
        <w:rPr>
          <w:rFonts w:ascii="Times New Roman" w:hAnsi="Times New Roman"/>
          <w:sz w:val="24"/>
          <w:szCs w:val="24"/>
          <w:lang w:eastAsia="zh-CN"/>
        </w:rPr>
        <w:lastRenderedPageBreak/>
        <w:t xml:space="preserve">странам. Мир и процессы глобализации в новых условиях. Международный нефтяной кризис 2020 г. и его последствия. </w:t>
      </w:r>
    </w:p>
    <w:p w14:paraId="3697857F"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Религия, наука и культура России в конце XX – начале XXI вв. </w:t>
      </w:r>
    </w:p>
    <w:p w14:paraId="6DE91839"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25340AA"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6EE47A45" w14:textId="77777777" w:rsidR="00A46E65" w:rsidRPr="00B05491" w:rsidRDefault="00A46E65" w:rsidP="00A46E65">
      <w:pPr>
        <w:suppressAutoHyphens/>
        <w:spacing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4E3391F7"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Наш край в 2000 – начале 2020-х гг. (2 ч в рамках общего количества часов данной темы).</w:t>
      </w:r>
    </w:p>
    <w:p w14:paraId="2B7395F6"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122.8. Обобщающее повторение по курсу «История России с древнейших времен до 1914 г.».</w:t>
      </w:r>
    </w:p>
    <w:p w14:paraId="0C4CC10F"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B05491">
        <w:rPr>
          <w:rFonts w:ascii="Times New Roman" w:eastAsia="SchoolBookSanPin" w:hAnsi="Times New Roman"/>
          <w:sz w:val="24"/>
          <w:szCs w:val="24"/>
        </w:rPr>
        <w:t>обучающихся</w:t>
      </w:r>
      <w:r w:rsidRPr="00B05491">
        <w:rPr>
          <w:rFonts w:ascii="Times New Roman" w:hAnsi="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B05491">
        <w:rPr>
          <w:rFonts w:ascii="Times New Roman" w:eastAsia="SchoolBookSanPin" w:hAnsi="Times New Roman"/>
          <w:sz w:val="24"/>
          <w:szCs w:val="24"/>
        </w:rPr>
        <w:t>ФГОС СОО.</w:t>
      </w:r>
      <w:r w:rsidRPr="00B05491">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779702E2"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B05491">
        <w:rPr>
          <w:rFonts w:ascii="Times New Roman" w:eastAsia="SchoolBookSanPin" w:hAnsi="Times New Roman"/>
          <w:sz w:val="24"/>
          <w:szCs w:val="24"/>
        </w:rPr>
        <w:t>на уровне основного общего образования, что</w:t>
      </w:r>
      <w:r w:rsidRPr="00B05491">
        <w:rPr>
          <w:rFonts w:ascii="Times New Roman" w:hAnsi="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B05491">
        <w:rPr>
          <w:rFonts w:ascii="Times New Roman" w:eastAsia="SchoolBookSanPin" w:hAnsi="Times New Roman"/>
          <w:sz w:val="24"/>
          <w:szCs w:val="24"/>
        </w:rPr>
        <w:t>обучающихся</w:t>
      </w:r>
      <w:r w:rsidRPr="00B05491">
        <w:rPr>
          <w:rFonts w:ascii="Times New Roman" w:hAnsi="Times New Roman"/>
          <w:sz w:val="24"/>
          <w:szCs w:val="24"/>
          <w:lang w:eastAsia="zh-CN"/>
        </w:rPr>
        <w:t xml:space="preserve">,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w:t>
      </w:r>
      <w:r w:rsidRPr="00B05491">
        <w:rPr>
          <w:rFonts w:ascii="Times New Roman" w:hAnsi="Times New Roman"/>
          <w:sz w:val="24"/>
          <w:szCs w:val="24"/>
          <w:lang w:eastAsia="zh-CN"/>
        </w:rPr>
        <w:lastRenderedPageBreak/>
        <w:t>различий.</w:t>
      </w:r>
    </w:p>
    <w:p w14:paraId="77569F45"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8"/>
        <w:gridCol w:w="4461"/>
      </w:tblGrid>
      <w:tr w:rsidR="00A46E65" w:rsidRPr="00B05491" w14:paraId="34E127DA" w14:textId="77777777" w:rsidTr="00A46E65">
        <w:tc>
          <w:tcPr>
            <w:tcW w:w="5778" w:type="dxa"/>
            <w:shd w:val="clear" w:color="auto" w:fill="auto"/>
          </w:tcPr>
          <w:p w14:paraId="51290DFB"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Разделы</w:t>
            </w:r>
          </w:p>
        </w:tc>
        <w:tc>
          <w:tcPr>
            <w:tcW w:w="4644" w:type="dxa"/>
            <w:shd w:val="clear" w:color="auto" w:fill="auto"/>
          </w:tcPr>
          <w:p w14:paraId="2F0A3006"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Количество часов</w:t>
            </w:r>
          </w:p>
        </w:tc>
      </w:tr>
      <w:tr w:rsidR="00A46E65" w:rsidRPr="00B05491" w14:paraId="34B7ED99" w14:textId="77777777" w:rsidTr="00A46E65">
        <w:tc>
          <w:tcPr>
            <w:tcW w:w="5778" w:type="dxa"/>
            <w:shd w:val="clear" w:color="auto" w:fill="auto"/>
          </w:tcPr>
          <w:p w14:paraId="3CC2AF96" w14:textId="77777777" w:rsidR="00A46E65" w:rsidRPr="00B05491" w:rsidRDefault="00A46E65" w:rsidP="00A46E65">
            <w:pPr>
              <w:suppressAutoHyphens/>
              <w:spacing w:after="0" w:line="240" w:lineRule="auto"/>
              <w:contextualSpacing/>
              <w:rPr>
                <w:rFonts w:ascii="Times New Roman" w:hAnsi="Times New Roman"/>
                <w:sz w:val="24"/>
                <w:szCs w:val="24"/>
                <w:lang w:eastAsia="zh-CN"/>
              </w:rPr>
            </w:pPr>
            <w:r w:rsidRPr="00B05491">
              <w:rPr>
                <w:rFonts w:ascii="Times New Roman" w:hAnsi="Times New Roman"/>
                <w:sz w:val="24"/>
                <w:szCs w:val="24"/>
                <w:lang w:eastAsia="zh-CN"/>
              </w:rPr>
              <w:t>I От Руси к Российскому государству</w:t>
            </w:r>
          </w:p>
        </w:tc>
        <w:tc>
          <w:tcPr>
            <w:tcW w:w="4644" w:type="dxa"/>
            <w:shd w:val="clear" w:color="auto" w:fill="auto"/>
          </w:tcPr>
          <w:p w14:paraId="13D6DBB8"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7</w:t>
            </w:r>
          </w:p>
        </w:tc>
      </w:tr>
      <w:tr w:rsidR="00A46E65" w:rsidRPr="00B05491" w14:paraId="5397F7E6" w14:textId="77777777" w:rsidTr="00A46E65">
        <w:tc>
          <w:tcPr>
            <w:tcW w:w="5778" w:type="dxa"/>
            <w:shd w:val="clear" w:color="auto" w:fill="auto"/>
          </w:tcPr>
          <w:p w14:paraId="0F22D290" w14:textId="77777777" w:rsidR="00A46E65" w:rsidRPr="00B05491" w:rsidRDefault="00A46E65" w:rsidP="00A46E65">
            <w:pPr>
              <w:suppressAutoHyphens/>
              <w:spacing w:after="0" w:line="240" w:lineRule="auto"/>
              <w:contextualSpacing/>
              <w:rPr>
                <w:rFonts w:ascii="Times New Roman" w:hAnsi="Times New Roman"/>
                <w:sz w:val="24"/>
                <w:szCs w:val="24"/>
                <w:lang w:eastAsia="zh-CN"/>
              </w:rPr>
            </w:pPr>
            <w:r w:rsidRPr="00B05491">
              <w:rPr>
                <w:rFonts w:ascii="Times New Roman" w:hAnsi="Times New Roman"/>
                <w:sz w:val="24"/>
                <w:szCs w:val="24"/>
                <w:lang w:eastAsia="zh-CN"/>
              </w:rPr>
              <w:t>II Россия в XVI–XVII вв.: от великого княжества к царству</w:t>
            </w:r>
          </w:p>
        </w:tc>
        <w:tc>
          <w:tcPr>
            <w:tcW w:w="4644" w:type="dxa"/>
            <w:shd w:val="clear" w:color="auto" w:fill="auto"/>
          </w:tcPr>
          <w:p w14:paraId="45F498D5"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8</w:t>
            </w:r>
          </w:p>
        </w:tc>
      </w:tr>
      <w:tr w:rsidR="00A46E65" w:rsidRPr="00B05491" w14:paraId="20F6AF4D" w14:textId="77777777" w:rsidTr="00A46E65">
        <w:tc>
          <w:tcPr>
            <w:tcW w:w="5778" w:type="dxa"/>
            <w:shd w:val="clear" w:color="auto" w:fill="auto"/>
          </w:tcPr>
          <w:p w14:paraId="080E0834" w14:textId="77777777" w:rsidR="00A46E65" w:rsidRPr="00B05491" w:rsidRDefault="00A46E65" w:rsidP="00A46E65">
            <w:pPr>
              <w:suppressAutoHyphens/>
              <w:spacing w:after="0" w:line="240" w:lineRule="auto"/>
              <w:contextualSpacing/>
              <w:rPr>
                <w:rFonts w:ascii="Times New Roman" w:hAnsi="Times New Roman"/>
                <w:sz w:val="24"/>
                <w:szCs w:val="24"/>
                <w:lang w:eastAsia="zh-CN"/>
              </w:rPr>
            </w:pPr>
            <w:r w:rsidRPr="00B05491">
              <w:rPr>
                <w:rFonts w:ascii="Times New Roman" w:hAnsi="Times New Roman"/>
                <w:sz w:val="24"/>
                <w:szCs w:val="24"/>
                <w:lang w:eastAsia="zh-CN"/>
              </w:rPr>
              <w:t>III Россия в конце XVII–XVIII вв.:  от царства к империи</w:t>
            </w:r>
          </w:p>
        </w:tc>
        <w:tc>
          <w:tcPr>
            <w:tcW w:w="4644" w:type="dxa"/>
            <w:shd w:val="clear" w:color="auto" w:fill="auto"/>
          </w:tcPr>
          <w:p w14:paraId="1D5D579C"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9</w:t>
            </w:r>
          </w:p>
        </w:tc>
      </w:tr>
      <w:tr w:rsidR="00A46E65" w:rsidRPr="00B05491" w14:paraId="5EBEF7BF" w14:textId="77777777" w:rsidTr="00A46E65">
        <w:trPr>
          <w:trHeight w:val="95"/>
        </w:trPr>
        <w:tc>
          <w:tcPr>
            <w:tcW w:w="5778" w:type="dxa"/>
            <w:shd w:val="clear" w:color="auto" w:fill="auto"/>
          </w:tcPr>
          <w:p w14:paraId="32AFD638" w14:textId="77777777" w:rsidR="00A46E65" w:rsidRPr="00B05491" w:rsidRDefault="00A46E65" w:rsidP="00A46E65">
            <w:pPr>
              <w:suppressAutoHyphens/>
              <w:spacing w:after="0" w:line="240" w:lineRule="auto"/>
              <w:contextualSpacing/>
              <w:rPr>
                <w:rFonts w:ascii="Times New Roman" w:hAnsi="Times New Roman"/>
                <w:sz w:val="24"/>
                <w:szCs w:val="24"/>
                <w:lang w:eastAsia="zh-CN"/>
              </w:rPr>
            </w:pPr>
            <w:r w:rsidRPr="00B05491">
              <w:rPr>
                <w:rFonts w:ascii="Times New Roman" w:hAnsi="Times New Roman"/>
                <w:sz w:val="24"/>
                <w:szCs w:val="24"/>
                <w:lang w:eastAsia="zh-CN"/>
              </w:rPr>
              <w:t>IV Российская империя в XIX – начале ХХ вв.</w:t>
            </w:r>
          </w:p>
        </w:tc>
        <w:tc>
          <w:tcPr>
            <w:tcW w:w="4644" w:type="dxa"/>
            <w:shd w:val="clear" w:color="auto" w:fill="auto"/>
          </w:tcPr>
          <w:p w14:paraId="1EB9F37E" w14:textId="77777777" w:rsidR="00A46E65" w:rsidRPr="00B05491" w:rsidRDefault="00A46E65" w:rsidP="00A46E65">
            <w:pPr>
              <w:suppressAutoHyphens/>
              <w:spacing w:after="0" w:line="240" w:lineRule="auto"/>
              <w:contextualSpacing/>
              <w:jc w:val="center"/>
              <w:rPr>
                <w:rFonts w:ascii="Times New Roman" w:hAnsi="Times New Roman"/>
                <w:sz w:val="24"/>
                <w:szCs w:val="24"/>
                <w:lang w:eastAsia="zh-CN"/>
              </w:rPr>
            </w:pPr>
            <w:r w:rsidRPr="00B05491">
              <w:rPr>
                <w:rFonts w:ascii="Times New Roman" w:hAnsi="Times New Roman"/>
                <w:sz w:val="24"/>
                <w:szCs w:val="24"/>
                <w:lang w:eastAsia="zh-CN"/>
              </w:rPr>
              <w:t>10</w:t>
            </w:r>
          </w:p>
        </w:tc>
      </w:tr>
    </w:tbl>
    <w:p w14:paraId="5F334575" w14:textId="77777777" w:rsidR="00A46E65" w:rsidRPr="00B05491" w:rsidRDefault="00A46E65" w:rsidP="00A46E65">
      <w:pPr>
        <w:suppressAutoHyphens/>
        <w:spacing w:line="360" w:lineRule="auto"/>
        <w:ind w:firstLine="709"/>
        <w:contextualSpacing/>
        <w:jc w:val="both"/>
        <w:rPr>
          <w:rFonts w:ascii="Times New Roman" w:hAnsi="Times New Roman"/>
          <w:sz w:val="24"/>
          <w:szCs w:val="24"/>
          <w:lang w:eastAsia="zh-CN"/>
        </w:rPr>
      </w:pPr>
    </w:p>
    <w:p w14:paraId="4CFC88F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Систематизация.</w:t>
      </w:r>
    </w:p>
    <w:p w14:paraId="0F20834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6D589F5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14:paraId="7BE6C6E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Внешние угрозы русским землям в XIII в., противостояние агрессии.</w:t>
      </w:r>
    </w:p>
    <w:p w14:paraId="5F6A034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Борьба русских земель против зависимости от Орды (XIV–XV вв.).</w:t>
      </w:r>
    </w:p>
    <w:p w14:paraId="010BC56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Объединение русских земель вокруг Москвы (XV–XVI вв.).</w:t>
      </w:r>
    </w:p>
    <w:p w14:paraId="3BA0023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Развитие законодательства в едином Русском (Российском) государстве  (XV–XVII вв.). </w:t>
      </w:r>
    </w:p>
    <w:p w14:paraId="0482BC8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Становление и укрепление российского самодержавия (XV–XVIII вв.).</w:t>
      </w:r>
    </w:p>
    <w:p w14:paraId="26862D6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Земские соборы, их роль в истории России (XVI–XVII вв.).</w:t>
      </w:r>
    </w:p>
    <w:p w14:paraId="0487A28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Процесс закрепощения крестьян (XV–XVII вв.). </w:t>
      </w:r>
    </w:p>
    <w:p w14:paraId="6272E90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Социальные выступления в России в XVII – начале XХ в.</w:t>
      </w:r>
    </w:p>
    <w:p w14:paraId="6D62EFD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Черты Нового времени в экономическом развитии России в XVII–XVIII вв. </w:t>
      </w:r>
    </w:p>
    <w:p w14:paraId="0798B2D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14:paraId="0812064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Крестьянский вопрос и попытки его решения в России в XIX в.</w:t>
      </w:r>
    </w:p>
    <w:p w14:paraId="3687844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14:paraId="07EB1B6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Великие реформы 1860–1870-х гг.: новые перспективы. </w:t>
      </w:r>
    </w:p>
    <w:p w14:paraId="6187C07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Индустриальное развитие и модернизационные процессы и России  в XIX – начале XX в. </w:t>
      </w:r>
    </w:p>
    <w:p w14:paraId="2FEFAB5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Российские первооткрыватели, ученые, изобретатели XVII – начала ХХ в.: место в истории России и всемирной истории. </w:t>
      </w:r>
    </w:p>
    <w:p w14:paraId="188BEF3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4B659C1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 Планируемые результаты освоения программы по истории на уровне среднего общего образования.</w:t>
      </w:r>
    </w:p>
    <w:p w14:paraId="142259F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122.9.1. В положениях </w:t>
      </w:r>
      <w:r w:rsidRPr="00B05491">
        <w:rPr>
          <w:rFonts w:ascii="Times New Roman" w:eastAsia="SchoolBookSanPin" w:hAnsi="Times New Roman"/>
          <w:sz w:val="24"/>
          <w:szCs w:val="24"/>
        </w:rPr>
        <w:t>ФГОС СОО</w:t>
      </w:r>
      <w:r w:rsidRPr="00B05491">
        <w:rPr>
          <w:rFonts w:ascii="Times New Roman" w:hAnsi="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04E29F1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14:paraId="04FD217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 гражданского воспитания: </w:t>
      </w:r>
    </w:p>
    <w:p w14:paraId="7DF8FD2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14:paraId="5415EE0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685A843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14:paraId="738E6EB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A39782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49C37A1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умение взаимодействовать с социальными институтами в соответствии  с их функциями и назначением; </w:t>
      </w:r>
    </w:p>
    <w:p w14:paraId="6B306D5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готовность к гуманитарной и волонтерской деятельности; </w:t>
      </w:r>
    </w:p>
    <w:p w14:paraId="3BE0B04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2) патриотического воспитания: </w:t>
      </w:r>
    </w:p>
    <w:p w14:paraId="35D65FE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7C29831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5F9724A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идейная убежденность, готовность к служению Отечеству и его защите, ответственность за его судьбу;</w:t>
      </w:r>
    </w:p>
    <w:p w14:paraId="446715E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3) духовно-нравственного воспитания: </w:t>
      </w:r>
    </w:p>
    <w:p w14:paraId="41BF3D7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60A4F6A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сформированность нравственного сознания, этического поведения;</w:t>
      </w:r>
    </w:p>
    <w:p w14:paraId="3398813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7CA245E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понимание значения личного вклада в построение устойчивого будущего;</w:t>
      </w:r>
    </w:p>
    <w:p w14:paraId="7860220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1B065D7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4) эстетического воспитания: </w:t>
      </w:r>
    </w:p>
    <w:p w14:paraId="5E3C0F2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14:paraId="411ED14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64F061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30A9081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14:paraId="5FA7C6C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28270A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5) физического воспитания: </w:t>
      </w:r>
    </w:p>
    <w:p w14:paraId="212889C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формирование ценностного отношения к жизни и здоровью; </w:t>
      </w:r>
    </w:p>
    <w:p w14:paraId="2B39E88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осознание ценности жизни и необходимости ее сохранения; </w:t>
      </w:r>
    </w:p>
    <w:p w14:paraId="679AC2C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372F6BE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14:paraId="314ADF9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6) трудового воспитания: </w:t>
      </w:r>
    </w:p>
    <w:p w14:paraId="2071AFC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14:paraId="4471370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уважение к труду и результатам трудовой деятельности человека;</w:t>
      </w:r>
    </w:p>
    <w:p w14:paraId="46595AF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 xml:space="preserve">представление о разнообразии существовавших в прошлом и современных профессий; </w:t>
      </w:r>
    </w:p>
    <w:p w14:paraId="6D048C6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формирование интереса к различным сферам профессиональной деятельности;</w:t>
      </w:r>
    </w:p>
    <w:p w14:paraId="628A315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14:paraId="6A94AB9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мотивация и способность к самообразованию на протяжении всей жизни; </w:t>
      </w:r>
    </w:p>
    <w:p w14:paraId="6488259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7) экологического воспитания: </w:t>
      </w:r>
    </w:p>
    <w:p w14:paraId="5616C1E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14:paraId="4218E58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сформированность экологической культуры, понимание влияния социально</w:t>
      </w:r>
      <w:r w:rsidRPr="00B05491">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502936A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активное неприятие действий, приносящих вред окружающей природной  и социальной среде; </w:t>
      </w:r>
    </w:p>
    <w:p w14:paraId="582214E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8) ценности научного познания: </w:t>
      </w:r>
    </w:p>
    <w:p w14:paraId="2E89E91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7BC10AF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37CFD67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3B6285F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мотивация к дальнейшему, в том числе профессиональному, изучению истории.</w:t>
      </w:r>
    </w:p>
    <w:p w14:paraId="4DBB2C0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2095D33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B05491">
        <w:rPr>
          <w:rFonts w:ascii="Times New Roman" w:hAnsi="Times New Roman"/>
          <w:sz w:val="24"/>
          <w:szCs w:val="24"/>
          <w:lang w:eastAsia="zh-CN"/>
        </w:rPr>
        <w:lastRenderedPageBreak/>
        <w:t xml:space="preserve">действия, совместная деятельность. </w:t>
      </w:r>
    </w:p>
    <w:p w14:paraId="2ED43B9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14:paraId="1F00126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формулировать проблему, вопрос, требующий решения; </w:t>
      </w:r>
    </w:p>
    <w:p w14:paraId="60CF233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14:paraId="058672A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14:paraId="11E97F0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выявлять характерные признаки исторических явлений; </w:t>
      </w:r>
    </w:p>
    <w:p w14:paraId="45BB343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раскрывать причинно-следственные связи событий прошлого и настоящего;</w:t>
      </w:r>
    </w:p>
    <w:p w14:paraId="39CFFC4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B0EDE4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формулировать и обосновывать выводы.</w:t>
      </w:r>
    </w:p>
    <w:p w14:paraId="04722E8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B6E9CC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4D811B3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14:paraId="6CFDEB2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14:paraId="6433907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2939CF6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создавать тексты в различных форматах с учетом назначения информации  и целевой аудитории; </w:t>
      </w:r>
    </w:p>
    <w:p w14:paraId="29D6F97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372D098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55D405F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41F6BBB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318C182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122.9.4.3. У обучающегося будут сформированы умения работать  с информацией как часть познавательных универсальных учебных действий:</w:t>
      </w:r>
    </w:p>
    <w:p w14:paraId="66882EC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11770CC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1F32775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рассматривать комплексы источников, выявляя совпадения и различия  их свидетельств; </w:t>
      </w:r>
    </w:p>
    <w:p w14:paraId="6E18921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3FA9DF5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2E8E13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122.9.4.4. У обучающегося будут сформированы умения общения как часть коммуникативных универсальных учебных действий: </w:t>
      </w:r>
    </w:p>
    <w:p w14:paraId="6B15F7E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44D4B78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2F91A90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14:paraId="020F775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14:paraId="26615A9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122.9.4.5. У обучающегося будут сформированы умения совместной деятельности: </w:t>
      </w:r>
    </w:p>
    <w:p w14:paraId="7FDCDF2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5769773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040E6A3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80EA56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оценивать полученные результаты и свой вклад в общую работу.</w:t>
      </w:r>
    </w:p>
    <w:p w14:paraId="24EBB12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122.9.4.6. У обучающегося будут сформированы умения самоорганизации  как части </w:t>
      </w:r>
      <w:r w:rsidRPr="00B05491">
        <w:rPr>
          <w:rFonts w:ascii="Times New Roman" w:hAnsi="Times New Roman"/>
          <w:sz w:val="24"/>
          <w:szCs w:val="24"/>
          <w:lang w:eastAsia="zh-CN"/>
        </w:rPr>
        <w:lastRenderedPageBreak/>
        <w:t>регулятивных универсальных учебных действий:</w:t>
      </w:r>
    </w:p>
    <w:p w14:paraId="00F7745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выявлять проблему, задачи, требующие решения; </w:t>
      </w:r>
    </w:p>
    <w:p w14:paraId="303610C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составлять план действий, определять способ решения; </w:t>
      </w:r>
    </w:p>
    <w:p w14:paraId="252E9BD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последовательно реализовывать намеченный план действий. </w:t>
      </w:r>
    </w:p>
    <w:p w14:paraId="081CEAD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14:paraId="5869517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осуществлять самоконтроль, рефлексию и самооценку полученных результатов; </w:t>
      </w:r>
    </w:p>
    <w:p w14:paraId="5B673C4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14:paraId="227F48B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0814F8F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признавать свое право и право других на ошибки; </w:t>
      </w:r>
    </w:p>
    <w:p w14:paraId="27A09BF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14:paraId="578CF47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122.9.5. Предметные результаты изучения предмета «История»  на углубленном уровне согласно требованиям </w:t>
      </w:r>
      <w:r w:rsidRPr="00B05491">
        <w:rPr>
          <w:rFonts w:ascii="Times New Roman" w:hAnsi="Times New Roman"/>
          <w:sz w:val="24"/>
          <w:szCs w:val="24"/>
        </w:rPr>
        <w:t>ФГОС СОО</w:t>
      </w:r>
      <w:r w:rsidRPr="00B05491">
        <w:rPr>
          <w:rFonts w:ascii="Times New Roman" w:hAnsi="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558BD5A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 Требования к предметным результатам освоения базового курса истории должны отражать:</w:t>
      </w:r>
    </w:p>
    <w:p w14:paraId="7090E9C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0266077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1F37FC6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w:t>
      </w:r>
      <w:r w:rsidRPr="00B05491">
        <w:rPr>
          <w:rFonts w:ascii="Times New Roman" w:hAnsi="Times New Roman"/>
          <w:sz w:val="24"/>
          <w:szCs w:val="24"/>
          <w:lang w:eastAsia="zh-CN"/>
        </w:rPr>
        <w:lastRenderedPageBreak/>
        <w:t>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1D9BA8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8D6B59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lang w:eastAsia="zh-CN"/>
        </w:rPr>
      </w:pPr>
      <w:r w:rsidRPr="00B05491">
        <w:rPr>
          <w:rFonts w:ascii="Times New Roman" w:hAnsi="Times New Roman"/>
          <w:sz w:val="24"/>
          <w:szCs w:val="24"/>
          <w:lang w:eastAsia="zh-CN"/>
        </w:rPr>
        <w:t>122.9.5.1.5. Умение устанавливать причинно-следственные,</w:t>
      </w:r>
    </w:p>
    <w:p w14:paraId="40018A8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162BE54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D07FA9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260B6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8FB13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4F8DE25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1321F1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4AE09C1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 по учебному курсу «История России»:</w:t>
      </w:r>
    </w:p>
    <w:p w14:paraId="25D1D2B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14:paraId="7D8C6EB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F807F4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FA0B3E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3231D6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52AF85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6C86F7B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2) по учебному курсу «Всеобщая история»:</w:t>
      </w:r>
    </w:p>
    <w:p w14:paraId="10DA82A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14:paraId="29D2D95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18E7EF6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Вторая мировая война: причины, участники, основные сражения, итоги.</w:t>
      </w:r>
    </w:p>
    <w:p w14:paraId="14D87A1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Власть и общество в годы войны. Решающий вклад СССР в Победу.</w:t>
      </w:r>
    </w:p>
    <w:p w14:paraId="4FCFBFB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FFB55C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14:paraId="181796C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5BFF389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14:paraId="6929CCF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122.9.5.2.2. Умение характеризовать вклад российской культуры в мировую культуру.</w:t>
      </w:r>
    </w:p>
    <w:p w14:paraId="03A92C1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14:paraId="0C0C908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591214D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14:paraId="25B5541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868D39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88A601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 К концу обучения в 10 классе обучающийся получит следующие предметные результаты по отдельным темам программы по истории:</w:t>
      </w:r>
    </w:p>
    <w:p w14:paraId="5F95EF9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122.9.6.1. Понимание значимости роли России в мировых политических  и социально-</w:t>
      </w:r>
      <w:r w:rsidRPr="00B05491">
        <w:rPr>
          <w:rFonts w:ascii="Times New Roman" w:hAnsi="Times New Roman"/>
          <w:sz w:val="24"/>
          <w:szCs w:val="24"/>
          <w:lang w:eastAsia="zh-CN"/>
        </w:rPr>
        <w:lastRenderedPageBreak/>
        <w:t>экономических процессах 1914–1945 гг.</w:t>
      </w:r>
    </w:p>
    <w:p w14:paraId="1615FA8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6439ECF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1D45396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03B793D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34B0334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122.9.6.2. Умение характеризовать вклад российской культуры в мировую культуру.</w:t>
      </w:r>
    </w:p>
    <w:p w14:paraId="66AC8BF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0481E2F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05ECD09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14:paraId="690BB0F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090A15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14:paraId="478B380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42F0B30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объяснять, в чем состоят научные и социальные функции исторического знания;</w:t>
      </w:r>
    </w:p>
    <w:p w14:paraId="2710834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и применять основные приемы изучения исторических источников;</w:t>
      </w:r>
    </w:p>
    <w:p w14:paraId="3F89516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14:paraId="120493A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1914–1945 гг.</w:t>
      </w:r>
    </w:p>
    <w:p w14:paraId="54A0CF6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841473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3B559D3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14:paraId="5E7CFC1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указывать хронологические рамки периодов истории России и всеобщей истории 1914–1945 гг.;</w:t>
      </w:r>
    </w:p>
    <w:p w14:paraId="7BE0695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объяснять основания периодизации истории России и всеобщей истории  1914–1945 гг., используемые учеными-историками;</w:t>
      </w:r>
    </w:p>
    <w:p w14:paraId="6B35AD5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05476C6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0173D4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3696C90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51AACB2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14:paraId="2040D7E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122.9.6.5. Умение анализировать, характеризовать и сравнивать исторические события, явления, процессы 1914–1945 гг.</w:t>
      </w:r>
    </w:p>
    <w:p w14:paraId="72A6D9D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05FFAD5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3CA9273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14:paraId="405134B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065FB62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обобщать историческую информацию по истории России и всеобщей истории 1914–1945 гг.;</w:t>
      </w:r>
    </w:p>
    <w:p w14:paraId="20DCE5E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w:t>
      </w:r>
      <w:r w:rsidRPr="00B05491">
        <w:rPr>
          <w:rFonts w:ascii="Times New Roman" w:hAnsi="Times New Roman"/>
          <w:sz w:val="24"/>
          <w:szCs w:val="24"/>
          <w:lang w:eastAsia="zh-CN"/>
        </w:rPr>
        <w:lastRenderedPageBreak/>
        <w:t xml:space="preserve">художественной и научно-популярной литературе, визуальных материалах и других; </w:t>
      </w:r>
    </w:p>
    <w:p w14:paraId="556D2EB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58A684E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0745DBB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0A41F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14:paraId="0A905AD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EF9F55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3645375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869A5D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14:paraId="280B94F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5F5E0D6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специфику современных источников социальной и личной информации;</w:t>
      </w:r>
    </w:p>
    <w:p w14:paraId="36364F6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w:t>
      </w:r>
      <w:r w:rsidRPr="00B05491">
        <w:rPr>
          <w:rFonts w:ascii="Times New Roman" w:hAnsi="Times New Roman"/>
          <w:sz w:val="24"/>
          <w:szCs w:val="24"/>
          <w:lang w:eastAsia="zh-CN"/>
        </w:rPr>
        <w:lastRenderedPageBreak/>
        <w:t>конкретных источников  для аргументации точки зрения по заданной теме;</w:t>
      </w:r>
    </w:p>
    <w:p w14:paraId="5C9070A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B05491">
        <w:rPr>
          <w:rFonts w:ascii="Times New Roman" w:hAnsi="Times New Roman"/>
          <w:sz w:val="24"/>
          <w:szCs w:val="24"/>
        </w:rPr>
        <w:t>соответствия</w:t>
      </w:r>
      <w:r w:rsidRPr="00B05491">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2C3F129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0AB8BC6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публично представлять результаты проектной и учебно-исследовательской деятельности.</w:t>
      </w:r>
    </w:p>
    <w:p w14:paraId="6C200F2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F17E2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5F810F6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14:paraId="7538EAE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399D11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5EF6C8A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3C7C871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1057175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 К концу обучения в 11 классе обучающийся получит следующие предметные результаты по отдельным темам программы по истории:</w:t>
      </w:r>
    </w:p>
    <w:p w14:paraId="7827D90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122.9.7.1. Понимание значимости роли России в мировых политических  и социально-экономических процессах 1945–2022 гг.</w:t>
      </w:r>
    </w:p>
    <w:p w14:paraId="2BBD824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203C12E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знать мировые политические и социально-экономические процессы  1945–2022 гг., в </w:t>
      </w:r>
      <w:r w:rsidRPr="00B05491">
        <w:rPr>
          <w:rFonts w:ascii="Times New Roman" w:hAnsi="Times New Roman"/>
          <w:sz w:val="24"/>
          <w:szCs w:val="24"/>
          <w:lang w:eastAsia="zh-CN"/>
        </w:rPr>
        <w:lastRenderedPageBreak/>
        <w:t xml:space="preserve">которых проявилось значительное влияние России, характеризовать роль нашей страны в этих процессах; </w:t>
      </w:r>
    </w:p>
    <w:p w14:paraId="3BADB60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122C23E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4269F8B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122.9.7.2. Умение характеризовать вклад российской культуры в мировую культуру.</w:t>
      </w:r>
    </w:p>
    <w:p w14:paraId="7678176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7826420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6EBFD33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14:paraId="5015F81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5DC270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14:paraId="19D1539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0E80960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объяснять, в чем состоят научные и социальные функции исторического знания;</w:t>
      </w:r>
    </w:p>
    <w:p w14:paraId="76078F8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и применять основные приемы изучения исторических источников;</w:t>
      </w:r>
    </w:p>
    <w:p w14:paraId="1B1964B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14:paraId="3838948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1945–2022 гг.</w:t>
      </w:r>
    </w:p>
    <w:p w14:paraId="6DA6915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2A22034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75E4AAC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14:paraId="6079B63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указывать хронологические рамки периодов истории России и всеобщей истории 1945–2022 гг.;</w:t>
      </w:r>
    </w:p>
    <w:p w14:paraId="385149D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объяснять основания периодизации истории России и всеобщей истории  1945–2022 гг., </w:t>
      </w:r>
      <w:r w:rsidRPr="00B05491">
        <w:rPr>
          <w:rFonts w:ascii="Times New Roman" w:hAnsi="Times New Roman"/>
          <w:sz w:val="24"/>
          <w:szCs w:val="24"/>
          <w:lang w:eastAsia="zh-CN"/>
        </w:rPr>
        <w:lastRenderedPageBreak/>
        <w:t>используемые учеными-историками;</w:t>
      </w:r>
    </w:p>
    <w:p w14:paraId="218B2E8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7384ADF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441283B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1553088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2D7AD3B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14:paraId="5C1A22C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122.9.7.5. Умение анализировать, характеризовать и сравнивать исторические события, явления, процессы 1945–2022 гг.</w:t>
      </w:r>
    </w:p>
    <w:p w14:paraId="71B4DE5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42C2BCB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3CDD3B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14:paraId="4A3F6E7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7E7DAF6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обобщать историческую информацию по истории России и всеобщей истории 1945–2022 гг.;</w:t>
      </w:r>
    </w:p>
    <w:p w14:paraId="36BF235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DBC86E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w:t>
      </w:r>
      <w:r w:rsidRPr="00B05491">
        <w:rPr>
          <w:rFonts w:ascii="Times New Roman" w:hAnsi="Times New Roman"/>
          <w:sz w:val="24"/>
          <w:szCs w:val="24"/>
          <w:lang w:eastAsia="zh-CN"/>
        </w:rPr>
        <w:lastRenderedPageBreak/>
        <w:t xml:space="preserve">2022 гг., показывая изменения, происшедшие в течение рассматриваемого периода; </w:t>
      </w:r>
    </w:p>
    <w:p w14:paraId="2490C0E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6046695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08430FC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14:paraId="0FC05C5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1A27D4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31ACA4D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73CD81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14:paraId="043A101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42873AB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специфику современных источников социальной и личной информации;</w:t>
      </w:r>
    </w:p>
    <w:p w14:paraId="58E520F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92EF92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B05491">
        <w:rPr>
          <w:rFonts w:ascii="Times New Roman" w:hAnsi="Times New Roman"/>
          <w:sz w:val="24"/>
          <w:szCs w:val="24"/>
        </w:rPr>
        <w:t>соответствия</w:t>
      </w:r>
      <w:r w:rsidRPr="00B05491">
        <w:rPr>
          <w:rFonts w:ascii="Times New Roman" w:hAnsi="Times New Roman"/>
          <w:sz w:val="24"/>
          <w:szCs w:val="24"/>
          <w:lang w:eastAsia="zh-CN"/>
        </w:rPr>
        <w:t xml:space="preserve"> историческому </w:t>
      </w:r>
      <w:r w:rsidRPr="00B05491">
        <w:rPr>
          <w:rFonts w:ascii="Times New Roman" w:hAnsi="Times New Roman"/>
          <w:sz w:val="24"/>
          <w:szCs w:val="24"/>
          <w:lang w:eastAsia="zh-CN"/>
        </w:rPr>
        <w:lastRenderedPageBreak/>
        <w:t xml:space="preserve">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4A18267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1B88043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публично представлять результаты проектной и учебно-исследовательской деятельности.</w:t>
      </w:r>
    </w:p>
    <w:p w14:paraId="4C165DD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119D85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278E65E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14:paraId="1CE7AA3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7E79669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126125D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33F670E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1056B4D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6964BBA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587EDE5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16238034"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6AF9F5E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125B5C7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5F5ED1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122.9.8.2. Умение характеризовать вклад российской культуры в мировую культуру.</w:t>
      </w:r>
    </w:p>
    <w:p w14:paraId="56961C6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57CC24A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4DA641C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7E37455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96BFBB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14:paraId="2EA45E8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72CBC3C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объяснять, в чем состоят научные и социальные функции исторического знания;</w:t>
      </w:r>
    </w:p>
    <w:p w14:paraId="0E22758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и применять основные приемы изучения исторических источников;</w:t>
      </w:r>
    </w:p>
    <w:p w14:paraId="5B0258A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14:paraId="040F3458"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характеризовать роль исторической науки в политическом развитии России  с древнейших времен до 1914 г.</w:t>
      </w:r>
    </w:p>
    <w:p w14:paraId="5657C04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7F773E7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1CA599E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180D1D7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указывать хронологические рамки периодов истории России с древнейших времен до 1914 г.;</w:t>
      </w:r>
    </w:p>
    <w:p w14:paraId="4A2F1D3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14:paraId="0C80A46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соотносить события истории России, региона, других стран с основными периодами </w:t>
      </w:r>
      <w:r w:rsidRPr="00B05491">
        <w:rPr>
          <w:rFonts w:ascii="Times New Roman" w:hAnsi="Times New Roman"/>
          <w:sz w:val="24"/>
          <w:szCs w:val="24"/>
          <w:lang w:eastAsia="zh-CN"/>
        </w:rPr>
        <w:lastRenderedPageBreak/>
        <w:t>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3E3063C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616FB68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5B9797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077479D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1A739AE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122.9.8.5. Умение анализировать, характеризовать и сравнивать исторические события, явления, процессы с древнейших времен до 1914 г.</w:t>
      </w:r>
    </w:p>
    <w:p w14:paraId="600B642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300E98F1"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14:paraId="3B0E2ECA"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14:paraId="2A25E20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0A5D474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обобщать историческую информацию по истории России с древнейших времен до 1914 г.;</w:t>
      </w:r>
    </w:p>
    <w:p w14:paraId="3783C6EF"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573806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4B112D5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w:t>
      </w:r>
      <w:r w:rsidRPr="00B05491">
        <w:rPr>
          <w:rFonts w:ascii="Times New Roman" w:hAnsi="Times New Roman"/>
          <w:sz w:val="24"/>
          <w:szCs w:val="24"/>
          <w:lang w:eastAsia="zh-CN"/>
        </w:rPr>
        <w:lastRenderedPageBreak/>
        <w:t xml:space="preserve">древнейших времен до 1914 г.; </w:t>
      </w:r>
    </w:p>
    <w:p w14:paraId="6D04E7C6"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703C853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14:paraId="5CCFC3E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299C74C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7238BEA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5F7B829"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14:paraId="0B60B12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1777BCE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7964D5E"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B05491">
        <w:rPr>
          <w:rFonts w:ascii="Times New Roman" w:hAnsi="Times New Roman"/>
          <w:sz w:val="24"/>
          <w:szCs w:val="24"/>
        </w:rPr>
        <w:t>соответствия</w:t>
      </w:r>
      <w:r w:rsidRPr="00B05491">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0C23077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36E2EEF2"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публично представлять результаты проектной и учебно-исследовательской деятельности.</w:t>
      </w:r>
    </w:p>
    <w:p w14:paraId="3AF59E05"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lastRenderedPageBreak/>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BBBF310"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Структура предметного результата включает следующий перечень знаний  и умений:</w:t>
      </w:r>
    </w:p>
    <w:p w14:paraId="7468B76D"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14:paraId="7051D24C"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0DFD97A3"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54AEFC97"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581D056B" w14:textId="77777777" w:rsidR="00A46E65" w:rsidRPr="00B05491" w:rsidRDefault="00A46E65" w:rsidP="00A46E65">
      <w:pPr>
        <w:suppressAutoHyphens/>
        <w:spacing w:after="0" w:line="360" w:lineRule="auto"/>
        <w:ind w:firstLine="709"/>
        <w:contextualSpacing/>
        <w:jc w:val="both"/>
        <w:rPr>
          <w:rFonts w:ascii="Times New Roman" w:hAnsi="Times New Roman"/>
          <w:b/>
          <w:sz w:val="24"/>
          <w:szCs w:val="24"/>
          <w:lang w:eastAsia="zh-CN"/>
        </w:rPr>
      </w:pPr>
      <w:r w:rsidRPr="00B05491">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6C65CE88" w14:textId="77777777" w:rsidR="00A46E65" w:rsidRPr="00B05491" w:rsidRDefault="00A46E65" w:rsidP="00A46E65">
      <w:pPr>
        <w:rPr>
          <w:rFonts w:ascii="Times New Roman" w:hAnsi="Times New Roman"/>
          <w:sz w:val="24"/>
          <w:szCs w:val="24"/>
        </w:rPr>
      </w:pPr>
    </w:p>
    <w:p w14:paraId="6BB0804C" w14:textId="77777777" w:rsidR="00A46E65" w:rsidRPr="00B05491" w:rsidRDefault="00A46E65" w:rsidP="00A46E65">
      <w:pPr>
        <w:keepNext/>
        <w:keepLines/>
        <w:spacing w:after="0" w:line="360" w:lineRule="auto"/>
        <w:ind w:firstLine="708"/>
        <w:jc w:val="both"/>
        <w:outlineLvl w:val="0"/>
        <w:rPr>
          <w:rFonts w:ascii="Times New Roman" w:eastAsia="Times New Roman" w:hAnsi="Times New Roman"/>
          <w:sz w:val="24"/>
          <w:szCs w:val="24"/>
        </w:rPr>
      </w:pPr>
      <w:r w:rsidRPr="00B05491">
        <w:rPr>
          <w:rFonts w:ascii="Times New Roman" w:eastAsia="SchoolBookSanPin" w:hAnsi="Times New Roman"/>
          <w:sz w:val="24"/>
          <w:szCs w:val="24"/>
        </w:rPr>
        <w:t>123. Федеральная рабочая программа по учебному предмету «</w:t>
      </w:r>
      <w:r w:rsidRPr="00B05491">
        <w:rPr>
          <w:rFonts w:ascii="Times New Roman" w:eastAsia="SchoolBookSanPin" w:hAnsi="Times New Roman"/>
          <w:position w:val="1"/>
          <w:sz w:val="24"/>
          <w:szCs w:val="24"/>
        </w:rPr>
        <w:t>Обществознание</w:t>
      </w:r>
      <w:r w:rsidRPr="00B05491">
        <w:rPr>
          <w:rFonts w:ascii="Times New Roman" w:eastAsia="SchoolBookSanPin" w:hAnsi="Times New Roman"/>
          <w:sz w:val="24"/>
          <w:szCs w:val="24"/>
        </w:rPr>
        <w:t>» (базовый уровень).</w:t>
      </w:r>
      <w:r w:rsidRPr="00B05491">
        <w:rPr>
          <w:rFonts w:ascii="Times New Roman" w:eastAsia="Times New Roman" w:hAnsi="Times New Roman"/>
          <w:sz w:val="24"/>
          <w:szCs w:val="24"/>
        </w:rPr>
        <w:t xml:space="preserve"> </w:t>
      </w:r>
    </w:p>
    <w:p w14:paraId="6D36D725" w14:textId="77777777" w:rsidR="00A46E65" w:rsidRPr="00B05491" w:rsidRDefault="00A46E65" w:rsidP="00A46E65">
      <w:pPr>
        <w:spacing w:after="0" w:line="352"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123.1. Федеральная рабочая программа по учебному предмету «</w:t>
      </w:r>
      <w:r w:rsidRPr="00B05491">
        <w:rPr>
          <w:rFonts w:ascii="Times New Roman" w:eastAsia="SchoolBookSanPin" w:hAnsi="Times New Roman"/>
          <w:position w:val="1"/>
          <w:sz w:val="24"/>
          <w:szCs w:val="24"/>
        </w:rPr>
        <w:t>Обществознание</w:t>
      </w:r>
      <w:r w:rsidRPr="00B05491">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BE8AA3D" w14:textId="77777777" w:rsidR="00A46E65" w:rsidRPr="00B05491" w:rsidRDefault="00A46E65" w:rsidP="00A46E65">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123.2. </w:t>
      </w:r>
      <w:r w:rsidRPr="00B05491">
        <w:rPr>
          <w:rFonts w:ascii="Times New Roman" w:eastAsia="OfficinaSansBoldITC" w:hAnsi="Times New Roman"/>
          <w:sz w:val="24"/>
          <w:szCs w:val="24"/>
        </w:rPr>
        <w:t>Пояснительная записка.</w:t>
      </w:r>
    </w:p>
    <w:p w14:paraId="57D7D37B" w14:textId="77777777" w:rsidR="00A46E65" w:rsidRPr="00B05491" w:rsidRDefault="00A46E65" w:rsidP="00A46E65">
      <w:pPr>
        <w:suppressAutoHyphens/>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B05491">
        <w:rPr>
          <w:rFonts w:ascii="Times New Roman" w:hAnsi="Times New Roman"/>
          <w:sz w:val="24"/>
          <w:szCs w:val="24"/>
        </w:rPr>
        <w:t>рабочей</w:t>
      </w:r>
      <w:r w:rsidRPr="00B05491">
        <w:rPr>
          <w:rFonts w:ascii="Times New Roman" w:eastAsia="SchoolBookSanPin" w:hAnsi="Times New Roman"/>
          <w:sz w:val="24"/>
          <w:szCs w:val="24"/>
        </w:rPr>
        <w:t xml:space="preserve"> программы воспитания и подлежит непосредственному применению при реализации обязательной части ООП СОО. </w:t>
      </w:r>
    </w:p>
    <w:p w14:paraId="0DD8F020"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w:t>
      </w:r>
      <w:r w:rsidRPr="00B05491">
        <w:rPr>
          <w:rFonts w:ascii="Times New Roman" w:eastAsia="SchoolBookSanPin" w:hAnsi="Times New Roman"/>
          <w:sz w:val="24"/>
          <w:szCs w:val="24"/>
        </w:rPr>
        <w:lastRenderedPageBreak/>
        <w:t>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5680B851"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32BDA36"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123.2.3. Целями обществоведческого образования на уровне среднего общего образования являются:</w:t>
      </w:r>
    </w:p>
    <w:p w14:paraId="645F1AD6"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2F95800D"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155E3350"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14:paraId="59E34D91"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интереса обучающихся к освоению социальных и гуманитарных дисциплин;</w:t>
      </w:r>
    </w:p>
    <w:p w14:paraId="002394C9"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Pr="00B05491">
        <w:rPr>
          <w:rFonts w:ascii="Times New Roman" w:eastAsia="SchoolBookSanPin" w:hAnsi="Times New Roman"/>
          <w:position w:val="1"/>
          <w:sz w:val="24"/>
          <w:szCs w:val="24"/>
        </w:rPr>
        <w:t>соответствующей</w:t>
      </w:r>
      <w:r w:rsidRPr="00B05491">
        <w:rPr>
          <w:rFonts w:ascii="Times New Roman" w:eastAsia="SchoolBookSanPi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B05491">
        <w:rPr>
          <w:rFonts w:ascii="Times New Roman" w:hAnsi="Times New Roman"/>
          <w:sz w:val="24"/>
          <w:szCs w:val="24"/>
        </w:rPr>
        <w:t>ФГОС СОО;</w:t>
      </w:r>
    </w:p>
    <w:p w14:paraId="700FA614"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23633CEA"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w:t>
      </w:r>
      <w:r w:rsidRPr="00B05491">
        <w:rPr>
          <w:rFonts w:ascii="Times New Roman" w:eastAsia="SchoolBookSanPin" w:hAnsi="Times New Roman"/>
          <w:sz w:val="24"/>
          <w:szCs w:val="24"/>
        </w:rPr>
        <w:lastRenderedPageBreak/>
        <w:t>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124913C"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2E4756C"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179AD23"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F4100C"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51891C6"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3A9D249C"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399239AE"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39BBAD37"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14:paraId="6FF0EB1F"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изучении нового теоретического содержания;</w:t>
      </w:r>
    </w:p>
    <w:p w14:paraId="087903CB"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рассмотрении ряда ранее изученных социальных явлений и процессов в более сложных и разнообразных связях и отношениях;</w:t>
      </w:r>
    </w:p>
    <w:p w14:paraId="25933C38"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освоении обучающимися базовых методов социального познания;</w:t>
      </w:r>
    </w:p>
    <w:p w14:paraId="1C79F009"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0CFA4BE2"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793DE2EE"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5637CFC0" w14:textId="77777777" w:rsidR="00A46E65" w:rsidRPr="00B05491" w:rsidRDefault="00A46E65" w:rsidP="00A46E65">
      <w:pPr>
        <w:spacing w:after="0" w:line="352" w:lineRule="auto"/>
        <w:ind w:firstLine="709"/>
        <w:rPr>
          <w:rFonts w:ascii="Times New Roman" w:eastAsia="OfficinaSansBoldITC" w:hAnsi="Times New Roman"/>
          <w:sz w:val="24"/>
          <w:szCs w:val="24"/>
        </w:rPr>
      </w:pPr>
      <w:r w:rsidRPr="00B05491">
        <w:rPr>
          <w:rFonts w:ascii="Times New Roman" w:eastAsia="OfficinaSansBoldITC" w:hAnsi="Times New Roman"/>
          <w:sz w:val="24"/>
          <w:szCs w:val="24"/>
        </w:rPr>
        <w:t>123.3. Содержание обучения в 10 классе.</w:t>
      </w:r>
    </w:p>
    <w:p w14:paraId="3629EC5E" w14:textId="77777777" w:rsidR="00A46E65" w:rsidRPr="00B05491" w:rsidRDefault="00A46E65" w:rsidP="00A46E65">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123.3.1. Человек в обществе.</w:t>
      </w:r>
    </w:p>
    <w:p w14:paraId="015D900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7D6BAAD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685164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5AB56F7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7D8162B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Российское общество и человек перед лицом угроз и вызовов XXI в.</w:t>
      </w:r>
    </w:p>
    <w:p w14:paraId="67B4314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123.3.2. Духовная культура.</w:t>
      </w:r>
    </w:p>
    <w:p w14:paraId="06D3A9A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1FD68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D763D6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C1F81D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FC6364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14:paraId="521E368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Особенности профессиональной деятельности в сфере науки, образования, искусства.</w:t>
      </w:r>
    </w:p>
    <w:p w14:paraId="6C1FFF3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123.3.3. Экономическая жизнь общества.</w:t>
      </w:r>
    </w:p>
    <w:p w14:paraId="228DBC3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327A537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9E19D2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r w:rsidRPr="00B05491">
        <w:rPr>
          <w:rFonts w:ascii="Times New Roman" w:eastAsia="OfficinaSansBoldITC" w:hAnsi="Times New Roman"/>
          <w:sz w:val="24"/>
          <w:szCs w:val="24"/>
        </w:rPr>
        <w:lastRenderedPageBreak/>
        <w:t>Особенности профессиональной деятельности  в экономической и финансовой сферах.</w:t>
      </w:r>
    </w:p>
    <w:p w14:paraId="7F56CA9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3FA6F28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2B1E4D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DA55C8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BDC99DD" w14:textId="77777777" w:rsidR="00A46E65" w:rsidRPr="00B05491" w:rsidRDefault="00A46E65" w:rsidP="00A46E65">
      <w:pPr>
        <w:spacing w:after="0" w:line="350" w:lineRule="auto"/>
        <w:ind w:firstLine="709"/>
        <w:rPr>
          <w:rFonts w:ascii="Times New Roman" w:eastAsia="OfficinaSansBoldITC" w:hAnsi="Times New Roman"/>
          <w:sz w:val="24"/>
          <w:szCs w:val="24"/>
        </w:rPr>
      </w:pPr>
      <w:r w:rsidRPr="00B05491">
        <w:rPr>
          <w:rFonts w:ascii="Times New Roman" w:eastAsia="OfficinaSansBoldITC" w:hAnsi="Times New Roman"/>
          <w:sz w:val="24"/>
          <w:szCs w:val="24"/>
        </w:rPr>
        <w:t>123.4. Содержание обучения в 11 классе.</w:t>
      </w:r>
    </w:p>
    <w:p w14:paraId="6907A1C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123.4.1. Социальная сфера.</w:t>
      </w:r>
    </w:p>
    <w:p w14:paraId="64D7329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2EBD24D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14:paraId="293A753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2AE97A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3EFD3DC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1438FB0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69020FC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123.4.2. Политическая сфера.</w:t>
      </w:r>
    </w:p>
    <w:p w14:paraId="0F2545C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14:paraId="23F1B08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A0D82A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35A448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904565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3671639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3707120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Политическая элита и политическое лидерство. Типология лидерства.</w:t>
      </w:r>
    </w:p>
    <w:p w14:paraId="254BF69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14:paraId="6E3F69A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Правовое регулирование общественных отношений в Российской Федерации.</w:t>
      </w:r>
    </w:p>
    <w:p w14:paraId="11C4F60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w:t>
      </w:r>
      <w:r w:rsidRPr="00B05491">
        <w:rPr>
          <w:rFonts w:ascii="Times New Roman" w:eastAsia="OfficinaSansBoldITC" w:hAnsi="Times New Roman"/>
          <w:sz w:val="24"/>
          <w:szCs w:val="24"/>
        </w:rPr>
        <w:lastRenderedPageBreak/>
        <w:t>Российской Федерации.</w:t>
      </w:r>
    </w:p>
    <w:p w14:paraId="4C1E18A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9A53A9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2C50D2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C96F67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6796CB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6B4CD1F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7D1FEBF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14:paraId="4CAD1B1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7F5BEB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Конституционное судопроизводство. Арбитражное судопроизводство.</w:t>
      </w:r>
    </w:p>
    <w:p w14:paraId="19A144A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Юридическое образование, юристы как социально-профессиональная группа.</w:t>
      </w:r>
    </w:p>
    <w:p w14:paraId="5AD35E8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Административный процесс. Судебное производство по делам  об административных правонарушениях.</w:t>
      </w:r>
    </w:p>
    <w:p w14:paraId="79DF6E0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Экологическое законодательство. Экологические правонарушения. Способы защиты права </w:t>
      </w:r>
      <w:r w:rsidRPr="00B05491">
        <w:rPr>
          <w:rFonts w:ascii="Times New Roman" w:eastAsia="OfficinaSansBoldITC" w:hAnsi="Times New Roman"/>
          <w:sz w:val="24"/>
          <w:szCs w:val="24"/>
        </w:rPr>
        <w:lastRenderedPageBreak/>
        <w:t>на благоприятную окружающую среду.</w:t>
      </w:r>
    </w:p>
    <w:p w14:paraId="0B8C4FA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123.5. Планируемые результаты освоения программы по обществознанию. </w:t>
      </w:r>
    </w:p>
    <w:p w14:paraId="20D9203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123.5.1. </w:t>
      </w:r>
      <w:r w:rsidRPr="00B05491">
        <w:rPr>
          <w:rFonts w:ascii="Times New Roman" w:eastAsia="SchoolBookSanPin" w:hAnsi="Times New Roman"/>
          <w:sz w:val="24"/>
          <w:szCs w:val="24"/>
        </w:rPr>
        <w:t xml:space="preserve">Личностные результаты </w:t>
      </w:r>
      <w:r w:rsidRPr="00B05491">
        <w:rPr>
          <w:rFonts w:ascii="Times New Roman" w:eastAsia="OfficinaSansBoldITC" w:hAnsi="Times New Roman"/>
          <w:sz w:val="24"/>
          <w:szCs w:val="24"/>
        </w:rPr>
        <w:t>изучения обществознания</w:t>
      </w:r>
      <w:r w:rsidRPr="00B05491">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B05491">
        <w:rPr>
          <w:rFonts w:ascii="Times New Roman" w:eastAsia="SchoolBookSanPin" w:hAnsi="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4B60106"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1) гражданского воспитания: </w:t>
      </w:r>
    </w:p>
    <w:p w14:paraId="1552269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гражданской позиции обучающегося как активного  и ответственного члена российского общества;</w:t>
      </w:r>
    </w:p>
    <w:p w14:paraId="0BA009F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осознание своих конституционных прав и обязанностей, уважение закона  и правопорядка;</w:t>
      </w:r>
    </w:p>
    <w:p w14:paraId="15A9F8C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4BACEA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96B20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937F2A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умение взаимодействовать с социальными институтами в соответствии  с их функциями и назначением;</w:t>
      </w:r>
    </w:p>
    <w:p w14:paraId="126501A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к гуманитарной и волонтерской деятельности;</w:t>
      </w:r>
    </w:p>
    <w:p w14:paraId="47FD4FB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2) патриотического воспитания: </w:t>
      </w:r>
    </w:p>
    <w:p w14:paraId="5BE7F67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CE7555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1C3206A"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3) духовно-нравственного воспитания: </w:t>
      </w:r>
    </w:p>
    <w:p w14:paraId="35BF429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осознание духовных ценностей российского народа;</w:t>
      </w:r>
    </w:p>
    <w:p w14:paraId="0569C08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нравственного сознания, этического поведения;</w:t>
      </w:r>
    </w:p>
    <w:p w14:paraId="450A905E"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14:paraId="415143E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осознание личного вклада в построение устойчивого будущего;</w:t>
      </w:r>
    </w:p>
    <w:p w14:paraId="65A617D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EE15D6"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4) эстетического воспитания: </w:t>
      </w:r>
    </w:p>
    <w:p w14:paraId="5BC86E16"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3334167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4D955C"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67DFF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стремление проявлять качества творческой личности; </w:t>
      </w:r>
    </w:p>
    <w:p w14:paraId="0B08A03D"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5) физического воспитания: </w:t>
      </w:r>
    </w:p>
    <w:p w14:paraId="64F807F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A569DB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14:paraId="07EC7F06"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6) трудового воспитания: </w:t>
      </w:r>
    </w:p>
    <w:p w14:paraId="16D1B5F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к труду, осознание ценности мастерства, трудолюбие;</w:t>
      </w:r>
    </w:p>
    <w:p w14:paraId="063F763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BA6E48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5C9948D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готовность и способность к образованию и самообразованию на протяжении жизни;</w:t>
      </w:r>
    </w:p>
    <w:p w14:paraId="7F8C0C03"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7) экологического воспитания: </w:t>
      </w:r>
    </w:p>
    <w:p w14:paraId="3AB5B9D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8A826F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14:paraId="15EC40E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lastRenderedPageBreak/>
        <w:t>активное неприятие действий, приносящих вред окружающей среде;</w:t>
      </w:r>
    </w:p>
    <w:p w14:paraId="2382AFF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14:paraId="67A56C9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расширение опыта деятельности экологической направленности;</w:t>
      </w:r>
    </w:p>
    <w:p w14:paraId="50440991" w14:textId="77777777" w:rsidR="00A46E65" w:rsidRPr="00B05491" w:rsidRDefault="00A46E65" w:rsidP="00A46E65">
      <w:pPr>
        <w:spacing w:after="0" w:line="350" w:lineRule="auto"/>
        <w:ind w:firstLine="709"/>
        <w:jc w:val="both"/>
        <w:rPr>
          <w:rFonts w:ascii="Times New Roman" w:eastAsia="SchoolBookSanPin" w:hAnsi="Times New Roman"/>
          <w:bCs/>
          <w:position w:val="1"/>
          <w:sz w:val="24"/>
          <w:szCs w:val="24"/>
        </w:rPr>
      </w:pPr>
      <w:r w:rsidRPr="00B05491">
        <w:rPr>
          <w:rFonts w:ascii="Times New Roman" w:eastAsia="SchoolBookSanPin" w:hAnsi="Times New Roman"/>
          <w:bCs/>
          <w:position w:val="1"/>
          <w:sz w:val="24"/>
          <w:szCs w:val="24"/>
        </w:rPr>
        <w:t xml:space="preserve">8) ценности научного познания: </w:t>
      </w:r>
    </w:p>
    <w:p w14:paraId="5D2FCD4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DE3E3B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AA35D5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8408A2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123.5.2. </w:t>
      </w:r>
      <w:r w:rsidRPr="00B05491">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EFFDE6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9038A5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7DE96D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614DF6F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70876C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AC0FB8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sz w:val="24"/>
          <w:szCs w:val="24"/>
        </w:rPr>
        <w:t xml:space="preserve">123.5.3. В результате изучения обществознания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познавательные универсальные учебные действия, </w:t>
      </w:r>
      <w:r w:rsidRPr="00B05491">
        <w:rPr>
          <w:rFonts w:ascii="Times New Roman" w:eastAsia="SchoolBookSanPin" w:hAnsi="Times New Roman"/>
          <w:bCs/>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087EE22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123.5.3.1. </w:t>
      </w:r>
      <w:r w:rsidRPr="00B0549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06B5F5A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14:paraId="0D9D4C6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6688CB4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определять цели познавательной деятельности, задавать параметры  и критерии их достижения;</w:t>
      </w:r>
    </w:p>
    <w:p w14:paraId="28EA738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14:paraId="455EBFA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EEA8F8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координировать и выполнять работу в условиях реального, виртуального  и комбинированного взаимодействия;</w:t>
      </w:r>
    </w:p>
    <w:p w14:paraId="67911A8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развивать креативное мышление при решении жизненных проблем,  в том числе учебно-познавательных.</w:t>
      </w:r>
    </w:p>
    <w:p w14:paraId="44B3FA9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47A0961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14:paraId="76AAF58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799271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7D4CE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14:paraId="06FD53C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14:paraId="3F83C2CC"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w:t>
      </w:r>
      <w:r w:rsidRPr="00B05491">
        <w:rPr>
          <w:rFonts w:ascii="Times New Roman" w:eastAsia="SchoolBookSanPin" w:hAnsi="Times New Roman"/>
          <w:bCs/>
          <w:sz w:val="24"/>
          <w:szCs w:val="24"/>
        </w:rPr>
        <w:lastRenderedPageBreak/>
        <w:t>доказательства своих утверждений, задавать параметры  и критерии решения;</w:t>
      </w:r>
    </w:p>
    <w:p w14:paraId="3CD4ED3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F9D406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EBC9F0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052EF50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уметь интегрировать знания из разных предметных областей;</w:t>
      </w:r>
    </w:p>
    <w:p w14:paraId="757A69E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выдвигать новые идеи, предлагать оригинальные подходы и решения;</w:t>
      </w:r>
    </w:p>
    <w:p w14:paraId="743CA4E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ставить проблемы и задачи, допускающие альтернативные решения.</w:t>
      </w:r>
    </w:p>
    <w:p w14:paraId="558EBC08"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123.5.3.3. </w:t>
      </w:r>
      <w:r w:rsidRPr="00B0549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5FD06CD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9EBC666"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527188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7E525A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E3128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14:paraId="2E4A6CC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123.5.3.4. </w:t>
      </w:r>
      <w:r w:rsidRPr="00B05491">
        <w:rPr>
          <w:rFonts w:ascii="Times New Roman" w:eastAsia="SchoolBookSanPin" w:hAnsi="Times New Roman"/>
          <w:sz w:val="24"/>
          <w:szCs w:val="24"/>
        </w:rPr>
        <w:t xml:space="preserve">У обучающегося будут сформированы умения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783B0C7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14:paraId="0C592D36"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14:paraId="5428224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владеть различными способами общения и взаимодействия; аргументированно вести </w:t>
      </w:r>
      <w:r w:rsidRPr="00B05491">
        <w:rPr>
          <w:rFonts w:ascii="Times New Roman" w:eastAsia="SchoolBookSanPin" w:hAnsi="Times New Roman"/>
          <w:bCs/>
          <w:sz w:val="24"/>
          <w:szCs w:val="24"/>
        </w:rPr>
        <w:lastRenderedPageBreak/>
        <w:t>диалог, уметь смягчать конфликтные ситуации;</w:t>
      </w:r>
    </w:p>
    <w:p w14:paraId="22B8817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14:paraId="1B4CAE58"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123.5.3.5. 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67C92B3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самостоятельно осуществлять познавательную</w:t>
      </w:r>
      <w:r w:rsidRPr="00B05491">
        <w:rPr>
          <w:rFonts w:ascii="Times New Roman" w:eastAsia="SchoolBookSanPin" w:hAnsi="Times New Roman"/>
          <w:bCs/>
          <w:sz w:val="24"/>
          <w:szCs w:val="24"/>
        </w:rPr>
        <w:tab/>
        <w:t xml:space="preserve"> деятельность;</w:t>
      </w:r>
    </w:p>
    <w:p w14:paraId="2B8B3D7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14:paraId="17C0B97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14:paraId="57980AE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14:paraId="7EE6553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расширять рамки учебного предмета на основе личных предпочтений;</w:t>
      </w:r>
    </w:p>
    <w:p w14:paraId="65602C5E"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5930910"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оценивать приобретенный опыт;</w:t>
      </w:r>
    </w:p>
    <w:p w14:paraId="64CF686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3E51D1A"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123.5.3.6. </w:t>
      </w:r>
      <w:r w:rsidRPr="00B05491">
        <w:rPr>
          <w:rFonts w:ascii="Times New Roman" w:eastAsia="SchoolBookSanPin" w:hAnsi="Times New Roman"/>
          <w:sz w:val="24"/>
          <w:szCs w:val="24"/>
        </w:rPr>
        <w:t>У обучающегося будут сформированы умения совместной деятельности:</w:t>
      </w:r>
    </w:p>
    <w:p w14:paraId="079A0E3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понимать и использовать преимущества командной и индивидуальной работы;</w:t>
      </w:r>
    </w:p>
    <w:p w14:paraId="3C202E6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14:paraId="39A1A1E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8CDDFE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14:paraId="5D12B25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314FF01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2BAAFA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123.5.3.7. </w:t>
      </w:r>
      <w:r w:rsidRPr="00B05491">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2EF222FE"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давать оценку новым ситуациям, вносить коррективы в деятельность, оценивать </w:t>
      </w:r>
      <w:r w:rsidRPr="00B05491">
        <w:rPr>
          <w:rFonts w:ascii="Times New Roman" w:eastAsia="SchoolBookSanPin" w:hAnsi="Times New Roman"/>
          <w:bCs/>
          <w:sz w:val="24"/>
          <w:szCs w:val="24"/>
        </w:rPr>
        <w:lastRenderedPageBreak/>
        <w:t>соответствие результатов целям;</w:t>
      </w:r>
    </w:p>
    <w:p w14:paraId="1A35250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3D9F3E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оценивать риски и своевременно принимать решения по их снижению;</w:t>
      </w:r>
    </w:p>
    <w:p w14:paraId="5B6DC80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принимать мотивы и аргументы других при анализе результатов деятельности;</w:t>
      </w:r>
    </w:p>
    <w:p w14:paraId="1D9F340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14:paraId="7F9B733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признавать свое право и право других на ошибку; развивать способность понимать мир с позиции другого человека.</w:t>
      </w:r>
    </w:p>
    <w:p w14:paraId="09A0D9A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4. </w:t>
      </w:r>
      <w:r w:rsidRPr="00B05491">
        <w:rPr>
          <w:rFonts w:ascii="Times New Roman" w:eastAsia="SchoolBookSanPin" w:hAnsi="Times New Roman"/>
          <w:bCs/>
          <w:sz w:val="24"/>
          <w:szCs w:val="24"/>
        </w:rPr>
        <w:t>Предметные результаты освоения программы 10 класса  по обществознанию (базовый уровень).</w:t>
      </w:r>
    </w:p>
    <w:p w14:paraId="7ACBBF0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4.1. </w:t>
      </w:r>
      <w:r w:rsidRPr="00B05491">
        <w:rPr>
          <w:rFonts w:ascii="Times New Roman" w:eastAsia="SchoolBookSanPin" w:hAnsi="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756D439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7BC5F69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7492658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2F4F0348"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4.2. </w:t>
      </w:r>
      <w:r w:rsidRPr="00B05491">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w:t>
      </w:r>
      <w:r w:rsidRPr="00B05491">
        <w:rPr>
          <w:rFonts w:ascii="Times New Roman" w:eastAsia="SchoolBookSanPin" w:hAnsi="Times New Roman"/>
          <w:bCs/>
          <w:sz w:val="24"/>
          <w:szCs w:val="24"/>
        </w:rPr>
        <w:lastRenderedPageBreak/>
        <w:t>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53D9D0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4.3. </w:t>
      </w:r>
      <w:r w:rsidRPr="00B05491">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7BDCE0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14:paraId="37962DD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768C97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4.4. </w:t>
      </w:r>
      <w:r w:rsidRPr="00B05491">
        <w:rPr>
          <w:rFonts w:ascii="Times New Roman" w:eastAsia="SchoolBookSanPin" w:hAnsi="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2A060E4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w:t>
      </w:r>
      <w:r w:rsidRPr="00B05491">
        <w:rPr>
          <w:rFonts w:ascii="Times New Roman" w:eastAsia="SchoolBookSanPin" w:hAnsi="Times New Roman"/>
          <w:bCs/>
          <w:sz w:val="24"/>
          <w:szCs w:val="24"/>
        </w:rPr>
        <w:lastRenderedPageBreak/>
        <w:t>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55ECC8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60D83D5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4.5. </w:t>
      </w:r>
      <w:r w:rsidRPr="00B05491">
        <w:rPr>
          <w:rFonts w:ascii="Times New Roman" w:eastAsia="SchoolBookSanPin" w:hAnsi="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B05491">
        <w:rPr>
          <w:rFonts w:ascii="Times New Roman" w:eastAsia="SchoolBookSanPin" w:hAnsi="Times New Roman"/>
          <w:bCs/>
          <w:sz w:val="24"/>
          <w:szCs w:val="24"/>
        </w:rPr>
        <w:tab/>
        <w:t>социальное</w:t>
      </w:r>
      <w:r w:rsidRPr="00B05491">
        <w:rPr>
          <w:rFonts w:ascii="Times New Roman" w:eastAsia="SchoolBookSanPin" w:hAnsi="Times New Roman"/>
          <w:bCs/>
          <w:sz w:val="24"/>
          <w:szCs w:val="24"/>
        </w:rPr>
        <w:tab/>
        <w:t>прогнозирование, метод моделирования  и сравнительно-исторический метод.</w:t>
      </w:r>
    </w:p>
    <w:p w14:paraId="62B7041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4.6. </w:t>
      </w:r>
      <w:r w:rsidRPr="00B05491">
        <w:rPr>
          <w:rFonts w:ascii="Times New Roman" w:eastAsia="SchoolBookSanPin" w:hAnsi="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22477A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6C0F8D0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4.7. </w:t>
      </w:r>
      <w:r w:rsidRPr="00B05491">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BA1F7F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4.8. </w:t>
      </w:r>
      <w:r w:rsidRPr="00B05491">
        <w:rPr>
          <w:rFonts w:ascii="Times New Roman" w:eastAsia="SchoolBookSanPin" w:hAnsi="Times New Roman"/>
          <w:bCs/>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w:t>
      </w:r>
      <w:r w:rsidRPr="00B05491">
        <w:rPr>
          <w:rFonts w:ascii="Times New Roman" w:eastAsia="SchoolBookSanPin" w:hAnsi="Times New Roman"/>
          <w:bCs/>
          <w:sz w:val="24"/>
          <w:szCs w:val="24"/>
        </w:rPr>
        <w:lastRenderedPageBreak/>
        <w:t>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7FB2C85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4.9. </w:t>
      </w:r>
      <w:r w:rsidRPr="00B05491">
        <w:rPr>
          <w:rFonts w:ascii="Times New Roman" w:eastAsia="SchoolBookSanPin" w:hAnsi="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08BDD83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61C07B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4.10. </w:t>
      </w:r>
      <w:r w:rsidRPr="00B05491">
        <w:rPr>
          <w:rFonts w:ascii="Times New Roman" w:eastAsia="SchoolBookSanPin" w:hAnsi="Times New Roma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C6227D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4.11. </w:t>
      </w:r>
      <w:r w:rsidRPr="00B05491">
        <w:rPr>
          <w:rFonts w:ascii="Times New Roman" w:eastAsia="SchoolBookSanPin" w:hAnsi="Times New Roman"/>
          <w:bCs/>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w:t>
      </w:r>
      <w:r w:rsidRPr="00B05491">
        <w:rPr>
          <w:rFonts w:ascii="Times New Roman" w:eastAsia="SchoolBookSanPin" w:hAnsi="Times New Roman"/>
          <w:bCs/>
          <w:sz w:val="24"/>
          <w:szCs w:val="24"/>
        </w:rPr>
        <w:lastRenderedPageBreak/>
        <w:t>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C9E5976"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4.12. </w:t>
      </w:r>
      <w:r w:rsidRPr="00B05491">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71DAEA37"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5. </w:t>
      </w:r>
      <w:r w:rsidRPr="00B05491">
        <w:rPr>
          <w:rFonts w:ascii="Times New Roman" w:eastAsia="SchoolBookSanPin" w:hAnsi="Times New Roman"/>
          <w:bCs/>
          <w:sz w:val="24"/>
          <w:szCs w:val="24"/>
        </w:rPr>
        <w:t>Предметные результаты освоения программы 11 класса  по обществознанию (базовый уровень).</w:t>
      </w:r>
    </w:p>
    <w:p w14:paraId="765844D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5.1. </w:t>
      </w:r>
      <w:r w:rsidRPr="00B05491">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335554CE"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BA329F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D8CEAD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5.2. </w:t>
      </w:r>
      <w:r w:rsidRPr="00B05491">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521A810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5.3. </w:t>
      </w:r>
      <w:r w:rsidRPr="00B05491">
        <w:rPr>
          <w:rFonts w:ascii="Times New Roman" w:eastAsia="SchoolBookSanPin" w:hAnsi="Times New Roman"/>
          <w:bCs/>
          <w:sz w:val="24"/>
          <w:szCs w:val="24"/>
        </w:rPr>
        <w:t xml:space="preserve">Уметь определять смысл, различать признаки научных понятий  и использовать </w:t>
      </w:r>
      <w:r w:rsidRPr="00B05491">
        <w:rPr>
          <w:rFonts w:ascii="Times New Roman" w:eastAsia="SchoolBookSanPin" w:hAnsi="Times New Roman"/>
          <w:bCs/>
          <w:sz w:val="24"/>
          <w:szCs w:val="24"/>
        </w:rPr>
        <w:lastRenderedPageBreak/>
        <w:t>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DD5405C"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14:paraId="5913008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B05491">
        <w:rPr>
          <w:rFonts w:ascii="Times New Roman" w:eastAsia="SchoolBookSanPin" w:hAnsi="Times New Roma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909407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5.4. </w:t>
      </w:r>
      <w:r w:rsidRPr="00B05491">
        <w:rPr>
          <w:rFonts w:ascii="Times New Roman" w:eastAsia="SchoolBookSanPi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02FA2EBC"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приводить примеры взаимосвязи социальной, политической и других сфер жизни </w:t>
      </w:r>
      <w:r w:rsidRPr="00B05491">
        <w:rPr>
          <w:rFonts w:ascii="Times New Roman" w:eastAsia="SchoolBookSanPin" w:hAnsi="Times New Roman"/>
          <w:bCs/>
          <w:sz w:val="24"/>
          <w:szCs w:val="24"/>
        </w:rPr>
        <w:lastRenderedPageBreak/>
        <w:t>общества; права и морали; государства и права; действия правовых регуляторов и развития общественных процессов;</w:t>
      </w:r>
    </w:p>
    <w:p w14:paraId="52DF833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3B8BEA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4177D574"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2D449E7B"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5.5. </w:t>
      </w:r>
      <w:r w:rsidRPr="00B05491">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3C80984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5.6. </w:t>
      </w:r>
      <w:r w:rsidRPr="00B05491">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C5E62C3"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3BFFA88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5.7. </w:t>
      </w:r>
      <w:r w:rsidRPr="00B05491">
        <w:rPr>
          <w:rFonts w:ascii="Times New Roman" w:eastAsia="SchoolBookSanPin" w:hAnsi="Times New Roman"/>
          <w:bCs/>
          <w:sz w:val="24"/>
          <w:szCs w:val="24"/>
        </w:rPr>
        <w:t xml:space="preserve">Осуществлять учебно-исследовательскую и проектную деятельность  с </w:t>
      </w:r>
      <w:r w:rsidRPr="00B05491">
        <w:rPr>
          <w:rFonts w:ascii="Times New Roman" w:eastAsia="SchoolBookSanPin" w:hAnsi="Times New Roman"/>
          <w:bCs/>
          <w:sz w:val="24"/>
          <w:szCs w:val="24"/>
        </w:rPr>
        <w:lastRenderedPageBreak/>
        <w:t>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9F247FF"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5.8. </w:t>
      </w:r>
      <w:r w:rsidRPr="00B05491">
        <w:rPr>
          <w:rFonts w:ascii="Times New Roman" w:eastAsia="SchoolBookSanPi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3EC0D781"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5.9. </w:t>
      </w:r>
      <w:r w:rsidRPr="00B05491">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07184FDA"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4ABC0575"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bCs/>
          <w:sz w:val="24"/>
          <w:szCs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w:t>
      </w:r>
      <w:r w:rsidRPr="00B05491">
        <w:rPr>
          <w:rFonts w:ascii="Times New Roman" w:eastAsia="SchoolBookSanPin" w:hAnsi="Times New Roman"/>
          <w:bCs/>
          <w:sz w:val="24"/>
          <w:szCs w:val="24"/>
        </w:rPr>
        <w:lastRenderedPageBreak/>
        <w:t>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A2A3A3D"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5.10. </w:t>
      </w:r>
      <w:r w:rsidRPr="00B05491">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108FCBE"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5.11. </w:t>
      </w:r>
      <w:r w:rsidRPr="00B05491">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0D4E2E9"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OfficinaSansBoldITC" w:hAnsi="Times New Roman"/>
          <w:sz w:val="24"/>
          <w:szCs w:val="24"/>
        </w:rPr>
        <w:t>123.5.</w:t>
      </w:r>
      <w:r w:rsidRPr="00B05491">
        <w:rPr>
          <w:rFonts w:ascii="Times New Roman" w:eastAsia="SchoolBookSanPin" w:hAnsi="Times New Roman"/>
          <w:sz w:val="24"/>
          <w:szCs w:val="24"/>
        </w:rPr>
        <w:t>5.12. </w:t>
      </w:r>
      <w:r w:rsidRPr="00B05491">
        <w:rPr>
          <w:rFonts w:ascii="Times New Roman" w:eastAsia="SchoolBookSanPin" w:hAnsi="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4211CEF9" w14:textId="77777777" w:rsidR="00A46E65" w:rsidRPr="00B05491" w:rsidRDefault="00A46E65" w:rsidP="00A46E65">
      <w:pPr>
        <w:rPr>
          <w:rFonts w:ascii="Times New Roman" w:hAnsi="Times New Roman"/>
          <w:sz w:val="24"/>
          <w:szCs w:val="24"/>
        </w:rPr>
      </w:pPr>
    </w:p>
    <w:p w14:paraId="61CCF18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 Федеральная рабочая программа по учебному предмету «Обществознание» (углублённый уровень). </w:t>
      </w:r>
    </w:p>
    <w:p w14:paraId="0E5B6C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Pr="00B05491">
        <w:rPr>
          <w:rFonts w:ascii="Times New Roman" w:hAnsi="Times New Roman"/>
          <w:sz w:val="24"/>
          <w:szCs w:val="24"/>
        </w:rPr>
        <w:lastRenderedPageBreak/>
        <w:t>обществознанию.</w:t>
      </w:r>
    </w:p>
    <w:p w14:paraId="644F6F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67DE83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742884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E73072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124.5. Пояснительная записка.</w:t>
      </w:r>
    </w:p>
    <w:p w14:paraId="6DE52FB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124.5.1. Программа по обществознанию на уровне среднего общего образования разработана </w:t>
      </w:r>
      <w:bookmarkStart w:id="34" w:name="_page_11_0"/>
      <w:r w:rsidRPr="00B05491">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C64583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124.5.2. </w:t>
      </w:r>
      <w:r w:rsidRPr="00B05491">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0098526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35" w:name="_page_13_0"/>
      <w:bookmarkEnd w:id="34"/>
      <w:r w:rsidRPr="00B05491">
        <w:rPr>
          <w:rFonts w:ascii="Times New Roman" w:eastAsia="OfficinaSansBoldITC" w:hAnsi="Times New Roman"/>
          <w:sz w:val="24"/>
          <w:szCs w:val="24"/>
        </w:rPr>
        <w:t>124.5.3. </w:t>
      </w:r>
      <w:r w:rsidRPr="00B05491">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E9E03E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124.5.4. </w:t>
      </w:r>
      <w:r w:rsidRPr="00B05491">
        <w:rPr>
          <w:rFonts w:ascii="Times New Roman" w:hAnsi="Times New Roman"/>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w:t>
      </w:r>
      <w:r w:rsidRPr="00B05491">
        <w:rPr>
          <w:rFonts w:ascii="Times New Roman" w:hAnsi="Times New Roman"/>
          <w:sz w:val="24"/>
          <w:szCs w:val="24"/>
        </w:rPr>
        <w:lastRenderedPageBreak/>
        <w:t>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3F08572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124.5.5. </w:t>
      </w:r>
      <w:r w:rsidRPr="00B05491">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3E04A5B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124.5.6. </w:t>
      </w:r>
      <w:r w:rsidRPr="00B05491">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53567E4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124.5.7. </w:t>
      </w:r>
      <w:r w:rsidRPr="00B05491">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38373BF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124.5.8. </w:t>
      </w:r>
      <w:r w:rsidRPr="00B05491">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36" w:name="_page_15_0"/>
      <w:bookmarkEnd w:id="35"/>
      <w:r w:rsidRPr="00B05491">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A053CB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124.5.9. </w:t>
      </w:r>
      <w:r w:rsidRPr="00B05491">
        <w:rPr>
          <w:rFonts w:ascii="Times New Roman" w:hAnsi="Times New Roman"/>
          <w:sz w:val="24"/>
          <w:szCs w:val="24"/>
        </w:rPr>
        <w:t>Целями изучения учебного предмета «Обществознание» углублённого уровня являются:</w:t>
      </w:r>
    </w:p>
    <w:p w14:paraId="75F71038"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22362916"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 xml:space="preserve">развитие духовно­нравственных позиций и приоритетов личности в период ранней юности, </w:t>
      </w:r>
      <w:r w:rsidRPr="00B05491">
        <w:rPr>
          <w:rFonts w:ascii="Times New Roman" w:hAnsi="Times New Roman"/>
          <w:sz w:val="24"/>
          <w:szCs w:val="24"/>
        </w:rPr>
        <w:lastRenderedPageBreak/>
        <w:t>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2D2E479"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F93A144"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D9E8718"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7" w:name="_page_17_0"/>
      <w:bookmarkEnd w:id="36"/>
      <w:r w:rsidRPr="00B05491">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14:paraId="65B171F1"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636D1CAA" w14:textId="77777777" w:rsidR="00A46E65" w:rsidRPr="00B05491" w:rsidRDefault="00A46E65" w:rsidP="00A46E65">
      <w:pPr>
        <w:pStyle w:val="ab"/>
        <w:suppressAutoHyphens/>
        <w:spacing w:after="0" w:line="360" w:lineRule="auto"/>
        <w:ind w:left="0" w:firstLine="709"/>
        <w:jc w:val="both"/>
        <w:rPr>
          <w:rFonts w:ascii="Times New Roman" w:hAnsi="Times New Roman"/>
          <w:sz w:val="24"/>
          <w:szCs w:val="24"/>
        </w:rPr>
      </w:pPr>
      <w:r w:rsidRPr="00B05491">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BF19819" w14:textId="77777777" w:rsidR="00A46E65" w:rsidRPr="00B05491" w:rsidRDefault="00A46E65" w:rsidP="00A46E65">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124.5.10. </w:t>
      </w:r>
      <w:r w:rsidRPr="00B05491">
        <w:rPr>
          <w:rFonts w:ascii="Times New Roman" w:eastAsia="SchoolBookSanPin" w:hAnsi="Times New Roman"/>
          <w:sz w:val="24"/>
          <w:szCs w:val="24"/>
        </w:rPr>
        <w:t xml:space="preserve">Общее число часов, рекомендованных для изучения 272 часа –  </w:t>
      </w:r>
      <w:r w:rsidRPr="00B05491">
        <w:rPr>
          <w:rFonts w:ascii="Times New Roman" w:eastAsia="SchoolBookSanPin" w:hAnsi="Times New Roman"/>
          <w:position w:val="1"/>
          <w:sz w:val="24"/>
          <w:szCs w:val="24"/>
        </w:rPr>
        <w:t>часов: в 10 классе – 136 часов (4 часа в неделю), в 11 классе – 136 часов (4 часа  в неделю).</w:t>
      </w:r>
    </w:p>
    <w:p w14:paraId="2E64D7F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38" w:name="_page_47_0"/>
      <w:bookmarkEnd w:id="37"/>
      <w:r w:rsidRPr="00B05491">
        <w:rPr>
          <w:rFonts w:ascii="Times New Roman" w:hAnsi="Times New Roman"/>
          <w:sz w:val="24"/>
          <w:szCs w:val="24"/>
        </w:rPr>
        <w:t>124.6. Содержание обучения в 10 классе Последовательность изучения тем  в пределах одного раздела может варьироваться.</w:t>
      </w:r>
    </w:p>
    <w:p w14:paraId="6DBDF35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124.6.1. Социальные науки и их особенности.</w:t>
      </w:r>
    </w:p>
    <w:p w14:paraId="2B2C93C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Общество как предмет изучения. Различные подходы к изучению общества. Особенности </w:t>
      </w:r>
      <w:r w:rsidRPr="00B05491">
        <w:rPr>
          <w:rFonts w:ascii="Times New Roman" w:hAnsi="Times New Roman"/>
          <w:sz w:val="24"/>
          <w:szCs w:val="24"/>
        </w:rPr>
        <w:lastRenderedPageBreak/>
        <w:t>социального познания. Научное и ненаучное социальное познание.</w:t>
      </w:r>
    </w:p>
    <w:p w14:paraId="682D8D2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14:paraId="368D384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62B4181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Социальные науки и профессиональное самоопределение молодёжи. </w:t>
      </w:r>
    </w:p>
    <w:p w14:paraId="320C00B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124.6.2. Введение в философию.</w:t>
      </w:r>
    </w:p>
    <w:p w14:paraId="118463B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1EF156C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B9A726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5F237AA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6F267E4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39" w:name="_page_49_0"/>
      <w:bookmarkEnd w:id="38"/>
      <w:r w:rsidRPr="00B05491">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32C7BA3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340C2F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w:t>
      </w:r>
      <w:r w:rsidRPr="00B05491">
        <w:rPr>
          <w:rFonts w:ascii="Times New Roman" w:hAnsi="Times New Roman"/>
          <w:sz w:val="24"/>
          <w:szCs w:val="24"/>
        </w:rPr>
        <w:lastRenderedPageBreak/>
        <w:t>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683C9B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18DEE28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14:paraId="39A5157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sidRPr="00B05491">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14:paraId="0D35F19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как институт сохранения и передачи культурного наследия.</w:t>
      </w:r>
    </w:p>
    <w:p w14:paraId="6982FD6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613F814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14:paraId="5C4F511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профессиональной деятельности по направлениям, связанным  с философией.</w:t>
      </w:r>
    </w:p>
    <w:p w14:paraId="69E7BAF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124.6.3. Введение в социальную психологию.</w:t>
      </w:r>
    </w:p>
    <w:p w14:paraId="79FBC7F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4B32C7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Теории социальных отношений. Основные типы социальных отношений.</w:t>
      </w:r>
    </w:p>
    <w:p w14:paraId="7609A32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w:t>
      </w:r>
      <w:r w:rsidRPr="00B05491">
        <w:rPr>
          <w:rFonts w:ascii="Times New Roman" w:hAnsi="Times New Roman"/>
          <w:sz w:val="24"/>
          <w:szCs w:val="24"/>
        </w:rPr>
        <w:lastRenderedPageBreak/>
        <w:t>социальной психологии.</w:t>
      </w:r>
    </w:p>
    <w:p w14:paraId="6AC583B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365B985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Малые группы. Динамические процессы в малой группе. </w:t>
      </w:r>
    </w:p>
    <w:p w14:paraId="72F021B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Условные группы. Референтная группа. Интеграция в группах разного уровня развития.</w:t>
      </w:r>
    </w:p>
    <w:p w14:paraId="014B2B3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BC6025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Антисоциальные группы. Опасность криминальных групп. Агрессивное поведение.</w:t>
      </w:r>
    </w:p>
    <w:p w14:paraId="3654E59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1" w:name="_page_53_0"/>
      <w:bookmarkEnd w:id="40"/>
      <w:r w:rsidRPr="00B05491">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1F91F0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Теории конфликта. Межличностные конфликты и способы их разрешения.</w:t>
      </w:r>
    </w:p>
    <w:p w14:paraId="7D27764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профессиональной деятельности социального психолога. Психологическое образование.</w:t>
      </w:r>
    </w:p>
    <w:p w14:paraId="6DF25B6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124.6.4. Введение в экономическую науку.</w:t>
      </w:r>
    </w:p>
    <w:p w14:paraId="05AAAE1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FE51FB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3FF73C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A092BC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Институт рынка. Рыночные механизмы: цена и конкуренция. Рыночное ценообразование. </w:t>
      </w:r>
      <w:r w:rsidRPr="00B05491">
        <w:rPr>
          <w:rFonts w:ascii="Times New Roman" w:hAnsi="Times New Roman"/>
          <w:sz w:val="24"/>
          <w:szCs w:val="24"/>
        </w:rPr>
        <w:lastRenderedPageBreak/>
        <w:t>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CE22C2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BC444A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2" w:name="_page_55_0"/>
      <w:bookmarkEnd w:id="41"/>
      <w:r w:rsidRPr="00B05491">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638ACA3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5E7D142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7F7BB48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47CA538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w:t>
      </w:r>
      <w:r w:rsidRPr="00B05491">
        <w:rPr>
          <w:rFonts w:ascii="Times New Roman" w:hAnsi="Times New Roman"/>
          <w:sz w:val="24"/>
          <w:szCs w:val="24"/>
        </w:rPr>
        <w:lastRenderedPageBreak/>
        <w:t>в Российской Федерации.</w:t>
      </w:r>
    </w:p>
    <w:p w14:paraId="37F30E7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027F2D2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3" w:name="_page_57_0"/>
      <w:bookmarkEnd w:id="42"/>
      <w:r w:rsidRPr="00B05491">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63F3C19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19561C2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782659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14:paraId="0080743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4" w:name="_page_59_0"/>
      <w:bookmarkEnd w:id="43"/>
      <w:r w:rsidRPr="00B05491">
        <w:rPr>
          <w:rFonts w:ascii="Times New Roman" w:hAnsi="Times New Roman"/>
          <w:sz w:val="24"/>
          <w:szCs w:val="24"/>
        </w:rPr>
        <w:t>124.7. Содержание обучения в 11 классе Последовательность изучения  тем в пределах одного раздела может варьироваться.</w:t>
      </w:r>
    </w:p>
    <w:p w14:paraId="5AF7A02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124.7.1. Введение в социологию.</w:t>
      </w:r>
    </w:p>
    <w:p w14:paraId="68C7ABC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4F1675D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2BB2C26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r w:rsidRPr="00B05491">
        <w:rPr>
          <w:rFonts w:ascii="Times New Roman" w:hAnsi="Times New Roman"/>
          <w:sz w:val="24"/>
          <w:szCs w:val="24"/>
        </w:rPr>
        <w:lastRenderedPageBreak/>
        <w:t>Миграционные процессы в современном мире. Конституционные основы национальной политики в Российской Федерации.</w:t>
      </w:r>
    </w:p>
    <w:p w14:paraId="03D9678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4664712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656460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06C9585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54F5E6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0E6140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14:paraId="159B0C6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5" w:name="_page_61_0"/>
      <w:bookmarkEnd w:id="44"/>
      <w:r w:rsidRPr="00B05491">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7837F70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60BC50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профессиональной деятельности социолога. Социологическое образование.</w:t>
      </w:r>
    </w:p>
    <w:p w14:paraId="5C938AA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124.7.2. Введение в политологию.</w:t>
      </w:r>
    </w:p>
    <w:p w14:paraId="233BA12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Политология в системе общественных наук, её структура, функции и методы.</w:t>
      </w:r>
    </w:p>
    <w:p w14:paraId="41A1551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54B297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w:t>
      </w:r>
      <w:r w:rsidRPr="00B05491">
        <w:rPr>
          <w:rFonts w:ascii="Times New Roman" w:hAnsi="Times New Roman"/>
          <w:sz w:val="24"/>
          <w:szCs w:val="24"/>
        </w:rPr>
        <w:lastRenderedPageBreak/>
        <w:t>институты современного общества.</w:t>
      </w:r>
    </w:p>
    <w:p w14:paraId="0F83156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32D8A8F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3CD8084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Институты государственной власти. Институт главы государства.</w:t>
      </w:r>
    </w:p>
    <w:p w14:paraId="46C2EDE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3F2E7E4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исполнительной власти.</w:t>
      </w:r>
    </w:p>
    <w:p w14:paraId="75AF5A2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Институты судопроизводства и охраны правопорядка. </w:t>
      </w:r>
    </w:p>
    <w:p w14:paraId="6323A89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6A07C23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6" w:name="_page_63_0"/>
      <w:bookmarkEnd w:id="45"/>
      <w:r w:rsidRPr="00B05491">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46B34AA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74457E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3ED850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0A1508E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4044C7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13F5EE9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Политический процесс и его основные характеристики. Виды политических процессов. </w:t>
      </w:r>
      <w:r w:rsidRPr="00B05491">
        <w:rPr>
          <w:rFonts w:ascii="Times New Roman" w:hAnsi="Times New Roman"/>
          <w:sz w:val="24"/>
          <w:szCs w:val="24"/>
        </w:rPr>
        <w:lastRenderedPageBreak/>
        <w:t>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5CCFA2C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14:paraId="24A55AE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Политологическое образование.</w:t>
      </w:r>
    </w:p>
    <w:p w14:paraId="769E28B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124.7.3. Введение в правоведение.</w:t>
      </w:r>
    </w:p>
    <w:p w14:paraId="2C8DB10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Юридическая наука. Этапы и основные направления развития юридической науки.</w:t>
      </w:r>
    </w:p>
    <w:p w14:paraId="52CE2A3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sidRPr="00B05491">
        <w:rPr>
          <w:rFonts w:ascii="Times New Roman" w:hAnsi="Times New Roman"/>
          <w:sz w:val="24"/>
          <w:szCs w:val="24"/>
        </w:rPr>
        <w:t xml:space="preserve">сти механизма современного государства. </w:t>
      </w:r>
    </w:p>
    <w:p w14:paraId="4A359E4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Правотворчество и законотворчество. Законодательный процесс.</w:t>
      </w:r>
    </w:p>
    <w:p w14:paraId="0605C2A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14:paraId="2609C86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Правосознание, правовая культура, правовое воспитание. </w:t>
      </w:r>
    </w:p>
    <w:p w14:paraId="605AE12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97D648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A87299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2E53AB2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AD99F4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14:paraId="69BF614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Россия – федеративное государство. Конституционно­правовой статус субъектов </w:t>
      </w:r>
      <w:r w:rsidRPr="00B05491">
        <w:rPr>
          <w:rFonts w:ascii="Times New Roman" w:hAnsi="Times New Roman"/>
          <w:sz w:val="24"/>
          <w:szCs w:val="24"/>
        </w:rPr>
        <w:lastRenderedPageBreak/>
        <w:t>Российской Федерации.</w:t>
      </w:r>
    </w:p>
    <w:p w14:paraId="6E037A0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6DDA0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F51225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69E61F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8" w:name="_page_67_0"/>
      <w:bookmarkEnd w:id="47"/>
      <w:r w:rsidRPr="00B05491">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7521AAE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27A56BA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101EDCE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w:t>
      </w:r>
      <w:r w:rsidRPr="00B05491">
        <w:rPr>
          <w:rFonts w:ascii="Times New Roman" w:hAnsi="Times New Roman"/>
          <w:sz w:val="24"/>
          <w:szCs w:val="24"/>
        </w:rPr>
        <w:lastRenderedPageBreak/>
        <w:t>к организации приёма на обучение по образовательным программам среднего профессионального и высшего образования.</w:t>
      </w:r>
    </w:p>
    <w:p w14:paraId="0B0E36F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3B600E9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49" w:name="_page_69_0"/>
      <w:bookmarkEnd w:id="48"/>
      <w:r w:rsidRPr="00B05491">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14:paraId="6F1C23F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59CE9F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0FC9635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3BF568B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Арбитражный процесс. Административный процесс. </w:t>
      </w:r>
    </w:p>
    <w:p w14:paraId="50BFC37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7BBB8C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7AB80E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49"/>
    </w:p>
    <w:p w14:paraId="797C1D7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50" w:name="_page_19_0"/>
      <w:r w:rsidRPr="00B05491">
        <w:rPr>
          <w:rFonts w:ascii="Times New Roman" w:hAnsi="Times New Roman"/>
          <w:sz w:val="24"/>
          <w:szCs w:val="24"/>
        </w:rPr>
        <w:t>124.8. Планируемые результаты освоения программы по обществознанию  на уровне среднего общего образования.</w:t>
      </w:r>
    </w:p>
    <w:p w14:paraId="298437E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w:t>
      </w:r>
      <w:r w:rsidRPr="00B05491">
        <w:rPr>
          <w:rFonts w:ascii="Times New Roman" w:hAnsi="Times New Roman"/>
          <w:sz w:val="24"/>
          <w:szCs w:val="24"/>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06062C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CB9E39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225D621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7388C95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w:t>
      </w:r>
    </w:p>
    <w:p w14:paraId="61A12FA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FACF44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9250C6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D58E05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25A37A8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0B9FFF0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1407B10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61EE1D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9CB94F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421F35C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51" w:name="_page_21_0"/>
      <w:bookmarkEnd w:id="50"/>
      <w:r w:rsidRPr="00B05491">
        <w:rPr>
          <w:rFonts w:ascii="Times New Roman" w:hAnsi="Times New Roman"/>
          <w:sz w:val="24"/>
          <w:szCs w:val="24"/>
        </w:rPr>
        <w:t>3) духовно-нравственного воспитания:</w:t>
      </w:r>
    </w:p>
    <w:p w14:paraId="425EEFE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4F265E3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нравственного сознания, этического поведения;</w:t>
      </w:r>
    </w:p>
    <w:p w14:paraId="0DFA248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505804C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осознание личного вклада в построение устойчивого будущего; </w:t>
      </w:r>
    </w:p>
    <w:p w14:paraId="5BBBB61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B46210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5C6D964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32B1D5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811CD5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DFEDBD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стремление проявлять качества творческой личности;</w:t>
      </w:r>
    </w:p>
    <w:p w14:paraId="7545B10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0DA4800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ACF7DF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051FE07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32F230F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трудолюбие;</w:t>
      </w:r>
    </w:p>
    <w:p w14:paraId="104DF68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9F7A81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CF7FDF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0D648B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17AF79F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52" w:name="_page_23_0"/>
      <w:bookmarkEnd w:id="51"/>
      <w:r w:rsidRPr="00B05491">
        <w:rPr>
          <w:rFonts w:ascii="Times New Roman" w:hAnsi="Times New Roman"/>
          <w:sz w:val="24"/>
          <w:szCs w:val="24"/>
        </w:rPr>
        <w:t>7) экологического воспитания:</w:t>
      </w:r>
    </w:p>
    <w:p w14:paraId="41E7573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08D7C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54BCDF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умение прогнозировать неблагоприятные экологические последствия предпринимаемых </w:t>
      </w:r>
      <w:r w:rsidRPr="00B05491">
        <w:rPr>
          <w:rFonts w:ascii="Times New Roman" w:hAnsi="Times New Roman"/>
          <w:sz w:val="24"/>
          <w:szCs w:val="24"/>
        </w:rPr>
        <w:lastRenderedPageBreak/>
        <w:t xml:space="preserve">действий, предотвращать их; </w:t>
      </w:r>
    </w:p>
    <w:p w14:paraId="2829EF5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w:t>
      </w:r>
    </w:p>
    <w:p w14:paraId="6BD009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26F6B69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1C6C9E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14:paraId="223C1B4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14:paraId="76EF386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253977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BE5A39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3C1B40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923E77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1740DF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C494E2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w:t>
      </w:r>
      <w:bookmarkStart w:id="53" w:name="_page_25_0"/>
      <w:bookmarkEnd w:id="52"/>
      <w:r w:rsidRPr="00B05491">
        <w:rPr>
          <w:rFonts w:ascii="Times New Roman" w:hAnsi="Times New Roman"/>
          <w:sz w:val="24"/>
          <w:szCs w:val="24"/>
        </w:rPr>
        <w:t>ность овладевать новыми социальными практиками, осваивать типичные социальные роли;</w:t>
      </w:r>
    </w:p>
    <w:p w14:paraId="1347B3D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CBF7A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BE7CD3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w:t>
      </w:r>
      <w:r w:rsidRPr="00B05491">
        <w:rPr>
          <w:rFonts w:ascii="Times New Roman" w:hAnsi="Times New Roman"/>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36B91FE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14:paraId="770AE30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14:paraId="77B436C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57A6ECE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39DA333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02EB25F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ресурсов и возможных рисков;</w:t>
      </w:r>
    </w:p>
    <w:p w14:paraId="121C209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C1A181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701C25A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14:paraId="02DCF04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F9A1D6"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33C27FB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4" w:name="_page_27_0"/>
      <w:bookmarkEnd w:id="53"/>
      <w:r w:rsidRPr="00B05491">
        <w:rPr>
          <w:rFonts w:ascii="Times New Roman" w:hAnsi="Times New Roman"/>
          <w:sz w:val="24"/>
          <w:szCs w:val="24"/>
        </w:rPr>
        <w:t xml:space="preserve"> учебных ситуациях,  в том числе при создании учебных и социальных проектов;</w:t>
      </w:r>
    </w:p>
    <w:p w14:paraId="47AB3CE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формировать научный тип мышления, применять научную терминологию, ключевые понятия и методы;</w:t>
      </w:r>
    </w:p>
    <w:p w14:paraId="0F4CD33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1150E37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73416D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45C12B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6B45BDB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6D8BA57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2156AE0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156006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124.8.4.3. У обучающегося будут сформированы умения работать  с информацией как часть познавательных универсальных учебных действий:</w:t>
      </w:r>
    </w:p>
    <w:p w14:paraId="1FD35A0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31E6E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77431B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7FA5093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55" w:name="_page_29_0"/>
      <w:bookmarkEnd w:id="54"/>
      <w:r w:rsidRPr="00B05491">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9601A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76D2CF6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124.8.4.4. У обучающегося будут сформированы умения общения как часть коммуникативных универсальных учебных действий:</w:t>
      </w:r>
    </w:p>
    <w:p w14:paraId="106BE5C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осуществлять коммуникации во всех сферах жизни; </w:t>
      </w:r>
    </w:p>
    <w:p w14:paraId="165A0BA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77D1C9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14:paraId="35BFC04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1840265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124.8.4.5. 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самоорганизации  как часть регулятивных универсальных учебных действий:</w:t>
      </w:r>
    </w:p>
    <w:p w14:paraId="700B49B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C18E71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626590D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bookmarkStart w:id="56" w:name="_page_31_0"/>
      <w:bookmarkEnd w:id="55"/>
      <w:r w:rsidRPr="00B05491">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6D72EA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14:paraId="6C8867B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800477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4DC2E55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8E61D0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124.8.4.6. 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совместной деятельности:</w:t>
      </w:r>
    </w:p>
    <w:p w14:paraId="3EF4027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w:t>
      </w:r>
    </w:p>
    <w:p w14:paraId="320E505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6A2BEDCB"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24E71B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066C713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093F08C5"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5240283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eastAsia="OfficinaSansBoldITC" w:hAnsi="Times New Roman"/>
          <w:sz w:val="24"/>
          <w:szCs w:val="24"/>
        </w:rPr>
        <w:t>124.8.4.7. 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14:paraId="02546842"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7B30530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7ED8C49"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3F2B902E"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себя, понимая свои недостатки и достоинства; </w:t>
      </w:r>
    </w:p>
    <w:p w14:paraId="05470F6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учитывать мотивы и аргументы других при анализе результатов деятельности;</w:t>
      </w:r>
    </w:p>
    <w:p w14:paraId="1225A77A"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признавать своё право и право других на ошибку; </w:t>
      </w:r>
    </w:p>
    <w:p w14:paraId="49969F6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326D1E96" w14:textId="77777777" w:rsidR="00A46E65" w:rsidRPr="00B05491" w:rsidRDefault="00A46E65" w:rsidP="00A46E65">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124.8.5. </w:t>
      </w:r>
      <w:r w:rsidRPr="00B05491">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14:paraId="1F3B2BD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7" w:name="_page_33_0"/>
      <w:bookmarkEnd w:id="56"/>
      <w:r w:rsidRPr="00B05491">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C0ED983"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w:t>
      </w:r>
      <w:r w:rsidRPr="00B05491">
        <w:rPr>
          <w:rFonts w:ascii="Times New Roman" w:hAnsi="Times New Roman"/>
          <w:sz w:val="24"/>
          <w:szCs w:val="24"/>
        </w:rPr>
        <w:lastRenderedPageBreak/>
        <w:t>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0BB45B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4B6E502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sidRPr="00B05491">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204C2E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w:t>
      </w:r>
      <w:r w:rsidRPr="00B05491">
        <w:rPr>
          <w:rFonts w:ascii="Times New Roman" w:hAnsi="Times New Roman"/>
          <w:sz w:val="24"/>
          <w:szCs w:val="24"/>
        </w:rPr>
        <w:lastRenderedPageBreak/>
        <w:t>справедливости в условиях рыночной экономики;</w:t>
      </w:r>
    </w:p>
    <w:p w14:paraId="6BB4F0C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sidRPr="00B05491">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1784ECB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17AD33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w:t>
      </w:r>
      <w:r w:rsidRPr="00B05491">
        <w:rPr>
          <w:rFonts w:ascii="Times New Roman" w:hAnsi="Times New Roman"/>
          <w:sz w:val="24"/>
          <w:szCs w:val="24"/>
        </w:rPr>
        <w:lastRenderedPageBreak/>
        <w:t>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005ECE7" w14:textId="77777777" w:rsidR="00A46E65" w:rsidRPr="00B05491" w:rsidRDefault="00A46E65" w:rsidP="00A46E65">
      <w:pPr>
        <w:suppressAutoHyphens/>
        <w:spacing w:after="0" w:line="360" w:lineRule="auto"/>
        <w:ind w:firstLine="709"/>
        <w:contextualSpacing/>
        <w:jc w:val="both"/>
        <w:rPr>
          <w:rFonts w:ascii="Times New Roman" w:eastAsia="OfficinaSansBoldITC" w:hAnsi="Times New Roman"/>
          <w:sz w:val="24"/>
          <w:szCs w:val="24"/>
        </w:rPr>
      </w:pPr>
      <w:r w:rsidRPr="00B05491">
        <w:rPr>
          <w:rFonts w:ascii="Times New Roman" w:eastAsia="SchoolBookSanPin" w:hAnsi="Times New Roman"/>
          <w:sz w:val="24"/>
          <w:szCs w:val="24"/>
        </w:rPr>
        <w:t>124.8.6. Предметные результаты освоения программы по обществознанию.  К концу 11 класса обучающийся будет:</w:t>
      </w:r>
    </w:p>
    <w:p w14:paraId="3E5E206D"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0" w:name="_page_39_0"/>
      <w:bookmarkEnd w:id="59"/>
      <w:r w:rsidRPr="00B05491">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3C0ECC8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w:t>
      </w:r>
      <w:r w:rsidRPr="00B05491">
        <w:rPr>
          <w:rFonts w:ascii="Times New Roman" w:hAnsi="Times New Roman"/>
          <w:sz w:val="24"/>
          <w:szCs w:val="24"/>
        </w:rPr>
        <w:lastRenderedPageBreak/>
        <w:t>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1EC8B26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sidRPr="00B05491">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1470FA14"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D3690E1"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4160E9BF"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w:t>
      </w:r>
      <w:r w:rsidRPr="00B05491">
        <w:rPr>
          <w:rFonts w:ascii="Times New Roman" w:hAnsi="Times New Roman"/>
          <w:sz w:val="24"/>
          <w:szCs w:val="24"/>
        </w:rPr>
        <w:lastRenderedPageBreak/>
        <w:t>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2" w:name="_page_43_0"/>
      <w:bookmarkEnd w:id="61"/>
      <w:r w:rsidRPr="00B05491">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3DF40E57"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6D7042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14:paraId="11C76998"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w:t>
      </w:r>
      <w:r w:rsidRPr="00B05491">
        <w:rPr>
          <w:rFonts w:ascii="Times New Roman" w:hAnsi="Times New Roman"/>
          <w:sz w:val="24"/>
          <w:szCs w:val="24"/>
        </w:rPr>
        <w:lastRenderedPageBreak/>
        <w:t>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2A2AB7C0"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3D7F7D3" w14:textId="77777777" w:rsidR="00A46E65" w:rsidRPr="00B05491" w:rsidRDefault="00A46E65" w:rsidP="00A46E65">
      <w:pPr>
        <w:rPr>
          <w:rFonts w:ascii="Times New Roman" w:hAnsi="Times New Roman"/>
          <w:sz w:val="24"/>
          <w:szCs w:val="24"/>
        </w:rPr>
      </w:pPr>
    </w:p>
    <w:p w14:paraId="467D150C" w14:textId="77777777" w:rsidR="00A46E65" w:rsidRPr="00B05491" w:rsidRDefault="00A46E65" w:rsidP="00A46E65">
      <w:pPr>
        <w:suppressAutoHyphens/>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125. Федеральная рабочая программа по учебному предмету «География» (базовый уровень). </w:t>
      </w:r>
    </w:p>
    <w:p w14:paraId="479D5090"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928910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125.2. </w:t>
      </w:r>
      <w:r w:rsidRPr="00B05491">
        <w:rPr>
          <w:rFonts w:ascii="Times New Roman" w:eastAsia="OfficinaSansBoldITC" w:hAnsi="Times New Roman"/>
          <w:sz w:val="24"/>
          <w:szCs w:val="24"/>
        </w:rPr>
        <w:t>Пояснительная записка.</w:t>
      </w:r>
    </w:p>
    <w:p w14:paraId="2450CF40"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05491">
        <w:rPr>
          <w:rFonts w:ascii="Times New Roman" w:hAnsi="Times New Roman"/>
          <w:color w:val="000000"/>
          <w:sz w:val="24"/>
          <w:szCs w:val="24"/>
        </w:rPr>
        <w:t>рабочей</w:t>
      </w:r>
      <w:r w:rsidRPr="00B05491">
        <w:rPr>
          <w:rFonts w:ascii="Times New Roman" w:eastAsia="SchoolBookSanPin" w:hAnsi="Times New Roman"/>
          <w:sz w:val="24"/>
          <w:szCs w:val="24"/>
        </w:rPr>
        <w:t xml:space="preserve"> программе воспитания и подлежит непосредственному применению  при реализации образовательной программы </w:t>
      </w:r>
      <w:r w:rsidRPr="00B05491">
        <w:rPr>
          <w:rFonts w:ascii="Times New Roman" w:hAnsi="Times New Roman"/>
          <w:color w:val="000000"/>
          <w:sz w:val="24"/>
          <w:szCs w:val="24"/>
        </w:rPr>
        <w:t xml:space="preserve">среднего </w:t>
      </w:r>
      <w:r w:rsidRPr="00B05491">
        <w:rPr>
          <w:rFonts w:ascii="Times New Roman" w:eastAsia="SchoolBookSanPin" w:hAnsi="Times New Roman"/>
          <w:sz w:val="24"/>
          <w:szCs w:val="24"/>
        </w:rPr>
        <w:t xml:space="preserve">общего образования. </w:t>
      </w:r>
    </w:p>
    <w:p w14:paraId="4B2BA11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63CFDD3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B05491">
        <w:rPr>
          <w:rFonts w:ascii="Times New Roman" w:hAnsi="Times New Roman"/>
          <w:color w:val="000000"/>
          <w:sz w:val="24"/>
          <w:szCs w:val="24"/>
        </w:rPr>
        <w:t>основной образовательной</w:t>
      </w:r>
      <w:r w:rsidRPr="00B05491">
        <w:rPr>
          <w:rFonts w:ascii="Times New Roman" w:eastAsia="SchoolBookSanPin" w:hAnsi="Times New Roman"/>
          <w:sz w:val="24"/>
          <w:szCs w:val="24"/>
        </w:rPr>
        <w:t xml:space="preserve"> </w:t>
      </w:r>
      <w:r w:rsidRPr="00B05491">
        <w:rPr>
          <w:rFonts w:ascii="Times New Roman" w:hAnsi="Times New Roman"/>
          <w:color w:val="000000"/>
          <w:sz w:val="24"/>
          <w:szCs w:val="24"/>
        </w:rPr>
        <w:t xml:space="preserve">программы среднего </w:t>
      </w:r>
      <w:r w:rsidRPr="00B05491">
        <w:rPr>
          <w:rFonts w:ascii="Times New Roman" w:eastAsia="SchoolBookSanPin" w:hAnsi="Times New Roman"/>
          <w:sz w:val="24"/>
          <w:szCs w:val="24"/>
        </w:rPr>
        <w:t xml:space="preserve">общего образования, требований к результатам обучения географии, а также основных </w:t>
      </w:r>
      <w:r w:rsidRPr="00B05491">
        <w:rPr>
          <w:rFonts w:ascii="Times New Roman" w:eastAsia="SchoolBookSanPin" w:hAnsi="Times New Roman"/>
          <w:sz w:val="24"/>
          <w:szCs w:val="24"/>
        </w:rPr>
        <w:lastRenderedPageBreak/>
        <w:t>видов деятельности обучающихся.</w:t>
      </w:r>
    </w:p>
    <w:p w14:paraId="3865D24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541DFF1"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3B38DFB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FEB4E0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125.2.6. Изучение географии направлено на достижение следующих целей:</w:t>
      </w:r>
    </w:p>
    <w:p w14:paraId="511DB850"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7C34B75D"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D6B76F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6EC028F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CF064E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приобретение опыта разнообразной деятельности, направленной  на достижение целей </w:t>
      </w:r>
      <w:r w:rsidRPr="00B05491">
        <w:rPr>
          <w:rFonts w:ascii="Times New Roman" w:eastAsia="SchoolBookSanPin" w:hAnsi="Times New Roman"/>
          <w:sz w:val="24"/>
          <w:szCs w:val="24"/>
        </w:rPr>
        <w:lastRenderedPageBreak/>
        <w:t>устойчивого развития.</w:t>
      </w:r>
    </w:p>
    <w:p w14:paraId="0D5B850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B0B1D3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125.2.8. Общее число часов, рекомендованных для изучения географии, –  68 часов: по одному часу в неделю в 10 и 11 классах.</w:t>
      </w:r>
    </w:p>
    <w:p w14:paraId="446D496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125.3. Содержание обучения географии в 10 классе.</w:t>
      </w:r>
    </w:p>
    <w:p w14:paraId="2FA606F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125.3.1. </w:t>
      </w:r>
      <w:r w:rsidRPr="00B05491">
        <w:rPr>
          <w:rFonts w:ascii="Times New Roman" w:eastAsia="SchoolBookSanPin" w:hAnsi="Times New Roman"/>
          <w:sz w:val="24"/>
          <w:szCs w:val="24"/>
        </w:rPr>
        <w:t xml:space="preserve">География как наука. </w:t>
      </w:r>
    </w:p>
    <w:p w14:paraId="0F6689C1"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125.3.1.1. </w:t>
      </w:r>
      <w:r w:rsidRPr="00B05491">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6BBF57E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125.3.1.2. </w:t>
      </w:r>
      <w:r w:rsidRPr="00B05491">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69CFC6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125.3.2. </w:t>
      </w:r>
      <w:r w:rsidRPr="00B05491">
        <w:rPr>
          <w:rFonts w:ascii="Times New Roman" w:eastAsia="SchoolBookSanPin" w:hAnsi="Times New Roman"/>
          <w:sz w:val="24"/>
          <w:szCs w:val="24"/>
        </w:rPr>
        <w:t>Природопользование и геоэкология.</w:t>
      </w:r>
    </w:p>
    <w:p w14:paraId="6F8B1AF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125.3.2.1. </w:t>
      </w:r>
      <w:r w:rsidRPr="00B05491">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697182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125.3.2.2. </w:t>
      </w:r>
      <w:r w:rsidRPr="00B05491">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14:paraId="2D866B8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14:paraId="18D71DD1"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125.3.2.3. </w:t>
      </w:r>
      <w:r w:rsidRPr="00B05491">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F9F884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63B21B1"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125.3.2.4. </w:t>
      </w:r>
      <w:r w:rsidRPr="00B05491">
        <w:rPr>
          <w:rFonts w:ascii="Times New Roman" w:eastAsia="SchoolBookSanPin" w:hAnsi="Times New Roman"/>
          <w:sz w:val="24"/>
          <w:szCs w:val="24"/>
        </w:rPr>
        <w:t xml:space="preserve">Природные ресурсы и их виды. Особенности размещения природных ресурсов </w:t>
      </w:r>
      <w:r w:rsidRPr="00B05491">
        <w:rPr>
          <w:rFonts w:ascii="Times New Roman" w:eastAsia="SchoolBookSanPin" w:hAnsi="Times New Roman"/>
          <w:sz w:val="24"/>
          <w:szCs w:val="24"/>
        </w:rPr>
        <w:lastRenderedPageBreak/>
        <w:t>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55887BB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6FFECB0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125.3.3. </w:t>
      </w:r>
      <w:r w:rsidRPr="00B05491">
        <w:rPr>
          <w:rFonts w:ascii="Times New Roman" w:eastAsia="SchoolBookSanPin" w:hAnsi="Times New Roman"/>
          <w:sz w:val="24"/>
          <w:szCs w:val="24"/>
        </w:rPr>
        <w:t xml:space="preserve">Современная политическая карта. </w:t>
      </w:r>
    </w:p>
    <w:p w14:paraId="1CC0E56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125.3.3.</w:t>
      </w:r>
      <w:r w:rsidRPr="00B05491">
        <w:rPr>
          <w:rFonts w:ascii="Times New Roman" w:eastAsia="SchoolBookSanPin" w:hAnsi="Times New Roman"/>
          <w:sz w:val="24"/>
          <w:szCs w:val="24"/>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F2D6A1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125.3.3.</w:t>
      </w:r>
      <w:r w:rsidRPr="00B05491">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14:paraId="7C4B2394"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125.3.4. </w:t>
      </w:r>
      <w:r w:rsidRPr="00B05491">
        <w:rPr>
          <w:rFonts w:ascii="Times New Roman" w:eastAsia="SchoolBookSanPin" w:hAnsi="Times New Roman"/>
          <w:sz w:val="24"/>
          <w:szCs w:val="24"/>
        </w:rPr>
        <w:t>Население мира.</w:t>
      </w:r>
    </w:p>
    <w:p w14:paraId="69A0EC4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125.3.4.1. </w:t>
      </w:r>
      <w:r w:rsidRPr="00B05491">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5D96832A"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7232D4B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125.3.4.2. </w:t>
      </w:r>
      <w:r w:rsidRPr="00B05491">
        <w:rPr>
          <w:rFonts w:ascii="Times New Roman" w:eastAsia="SchoolBookSanPin" w:hAnsi="Times New Roma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w:t>
      </w:r>
      <w:r w:rsidRPr="00B05491">
        <w:rPr>
          <w:rFonts w:ascii="Times New Roman" w:eastAsia="SchoolBookSanPin" w:hAnsi="Times New Roman"/>
          <w:sz w:val="24"/>
          <w:szCs w:val="24"/>
        </w:rPr>
        <w:lastRenderedPageBreak/>
        <w:t xml:space="preserve">географических наук. Современные цивилизации, географические рубежи цивилизации Запада  и цивилизации Востока. </w:t>
      </w:r>
    </w:p>
    <w:p w14:paraId="2318923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00ADC79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125.3.4.3. </w:t>
      </w:r>
      <w:r w:rsidRPr="00B05491">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5CF62A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2009206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125.3.4.4. </w:t>
      </w:r>
      <w:r w:rsidRPr="00B05491">
        <w:rPr>
          <w:rFonts w:ascii="Times New Roman" w:eastAsia="SchoolBookSanPin" w:hAnsi="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192CCC1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669DBD0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125.3.5. </w:t>
      </w:r>
      <w:r w:rsidRPr="00B05491">
        <w:rPr>
          <w:rFonts w:ascii="Times New Roman" w:eastAsia="SchoolBookSanPin" w:hAnsi="Times New Roman"/>
          <w:sz w:val="24"/>
          <w:szCs w:val="24"/>
        </w:rPr>
        <w:t>Мировое хозяйство.</w:t>
      </w:r>
    </w:p>
    <w:p w14:paraId="4C694F48"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125.3.5.1. </w:t>
      </w:r>
      <w:r w:rsidRPr="00B05491">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7F1352D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14:paraId="235F2D6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125.3.5.2. </w:t>
      </w:r>
      <w:r w:rsidRPr="00B05491">
        <w:rPr>
          <w:rFonts w:ascii="Times New Roman" w:eastAsia="SchoolBookSanPin" w:hAnsi="Times New Roman"/>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w:t>
      </w:r>
      <w:r w:rsidRPr="00B05491">
        <w:rPr>
          <w:rFonts w:ascii="Times New Roman" w:eastAsia="SchoolBookSanPin" w:hAnsi="Times New Roman"/>
          <w:sz w:val="24"/>
          <w:szCs w:val="24"/>
        </w:rPr>
        <w:lastRenderedPageBreak/>
        <w:t xml:space="preserve">стран разных социально-экономических типов. Транснациональные корпорации (ТНК) и их роль  в глобализации мировой экономики. </w:t>
      </w:r>
    </w:p>
    <w:p w14:paraId="155E5E2E"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125.3.5.3. </w:t>
      </w:r>
      <w:r w:rsidRPr="00B05491">
        <w:rPr>
          <w:rFonts w:ascii="Times New Roman" w:eastAsia="SchoolBookSanPin" w:hAnsi="Times New Roman"/>
          <w:sz w:val="24"/>
          <w:szCs w:val="24"/>
        </w:rPr>
        <w:t xml:space="preserve">География главных отраслей мирового хозяйства. </w:t>
      </w:r>
    </w:p>
    <w:p w14:paraId="604FCB4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7037127A"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0BCCB36E"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470C460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CE71D7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0962041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14:paraId="1042F5F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E2CCE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Животноводство. Ведущие экспортёры и импортёры продукции животноводства. Рыболовство и аквакультура: географические особенности.</w:t>
      </w:r>
    </w:p>
    <w:p w14:paraId="5EDAF73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Влияние сельского хозяйства и отдельных его отраслей на окружающую среду.</w:t>
      </w:r>
    </w:p>
    <w:p w14:paraId="114B797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177F7458"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0F9F0A9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125.4. Содержание обучения географии в 11 классе.</w:t>
      </w:r>
    </w:p>
    <w:p w14:paraId="63662CA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w:t>
      </w:r>
      <w:r w:rsidRPr="00B05491">
        <w:rPr>
          <w:rFonts w:ascii="Times New Roman" w:eastAsia="SchoolBookSanPin" w:hAnsi="Times New Roman"/>
          <w:sz w:val="24"/>
          <w:szCs w:val="24"/>
        </w:rPr>
        <w:t xml:space="preserve"> Регионы и страны. </w:t>
      </w:r>
    </w:p>
    <w:p w14:paraId="61CBEECA"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125.4.1.1. </w:t>
      </w:r>
      <w:r w:rsidRPr="00B05491">
        <w:rPr>
          <w:rFonts w:ascii="Times New Roman" w:eastAsia="SchoolBookSanPin" w:hAnsi="Times New Roman"/>
          <w:sz w:val="24"/>
          <w:szCs w:val="24"/>
        </w:rPr>
        <w:t xml:space="preserve">Регионы мира. Зарубежная Европа. </w:t>
      </w:r>
    </w:p>
    <w:p w14:paraId="6794995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ACB9644"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7F508B9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5008E8DD"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125.4.1.2. </w:t>
      </w:r>
      <w:r w:rsidRPr="00B05491">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0DA569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53393680"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125.4.1.3. </w:t>
      </w:r>
      <w:r w:rsidRPr="00B05491">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w:t>
      </w:r>
      <w:r w:rsidRPr="00B05491">
        <w:rPr>
          <w:rFonts w:ascii="Times New Roman" w:eastAsia="SchoolBookSanPin" w:hAnsi="Times New Roman"/>
          <w:sz w:val="24"/>
          <w:szCs w:val="24"/>
        </w:rPr>
        <w:lastRenderedPageBreak/>
        <w:t xml:space="preserve">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4EC9D3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457848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125.4.1.4. </w:t>
      </w:r>
      <w:r w:rsidRPr="00B05491">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C83B7B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14:paraId="642C83D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125.4.1.5. </w:t>
      </w:r>
      <w:r w:rsidRPr="00B05491">
        <w:rPr>
          <w:rFonts w:ascii="Times New Roman" w:eastAsia="SchoolBookSanPin" w:hAnsi="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1ACA68CF"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125.4.1.6. </w:t>
      </w:r>
      <w:r w:rsidRPr="00B05491">
        <w:rPr>
          <w:rFonts w:ascii="Times New Roman" w:eastAsia="SchoolBookSanPin" w:hAnsi="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2238C49"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14:paraId="08C9CA7A"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125.4.2. </w:t>
      </w:r>
      <w:r w:rsidRPr="00B05491">
        <w:rPr>
          <w:rFonts w:ascii="Times New Roman" w:eastAsia="SchoolBookSanPin" w:hAnsi="Times New Roman"/>
          <w:sz w:val="24"/>
          <w:szCs w:val="24"/>
        </w:rPr>
        <w:t>Глобальные проблемы человечества.</w:t>
      </w:r>
    </w:p>
    <w:p w14:paraId="40696AC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Группы глобальных проблем: геополитические, экологические, демографические.</w:t>
      </w:r>
    </w:p>
    <w:p w14:paraId="27317669"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2F985D22"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w:t>
      </w:r>
      <w:r w:rsidRPr="00B05491">
        <w:rPr>
          <w:rFonts w:ascii="Times New Roman" w:eastAsia="SchoolBookSanPin" w:hAnsi="Times New Roman"/>
          <w:sz w:val="24"/>
          <w:szCs w:val="24"/>
        </w:rPr>
        <w:lastRenderedPageBreak/>
        <w:t>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339A3A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14:paraId="55488114"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14:paraId="598CD1AE"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A54E2E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591272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125.5. Планируемые результаты освоения географии. </w:t>
      </w:r>
    </w:p>
    <w:p w14:paraId="5C97292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125.5.1. </w:t>
      </w:r>
      <w:r w:rsidRPr="00B05491">
        <w:rPr>
          <w:rFonts w:ascii="Times New Roman" w:eastAsia="SchoolBookSanPin" w:hAnsi="Times New Roman"/>
          <w:sz w:val="24"/>
          <w:szCs w:val="24"/>
        </w:rPr>
        <w:t xml:space="preserve">Личностные результаты освоения географии должны отражать готовность </w:t>
      </w:r>
      <w:r w:rsidRPr="00B05491">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E139DDB"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 гражданского воспитания: </w:t>
      </w:r>
    </w:p>
    <w:p w14:paraId="419BB3B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14:paraId="0D4A9FE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своих конституционных прав и обязанностей, уважение закона  и правопорядка;</w:t>
      </w:r>
    </w:p>
    <w:p w14:paraId="02E4C5F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принятие традиционных национальных, общечеловеческих гуманистических  и демократических ценностей;</w:t>
      </w:r>
    </w:p>
    <w:p w14:paraId="1D8A9FC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A200DA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AB89C4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умение взаимодействовать с социальными институтами в соответствии  с их функциями и назначением;</w:t>
      </w:r>
    </w:p>
    <w:p w14:paraId="47503D1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готовность к гуманитарной и волонтёрской деятельности;</w:t>
      </w:r>
    </w:p>
    <w:p w14:paraId="6C455BE5"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2) патриотического воспитания: </w:t>
      </w:r>
    </w:p>
    <w:p w14:paraId="3BE362A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4C109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A2415C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14:paraId="2563D58C"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3) духовно-нравственного воспитания: </w:t>
      </w:r>
    </w:p>
    <w:p w14:paraId="0204316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духовных ценностей российского народа;</w:t>
      </w:r>
    </w:p>
    <w:p w14:paraId="75E90D1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сформированность нравственного сознания, этического поведения; </w:t>
      </w:r>
    </w:p>
    <w:p w14:paraId="08A749A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14C15B9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58E48EF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34DA060"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4) эстетического воспитания: </w:t>
      </w:r>
    </w:p>
    <w:p w14:paraId="640E6C5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8606F2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693E6B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3067D8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14:paraId="1B0B7539"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5) ценности научного познания: </w:t>
      </w:r>
    </w:p>
    <w:p w14:paraId="219CCDD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792A66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70066E5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1C4174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6) физического воспитания, формирования культуры здоровья  и эмоционального благополучия: </w:t>
      </w:r>
    </w:p>
    <w:p w14:paraId="1ABD316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71CB12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14:paraId="52C6021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14:paraId="114BC231"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7) трудового воспитания: </w:t>
      </w:r>
    </w:p>
    <w:p w14:paraId="2265995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труду, осознание ценности мастерства, трудолюбие;</w:t>
      </w:r>
    </w:p>
    <w:p w14:paraId="2EB923C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F9F775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3B1445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14:paraId="7297258D"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8) экологического воспитания: </w:t>
      </w:r>
    </w:p>
    <w:p w14:paraId="2B8886B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FA5C58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0597566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активное неприятие действий, приносящих вред окружающей среде;</w:t>
      </w:r>
    </w:p>
    <w:p w14:paraId="19D9C9F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326C75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расширение опыта деятельности экологической направленности.</w:t>
      </w:r>
    </w:p>
    <w:p w14:paraId="11B9A1E2" w14:textId="77777777" w:rsidR="00A46E65" w:rsidRPr="00B05491" w:rsidRDefault="00A46E65" w:rsidP="00A46E65">
      <w:pPr>
        <w:spacing w:after="0" w:line="350" w:lineRule="auto"/>
        <w:ind w:firstLine="709"/>
        <w:jc w:val="both"/>
        <w:rPr>
          <w:rFonts w:ascii="Times New Roman" w:eastAsia="SchoolBookSanPin" w:hAnsi="Times New Roman"/>
          <w:bCs/>
          <w:sz w:val="24"/>
          <w:szCs w:val="24"/>
        </w:rPr>
      </w:pPr>
      <w:r w:rsidRPr="00B05491">
        <w:rPr>
          <w:rFonts w:ascii="Times New Roman" w:eastAsia="SchoolBookSanPin" w:hAnsi="Times New Roman"/>
          <w:sz w:val="24"/>
          <w:szCs w:val="24"/>
        </w:rPr>
        <w:t xml:space="preserve">125.5.2. В результате изучения географии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универсальные учебные познавательные действия, </w:t>
      </w:r>
      <w:r w:rsidRPr="00B05491">
        <w:rPr>
          <w:rFonts w:ascii="Times New Roman" w:eastAsia="SchoolBookSanPin" w:hAnsi="Times New Roman"/>
          <w:bCs/>
          <w:sz w:val="24"/>
          <w:szCs w:val="24"/>
        </w:rPr>
        <w:lastRenderedPageBreak/>
        <w:t xml:space="preserve">универсальные учебные коммуникативные действия, универсальные учебные регулятивные действия. </w:t>
      </w:r>
    </w:p>
    <w:p w14:paraId="19840FB4"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125.5.2.1. </w:t>
      </w:r>
      <w:r w:rsidRPr="00B0549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универсальных учебных познавательных действий</w:t>
      </w:r>
      <w:r w:rsidRPr="00B05491">
        <w:rPr>
          <w:rFonts w:ascii="Times New Roman" w:eastAsia="SchoolBookSanPin" w:hAnsi="Times New Roman"/>
          <w:sz w:val="24"/>
          <w:szCs w:val="24"/>
        </w:rPr>
        <w:t>:</w:t>
      </w:r>
    </w:p>
    <w:p w14:paraId="7A5B337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7D3777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2699D78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определять цели деятельности, задавать параметры и критерии их достижения; </w:t>
      </w:r>
    </w:p>
    <w:p w14:paraId="76EE600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31E80F9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выявлять закономерности и противоречия в рассматриваемых явлениях  с учётом предложенной географической задачи;</w:t>
      </w:r>
    </w:p>
    <w:p w14:paraId="2EABF71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вносить коррективы в деятельность, оценивать соответствие результатов целям;</w:t>
      </w:r>
    </w:p>
    <w:p w14:paraId="16330D4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F90B05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14:paraId="2CCA9E4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универсальных учебных познавательных действий</w:t>
      </w:r>
      <w:r w:rsidRPr="00B05491">
        <w:rPr>
          <w:rFonts w:ascii="Times New Roman" w:eastAsia="SchoolBookSanPin" w:hAnsi="Times New Roman"/>
          <w:sz w:val="24"/>
          <w:szCs w:val="24"/>
        </w:rPr>
        <w:t>:</w:t>
      </w:r>
    </w:p>
    <w:p w14:paraId="7426CFF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006716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23981B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научной терминологией, ключевыми понятиями и методами;</w:t>
      </w:r>
    </w:p>
    <w:p w14:paraId="533228A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формулировать собственные задачи в образовательной деятельности  и жизненных ситуациях;</w:t>
      </w:r>
    </w:p>
    <w:p w14:paraId="464DE94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5FB307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0803A9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давать оценку новым ситуациям, оценивать приобретённый опыт;</w:t>
      </w:r>
    </w:p>
    <w:p w14:paraId="5254DDD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14:paraId="1CCF6E4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интегрировать знания из разных предметных областей;</w:t>
      </w:r>
    </w:p>
    <w:p w14:paraId="5CC671A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40422E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125.5.2.3. </w:t>
      </w:r>
      <w:r w:rsidRPr="00B0549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B05491">
        <w:rPr>
          <w:rFonts w:ascii="Times New Roman" w:eastAsia="SchoolBookSanPin" w:hAnsi="Times New Roman"/>
          <w:bCs/>
          <w:sz w:val="24"/>
          <w:szCs w:val="24"/>
        </w:rPr>
        <w:t>универсальных учебных познавательных действий</w:t>
      </w:r>
      <w:r w:rsidRPr="00B05491">
        <w:rPr>
          <w:rFonts w:ascii="Times New Roman" w:eastAsia="SchoolBookSanPin" w:hAnsi="Times New Roman"/>
          <w:sz w:val="24"/>
          <w:szCs w:val="24"/>
        </w:rPr>
        <w:t>:</w:t>
      </w:r>
    </w:p>
    <w:p w14:paraId="6DBB2FE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4129E87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14:paraId="7FC9048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оценивать достоверность информации; </w:t>
      </w:r>
    </w:p>
    <w:p w14:paraId="5DBEEE2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C342F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14:paraId="5DED77D7"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125.5.2.4. </w:t>
      </w:r>
      <w:r w:rsidRPr="00B05491">
        <w:rPr>
          <w:rFonts w:ascii="Times New Roman" w:eastAsia="SchoolBookSanPin" w:hAnsi="Times New Roman"/>
          <w:sz w:val="24"/>
          <w:szCs w:val="24"/>
        </w:rPr>
        <w:t xml:space="preserve">У обучающегося будут сформированы умения общения как часть </w:t>
      </w:r>
      <w:r w:rsidRPr="00B05491">
        <w:rPr>
          <w:rFonts w:ascii="Times New Roman" w:eastAsia="SchoolBookSanPin" w:hAnsi="Times New Roman"/>
          <w:bCs/>
          <w:sz w:val="24"/>
          <w:szCs w:val="24"/>
        </w:rPr>
        <w:t>универсальных учебных коммуникативных действий</w:t>
      </w:r>
      <w:r w:rsidRPr="00B05491">
        <w:rPr>
          <w:rFonts w:ascii="Times New Roman" w:eastAsia="SchoolBookSanPin" w:hAnsi="Times New Roman"/>
          <w:sz w:val="24"/>
          <w:szCs w:val="24"/>
        </w:rPr>
        <w:t>:</w:t>
      </w:r>
    </w:p>
    <w:p w14:paraId="7A1B591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различными способами общения и взаимодействия;</w:t>
      </w:r>
    </w:p>
    <w:p w14:paraId="0635681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аргументированно вести диалог, уметь смягчать конфликтные ситуации;</w:t>
      </w:r>
    </w:p>
    <w:p w14:paraId="49E76F7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EABB65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2C7E20F6"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125.5.2.5. </w:t>
      </w:r>
      <w:r w:rsidRPr="00B05491">
        <w:rPr>
          <w:rFonts w:ascii="Times New Roman" w:eastAsia="SchoolBookSanPin" w:hAnsi="Times New Roman"/>
          <w:sz w:val="24"/>
          <w:szCs w:val="24"/>
        </w:rPr>
        <w:t xml:space="preserve">У обучающегося будут сформированы умения совместной деятельности как часть </w:t>
      </w:r>
      <w:r w:rsidRPr="00B05491">
        <w:rPr>
          <w:rFonts w:ascii="Times New Roman" w:eastAsia="SchoolBookSanPin" w:hAnsi="Times New Roman"/>
          <w:bCs/>
          <w:sz w:val="24"/>
          <w:szCs w:val="24"/>
        </w:rPr>
        <w:t>универсальных учебных коммуникативных действий</w:t>
      </w:r>
      <w:r w:rsidRPr="00B05491">
        <w:rPr>
          <w:rFonts w:ascii="Times New Roman" w:eastAsia="SchoolBookSanPin" w:hAnsi="Times New Roman"/>
          <w:sz w:val="24"/>
          <w:szCs w:val="24"/>
        </w:rPr>
        <w:t>:</w:t>
      </w:r>
    </w:p>
    <w:p w14:paraId="7DC3478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использовать преимущества командной и индивидуальной работы;</w:t>
      </w:r>
    </w:p>
    <w:p w14:paraId="479C98F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5DA4B36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283BD2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14:paraId="62FB69B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14:paraId="62144DD3"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125.5.2.6. </w:t>
      </w:r>
      <w:r w:rsidRPr="00B05491">
        <w:rPr>
          <w:rFonts w:ascii="Times New Roman" w:eastAsia="SchoolBookSanPin" w:hAnsi="Times New Roman"/>
          <w:sz w:val="24"/>
          <w:szCs w:val="24"/>
        </w:rPr>
        <w:t xml:space="preserve">У обучающегося будут сформированы умения самоорганизации  как части </w:t>
      </w:r>
      <w:r w:rsidRPr="00B05491">
        <w:rPr>
          <w:rFonts w:ascii="Times New Roman" w:eastAsia="SchoolBookSanPin" w:hAnsi="Times New Roman"/>
          <w:bCs/>
          <w:sz w:val="24"/>
          <w:szCs w:val="24"/>
        </w:rPr>
        <w:t>универсальных учебных регулятивных действий</w:t>
      </w:r>
      <w:r w:rsidRPr="00B05491">
        <w:rPr>
          <w:rFonts w:ascii="Times New Roman" w:eastAsia="SchoolBookSanPin" w:hAnsi="Times New Roman"/>
          <w:sz w:val="24"/>
          <w:szCs w:val="24"/>
        </w:rPr>
        <w:t>:</w:t>
      </w:r>
    </w:p>
    <w:p w14:paraId="3FFA938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AF9C5B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B23792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давать оценку новым ситуациям;</w:t>
      </w:r>
    </w:p>
    <w:p w14:paraId="0AEC1F1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расширять рамки учебного предмета на основе личных предпочтений;</w:t>
      </w:r>
    </w:p>
    <w:p w14:paraId="1F729A1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делать осознанный выбор, аргументировать его, брать ответственность  за решение;</w:t>
      </w:r>
    </w:p>
    <w:p w14:paraId="0A8E362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приобретённый опыт;</w:t>
      </w:r>
    </w:p>
    <w:p w14:paraId="0CC143A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D4E09D4" w14:textId="77777777" w:rsidR="00A46E65" w:rsidRPr="00B05491" w:rsidRDefault="00A46E65" w:rsidP="00A46E65">
      <w:pPr>
        <w:spacing w:after="0" w:line="35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125.5.2.7. </w:t>
      </w:r>
      <w:r w:rsidRPr="00B05491">
        <w:rPr>
          <w:rFonts w:ascii="Times New Roman" w:eastAsia="SchoolBookSanPin" w:hAnsi="Times New Roman"/>
          <w:sz w:val="24"/>
          <w:szCs w:val="24"/>
        </w:rPr>
        <w:t xml:space="preserve">У обучающегося будут сформированы умения самоконтроля  как части </w:t>
      </w:r>
      <w:r w:rsidRPr="00B05491">
        <w:rPr>
          <w:rFonts w:ascii="Times New Roman" w:eastAsia="SchoolBookSanPin" w:hAnsi="Times New Roman"/>
          <w:bCs/>
          <w:sz w:val="24"/>
          <w:szCs w:val="24"/>
        </w:rPr>
        <w:t>универсальных учебных регулятивных действий</w:t>
      </w:r>
      <w:r w:rsidRPr="00B05491">
        <w:rPr>
          <w:rFonts w:ascii="Times New Roman" w:eastAsia="SchoolBookSanPin" w:hAnsi="Times New Roman"/>
          <w:sz w:val="24"/>
          <w:szCs w:val="24"/>
        </w:rPr>
        <w:t>:</w:t>
      </w:r>
    </w:p>
    <w:p w14:paraId="65DBFCE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14:paraId="43812F1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DF92A2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оценивать риски и своевременно принимать решения по их снижению; </w:t>
      </w:r>
    </w:p>
    <w:p w14:paraId="6AD3D47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приёмы рефлексии для оценки ситуации, выбора верного решения;</w:t>
      </w:r>
    </w:p>
    <w:p w14:paraId="5B8BBEF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мотивы и аргументы других при анализе результатов деятельности;</w:t>
      </w:r>
    </w:p>
    <w:p w14:paraId="1B28DD0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125.5.2.8 У обучающегося будет развиваться эмоциональный интеллект, предполагающий сформированность:</w:t>
      </w:r>
    </w:p>
    <w:p w14:paraId="09B3EED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самосознания, включающего способность понимать своё эмоциональное состояние, видеть </w:t>
      </w:r>
      <w:r w:rsidRPr="00B05491">
        <w:rPr>
          <w:rFonts w:ascii="Times New Roman" w:eastAsia="OfficinaSansBoldITC" w:hAnsi="Times New Roman"/>
          <w:sz w:val="24"/>
          <w:szCs w:val="24"/>
        </w:rPr>
        <w:lastRenderedPageBreak/>
        <w:t>направления развития собственной эмоциональной сферы, быть уверенным в себе;</w:t>
      </w:r>
    </w:p>
    <w:p w14:paraId="56DFA39F"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C94F6F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D2F9E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CB130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2A4C44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125.5.2.9. У обучающегося будут сформированы следующие умения принятия себя и других как части </w:t>
      </w:r>
      <w:r w:rsidRPr="00B05491">
        <w:rPr>
          <w:rFonts w:ascii="Times New Roman" w:eastAsia="OfficinaSansBoldITC" w:hAnsi="Times New Roman"/>
          <w:bCs/>
          <w:sz w:val="24"/>
          <w:szCs w:val="24"/>
        </w:rPr>
        <w:t>универсальных учебных регулятивных действий</w:t>
      </w:r>
      <w:r w:rsidRPr="00B05491">
        <w:rPr>
          <w:rFonts w:ascii="Times New Roman" w:eastAsia="OfficinaSansBoldITC" w:hAnsi="Times New Roman"/>
          <w:sz w:val="24"/>
          <w:szCs w:val="24"/>
        </w:rPr>
        <w:t>:</w:t>
      </w:r>
    </w:p>
    <w:p w14:paraId="460B03D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себя, понимая свои недостатки и своё поведение;</w:t>
      </w:r>
    </w:p>
    <w:p w14:paraId="2F9EB7A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мотивы и аргументы других при анализе результатов деятельности;</w:t>
      </w:r>
    </w:p>
    <w:p w14:paraId="76F8612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признавать своё право и право других на ошибки;</w:t>
      </w:r>
    </w:p>
    <w:p w14:paraId="31B2F23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развивать способность понимать мир с позиции другого человека.</w:t>
      </w:r>
    </w:p>
    <w:p w14:paraId="390265D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125.5.</w:t>
      </w:r>
      <w:r w:rsidRPr="00B05491">
        <w:rPr>
          <w:rFonts w:ascii="Times New Roman" w:eastAsia="SchoolBookSanPin" w:hAnsi="Times New Roman"/>
          <w:sz w:val="24"/>
          <w:szCs w:val="24"/>
        </w:rPr>
        <w:t>3. </w:t>
      </w:r>
      <w:r w:rsidRPr="00B05491">
        <w:rPr>
          <w:rFonts w:ascii="Times New Roman" w:eastAsia="SchoolBookSanPin" w:hAnsi="Times New Roman"/>
          <w:bCs/>
          <w:sz w:val="24"/>
          <w:szCs w:val="24"/>
        </w:rPr>
        <w:t xml:space="preserve">Предметные результаты освоения программы по географии  </w:t>
      </w:r>
      <w:r w:rsidRPr="00B05491">
        <w:rPr>
          <w:rFonts w:ascii="Times New Roman" w:eastAsia="OfficinaSansBoldITC" w:hAnsi="Times New Roman"/>
          <w:sz w:val="24"/>
          <w:szCs w:val="24"/>
        </w:rPr>
        <w:t xml:space="preserve">на базовом уровне </w:t>
      </w:r>
      <w:r w:rsidRPr="00B05491">
        <w:rPr>
          <w:rFonts w:ascii="Times New Roman" w:eastAsia="SchoolBookSanPin" w:hAnsi="Times New Roman"/>
          <w:bCs/>
          <w:sz w:val="24"/>
          <w:szCs w:val="24"/>
        </w:rPr>
        <w:t xml:space="preserve">к концу 10 класса </w:t>
      </w:r>
      <w:r w:rsidRPr="00B05491">
        <w:rPr>
          <w:rFonts w:ascii="Times New Roman" w:eastAsia="OfficinaSansBoldITC" w:hAnsi="Times New Roman"/>
          <w:sz w:val="24"/>
          <w:szCs w:val="24"/>
        </w:rPr>
        <w:t>должны отражать:</w:t>
      </w:r>
    </w:p>
    <w:p w14:paraId="2C08F43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E8DD46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521A0E8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CACBB0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sidRPr="00B05491">
        <w:rPr>
          <w:rFonts w:ascii="Times New Roman" w:eastAsia="OfficinaSansBoldITC" w:hAnsi="Times New Roman"/>
          <w:sz w:val="24"/>
          <w:szCs w:val="24"/>
        </w:rPr>
        <w:lastRenderedPageBreak/>
        <w:t>ресурсов;</w:t>
      </w:r>
    </w:p>
    <w:p w14:paraId="199078F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567CE7F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0DB682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4C36E12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068783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14:paraId="72D9017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w:t>
      </w:r>
      <w:r w:rsidRPr="00B05491">
        <w:rPr>
          <w:rFonts w:ascii="Times New Roman" w:eastAsia="OfficinaSansBoldITC" w:hAnsi="Times New Roman"/>
          <w:sz w:val="24"/>
          <w:szCs w:val="24"/>
        </w:rPr>
        <w:lastRenderedPageBreak/>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A1B1013"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4B445F8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911817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4FA1117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7126FA0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F52166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определять и находить в комплексе источников недостоверную  и противоречивую </w:t>
      </w:r>
      <w:r w:rsidRPr="00B05491">
        <w:rPr>
          <w:rFonts w:ascii="Times New Roman" w:eastAsia="OfficinaSansBoldITC" w:hAnsi="Times New Roman"/>
          <w:sz w:val="24"/>
          <w:szCs w:val="24"/>
        </w:rPr>
        <w:lastRenderedPageBreak/>
        <w:t>географическую информацию для решения учебных  и (или) практико-ориентированных задач;</w:t>
      </w:r>
    </w:p>
    <w:p w14:paraId="0B31B0F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14:paraId="0C5E442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76958E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F84230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14:paraId="4B40BB9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критически оценивать и интерпретировать информацию, получаемую  из различных источников; </w:t>
      </w:r>
    </w:p>
    <w:p w14:paraId="0D68F62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0EB82AC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A4D203B"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BDA436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14:paraId="4F58F40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14:paraId="2296851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w:t>
      </w:r>
      <w:r w:rsidRPr="00B05491">
        <w:rPr>
          <w:rFonts w:ascii="Times New Roman" w:eastAsia="OfficinaSansBoldITC" w:hAnsi="Times New Roman"/>
          <w:sz w:val="24"/>
          <w:szCs w:val="24"/>
        </w:rPr>
        <w:lastRenderedPageBreak/>
        <w:t>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37B8C7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35C82F95"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125.5.</w:t>
      </w:r>
      <w:r w:rsidRPr="00B05491">
        <w:rPr>
          <w:rFonts w:ascii="Times New Roman" w:eastAsia="SchoolBookSanPin" w:hAnsi="Times New Roman"/>
          <w:sz w:val="24"/>
          <w:szCs w:val="24"/>
        </w:rPr>
        <w:t xml:space="preserve">4. </w:t>
      </w:r>
      <w:r w:rsidRPr="00B05491">
        <w:rPr>
          <w:rFonts w:ascii="Times New Roman" w:eastAsia="SchoolBookSanPin" w:hAnsi="Times New Roman"/>
          <w:bCs/>
          <w:sz w:val="24"/>
          <w:szCs w:val="24"/>
        </w:rPr>
        <w:t xml:space="preserve">Предметные результаты освоения программы по географии  </w:t>
      </w:r>
      <w:r w:rsidRPr="00B05491">
        <w:rPr>
          <w:rFonts w:ascii="Times New Roman" w:eastAsia="OfficinaSansBoldITC" w:hAnsi="Times New Roman"/>
          <w:sz w:val="24"/>
          <w:szCs w:val="24"/>
        </w:rPr>
        <w:t xml:space="preserve">на базовом уровне </w:t>
      </w:r>
      <w:r w:rsidRPr="00B05491">
        <w:rPr>
          <w:rFonts w:ascii="Times New Roman" w:eastAsia="SchoolBookSanPin" w:hAnsi="Times New Roman"/>
          <w:bCs/>
          <w:sz w:val="24"/>
          <w:szCs w:val="24"/>
        </w:rPr>
        <w:t xml:space="preserve">к концу 11 класса </w:t>
      </w:r>
      <w:r w:rsidRPr="00B05491">
        <w:rPr>
          <w:rFonts w:ascii="Times New Roman" w:eastAsia="OfficinaSansBoldITC" w:hAnsi="Times New Roman"/>
          <w:sz w:val="24"/>
          <w:szCs w:val="24"/>
        </w:rPr>
        <w:t>должны отражать:</w:t>
      </w:r>
    </w:p>
    <w:p w14:paraId="5BD6411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58CFB8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4C997B6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71EE0D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6A4CFE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w:t>
      </w:r>
      <w:r w:rsidRPr="00B05491">
        <w:rPr>
          <w:rFonts w:ascii="Times New Roman" w:eastAsia="OfficinaSansBoldITC" w:hAnsi="Times New Roman"/>
          <w:sz w:val="24"/>
          <w:szCs w:val="24"/>
        </w:rPr>
        <w:lastRenderedPageBreak/>
        <w:t xml:space="preserve">источников географической информации; </w:t>
      </w:r>
    </w:p>
    <w:p w14:paraId="6BC8C069"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F8A60C7"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AAF63A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14:paraId="458F8BDC"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EF5509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14225AC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w:t>
      </w:r>
      <w:r w:rsidRPr="00B05491">
        <w:rPr>
          <w:rFonts w:ascii="Times New Roman" w:eastAsia="OfficinaSansBoldITC" w:hAnsi="Times New Roman"/>
          <w:sz w:val="24"/>
          <w:szCs w:val="24"/>
        </w:rPr>
        <w:lastRenderedPageBreak/>
        <w:t xml:space="preserve">(картографические, статистические, текстовые, видео- и фотоизображения, геоинформационные системы), </w:t>
      </w:r>
      <w:r w:rsidRPr="00B05491">
        <w:rPr>
          <w:rFonts w:ascii="Times New Roman" w:hAnsi="Times New Roman"/>
          <w:sz w:val="24"/>
          <w:szCs w:val="24"/>
        </w:rPr>
        <w:t>соответствующие</w:t>
      </w:r>
      <w:r w:rsidRPr="00B05491">
        <w:rPr>
          <w:rFonts w:ascii="Times New Roman" w:eastAsia="OfficinaSansBoldITC" w:hAnsi="Times New Roman"/>
          <w:sz w:val="24"/>
          <w:szCs w:val="24"/>
        </w:rPr>
        <w:t xml:space="preserve"> решаемым задачам;</w:t>
      </w:r>
    </w:p>
    <w:p w14:paraId="0501193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16308702"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5EB8042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48467B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768BDAFA"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6E5CA08E"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14:paraId="72884B9D"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критически оценивать и интерпретировать информацию, получаемую  из различных источников; </w:t>
      </w:r>
    </w:p>
    <w:p w14:paraId="71C9B2C1"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61DB858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w:t>
      </w:r>
      <w:r w:rsidRPr="00B05491">
        <w:rPr>
          <w:rFonts w:ascii="Times New Roman" w:eastAsia="OfficinaSansBoldITC" w:hAnsi="Times New Roman"/>
          <w:sz w:val="24"/>
          <w:szCs w:val="24"/>
        </w:rPr>
        <w:lastRenderedPageBreak/>
        <w:t>развития, в том числе объяснять различие  в составе, структуре и размещении населения, в уровне и качестве жизни населения;</w:t>
      </w:r>
    </w:p>
    <w:p w14:paraId="3D9E9024"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070C97D6"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0929AFA8"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1F447B60" w14:textId="77777777" w:rsidR="00A46E65" w:rsidRPr="00B05491" w:rsidRDefault="00A46E65" w:rsidP="00A46E65">
      <w:pPr>
        <w:spacing w:after="0" w:line="35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14:paraId="213DE652" w14:textId="77777777" w:rsidR="00A46E65" w:rsidRPr="00B05491" w:rsidRDefault="00A46E65" w:rsidP="00A46E65">
      <w:pPr>
        <w:rPr>
          <w:rFonts w:ascii="Times New Roman" w:hAnsi="Times New Roman"/>
          <w:sz w:val="24"/>
          <w:szCs w:val="24"/>
        </w:rPr>
      </w:pPr>
    </w:p>
    <w:p w14:paraId="55847E9C" w14:textId="77777777" w:rsidR="00A46E65" w:rsidRPr="00B05491" w:rsidRDefault="00A46E65" w:rsidP="00A46E65">
      <w:pPr>
        <w:keepNext/>
        <w:keepLines/>
        <w:spacing w:after="0" w:line="360" w:lineRule="auto"/>
        <w:ind w:firstLine="708"/>
        <w:jc w:val="both"/>
        <w:outlineLvl w:val="0"/>
        <w:rPr>
          <w:rFonts w:ascii="Times New Roman" w:eastAsia="Times New Roman" w:hAnsi="Times New Roman"/>
          <w:sz w:val="24"/>
          <w:szCs w:val="24"/>
        </w:rPr>
      </w:pPr>
      <w:r w:rsidRPr="00B05491">
        <w:rPr>
          <w:rFonts w:ascii="Times New Roman" w:eastAsia="Times New Roman" w:hAnsi="Times New Roman"/>
          <w:sz w:val="24"/>
          <w:szCs w:val="24"/>
        </w:rPr>
        <w:t xml:space="preserve">126. Федеральная рабочая программа по учебному предмету «География» (углублённый уровень). </w:t>
      </w:r>
    </w:p>
    <w:p w14:paraId="56FA15A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31D0EC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 Пояснительная записка.</w:t>
      </w:r>
    </w:p>
    <w:p w14:paraId="1CCD4F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w:t>
      </w:r>
      <w:r w:rsidRPr="00B05491">
        <w:rPr>
          <w:rFonts w:ascii="Times New Roman" w:hAnsi="Times New Roman"/>
          <w:sz w:val="24"/>
          <w:szCs w:val="24"/>
        </w:rPr>
        <w:lastRenderedPageBreak/>
        <w:t xml:space="preserve">включает требования к </w:t>
      </w:r>
      <w:r w:rsidRPr="00B05491">
        <w:rPr>
          <w:rFonts w:ascii="Times New Roman" w:hAnsi="Times New Roman"/>
          <w:bCs/>
          <w:iCs/>
          <w:sz w:val="24"/>
          <w:szCs w:val="24"/>
        </w:rPr>
        <w:t>личностным</w:t>
      </w:r>
      <w:r w:rsidRPr="00B05491">
        <w:rPr>
          <w:rFonts w:ascii="Times New Roman" w:hAnsi="Times New Roman"/>
          <w:sz w:val="24"/>
          <w:szCs w:val="24"/>
        </w:rPr>
        <w:t xml:space="preserve">, </w:t>
      </w:r>
      <w:r w:rsidRPr="00B05491">
        <w:rPr>
          <w:rFonts w:ascii="Times New Roman" w:hAnsi="Times New Roman"/>
          <w:bCs/>
          <w:iCs/>
          <w:sz w:val="24"/>
          <w:szCs w:val="24"/>
        </w:rPr>
        <w:t>метапредметным</w:t>
      </w:r>
      <w:r w:rsidRPr="00B05491">
        <w:rPr>
          <w:rFonts w:ascii="Times New Roman" w:hAnsi="Times New Roman"/>
          <w:sz w:val="24"/>
          <w:szCs w:val="24"/>
        </w:rPr>
        <w:t xml:space="preserve"> и </w:t>
      </w:r>
      <w:r w:rsidRPr="00B05491">
        <w:rPr>
          <w:rFonts w:ascii="Times New Roman" w:hAnsi="Times New Roman"/>
          <w:bCs/>
          <w:iCs/>
          <w:sz w:val="24"/>
          <w:szCs w:val="24"/>
        </w:rPr>
        <w:t>предметным</w:t>
      </w:r>
      <w:r w:rsidRPr="00B05491">
        <w:rPr>
          <w:rFonts w:ascii="Times New Roman" w:hAnsi="Times New Roman"/>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14:paraId="0B7EEF5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B05491">
        <w:rPr>
          <w:rFonts w:ascii="Times New Roman" w:hAnsi="Times New Roman"/>
          <w:color w:val="000000"/>
          <w:sz w:val="24"/>
          <w:szCs w:val="24"/>
        </w:rPr>
        <w:t>на уровне среднего общего образования.</w:t>
      </w:r>
    </w:p>
    <w:p w14:paraId="1FB0AC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126.2.3. Согласно своему назначению,</w:t>
      </w:r>
      <w:r w:rsidRPr="00B05491">
        <w:rPr>
          <w:rFonts w:ascii="Times New Roman" w:hAnsi="Times New Roman"/>
          <w:b/>
          <w:sz w:val="24"/>
          <w:szCs w:val="24"/>
        </w:rPr>
        <w:t xml:space="preserve"> </w:t>
      </w:r>
      <w:r w:rsidRPr="00B05491">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57DE55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0792309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B05491">
        <w:rPr>
          <w:rFonts w:ascii="Times New Roman" w:hAnsi="Times New Roman"/>
          <w:color w:val="000000"/>
          <w:sz w:val="24"/>
          <w:szCs w:val="24"/>
        </w:rPr>
        <w:t>на уровне основного общего образования:</w:t>
      </w:r>
      <w:r w:rsidRPr="00B05491">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E5F217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w:t>
      </w:r>
      <w:r w:rsidRPr="00B05491">
        <w:rPr>
          <w:rFonts w:ascii="Times New Roman" w:hAnsi="Times New Roman"/>
          <w:sz w:val="24"/>
          <w:szCs w:val="24"/>
        </w:rPr>
        <w:lastRenderedPageBreak/>
        <w:t>мировой экономики.</w:t>
      </w:r>
    </w:p>
    <w:p w14:paraId="7293C1C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97E9A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7901E54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58C682C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5293008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126.2.11. </w:t>
      </w:r>
      <w:r w:rsidRPr="00B05491">
        <w:rPr>
          <w:rFonts w:ascii="Times New Roman" w:hAnsi="Times New Roman"/>
          <w:bCs/>
          <w:sz w:val="24"/>
          <w:szCs w:val="24"/>
        </w:rPr>
        <w:t>Углублённый уровень изучения предмета обеспечивается за счёт:</w:t>
      </w:r>
    </w:p>
    <w:p w14:paraId="6C89044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5F75F6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4B815D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3CDC0B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включения новых активных видов деятельности, соответствующих целям изучения </w:t>
      </w:r>
      <w:r w:rsidRPr="00B05491">
        <w:rPr>
          <w:rFonts w:ascii="Times New Roman" w:hAnsi="Times New Roman"/>
          <w:sz w:val="24"/>
          <w:szCs w:val="24"/>
        </w:rPr>
        <w:lastRenderedPageBreak/>
        <w:t>предмета «География».</w:t>
      </w:r>
    </w:p>
    <w:p w14:paraId="60BA9B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71DA98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6A19B7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126.2.14. </w:t>
      </w:r>
      <w:r w:rsidRPr="00B05491">
        <w:rPr>
          <w:rFonts w:ascii="Times New Roman" w:hAnsi="Times New Roman"/>
          <w:bCs/>
          <w:sz w:val="24"/>
          <w:szCs w:val="24"/>
        </w:rPr>
        <w:t>Цели изучения географии на углублённом уровне на уровне среднего общего образования</w:t>
      </w:r>
      <w:r w:rsidRPr="00B05491">
        <w:rPr>
          <w:rFonts w:ascii="Times New Roman" w:hAnsi="Times New Roman"/>
          <w:sz w:val="24"/>
          <w:szCs w:val="24"/>
        </w:rPr>
        <w:t xml:space="preserve"> направлены на:</w:t>
      </w:r>
    </w:p>
    <w:p w14:paraId="77950E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2C5032A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BB3C0C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формирование в завершённом виде основ географической культуры;</w:t>
      </w:r>
    </w:p>
    <w:p w14:paraId="59F76E2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0449C28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w:t>
      </w:r>
      <w:r w:rsidRPr="00B05491">
        <w:rPr>
          <w:rFonts w:ascii="Times New Roman" w:hAnsi="Times New Roman"/>
          <w:sz w:val="24"/>
          <w:szCs w:val="24"/>
        </w:rPr>
        <w:lastRenderedPageBreak/>
        <w:t>экономике, политике, безопасности, социальной и культурной жизни;</w:t>
      </w:r>
    </w:p>
    <w:p w14:paraId="1CB8B89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758F5DBC" w14:textId="77777777" w:rsidR="00A46E65" w:rsidRPr="00B05491" w:rsidRDefault="00A46E65" w:rsidP="00A46E65">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126.2.15. Реализация в программе указанных целей предусматривает повторение курса географии за курс основного общего образования.</w:t>
      </w:r>
    </w:p>
    <w:p w14:paraId="180BFB6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126.2.16. Изучение географии на углублённом уровне в 10–11 классах предусматривается в социально-экономическом профиле. </w:t>
      </w:r>
    </w:p>
    <w:p w14:paraId="1EB9171B" w14:textId="77777777" w:rsidR="00A46E65" w:rsidRPr="00B05491" w:rsidRDefault="00A46E65" w:rsidP="00A46E65">
      <w:pPr>
        <w:spacing w:after="0" w:line="360" w:lineRule="auto"/>
        <w:ind w:firstLine="709"/>
        <w:contextualSpacing/>
        <w:jc w:val="both"/>
        <w:rPr>
          <w:rFonts w:ascii="Times New Roman" w:hAnsi="Times New Roman"/>
          <w:color w:val="000000"/>
          <w:sz w:val="24"/>
          <w:szCs w:val="24"/>
        </w:rPr>
      </w:pPr>
      <w:r w:rsidRPr="00B05491">
        <w:rPr>
          <w:rFonts w:ascii="Times New Roman" w:hAnsi="Times New Roman"/>
          <w:color w:val="000000"/>
          <w:sz w:val="24"/>
          <w:szCs w:val="24"/>
        </w:rPr>
        <w:t xml:space="preserve">126.2.17. </w:t>
      </w:r>
      <w:r w:rsidRPr="00B05491">
        <w:rPr>
          <w:rFonts w:ascii="Times New Roman" w:eastAsia="SchoolBookSanPin" w:hAnsi="Times New Roman"/>
          <w:color w:val="000000"/>
          <w:sz w:val="24"/>
          <w:szCs w:val="24"/>
        </w:rPr>
        <w:t xml:space="preserve">Общее число часов, рекомендованных для изучения географии на углубленном уровне, – </w:t>
      </w:r>
      <w:r w:rsidRPr="00B05491">
        <w:rPr>
          <w:rFonts w:ascii="Times New Roman" w:eastAsia="SchoolBookSanPin" w:hAnsi="Times New Roman"/>
          <w:color w:val="000000"/>
          <w:position w:val="1"/>
          <w:sz w:val="24"/>
          <w:szCs w:val="24"/>
        </w:rPr>
        <w:t xml:space="preserve">204 часа: в 10 классе – 102 часа (3 часа в неделю), в 11 классе – 102 часа (3 часа в неделю). </w:t>
      </w:r>
    </w:p>
    <w:p w14:paraId="3DB83B7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5FCE9A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141952C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126.3. Планируемые результаты освоения учебного предмета «География» на уровне среднего общего образования.</w:t>
      </w:r>
    </w:p>
    <w:p w14:paraId="2A8890D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126.3.1. </w:t>
      </w:r>
      <w:r w:rsidRPr="00B05491">
        <w:rPr>
          <w:rFonts w:ascii="Times New Roman" w:hAnsi="Times New Roman"/>
          <w:bCs/>
          <w:sz w:val="24"/>
          <w:szCs w:val="24"/>
        </w:rPr>
        <w:t>Личностные результаты</w:t>
      </w:r>
      <w:r w:rsidRPr="00B05491">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429D3C2"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126.3.1.1. В результате изучения </w:t>
      </w:r>
      <w:r w:rsidRPr="00B05491">
        <w:rPr>
          <w:rFonts w:ascii="Times New Roman" w:eastAsia="SchoolBookSanPin" w:hAnsi="Times New Roman"/>
          <w:color w:val="000000"/>
          <w:sz w:val="24"/>
          <w:szCs w:val="24"/>
        </w:rPr>
        <w:t>географии на уровне среднего общего</w:t>
      </w:r>
      <w:r w:rsidRPr="00B05491">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14:paraId="63ADAE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18FE6DC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73C7195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w:t>
      </w:r>
    </w:p>
    <w:p w14:paraId="38238CC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принятие традиционных национальных, общечеловеческих гуманистических и демократических ценностей;</w:t>
      </w:r>
    </w:p>
    <w:p w14:paraId="46DC591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52233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01EC6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37A7B4E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37D4CCB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79BEE19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E279B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D650D9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38C65F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духовно-нравственного воспитания:</w:t>
      </w:r>
    </w:p>
    <w:p w14:paraId="2D4D537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0A878D2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нравственного сознания, этического поведения;</w:t>
      </w:r>
    </w:p>
    <w:p w14:paraId="0D3F600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535473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69DBA4A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A48BF5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43E20F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28139B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2900C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B442C7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716A60E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1913E33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B01A84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79A07A3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1C7D571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0F82CF5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ценности мастерства, трудолюбие;</w:t>
      </w:r>
    </w:p>
    <w:p w14:paraId="285A23F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52273E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5C52F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68ACA52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42499A0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CA78B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628CC4F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D6CE72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w:t>
      </w:r>
    </w:p>
    <w:p w14:paraId="65ECE8E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4CB004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7A550B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C153A0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5608420" w14:textId="77777777" w:rsidR="00A46E65" w:rsidRPr="00B05491" w:rsidRDefault="00A46E65" w:rsidP="00A46E65">
      <w:pPr>
        <w:spacing w:after="0" w:line="360" w:lineRule="auto"/>
        <w:ind w:firstLine="709"/>
        <w:jc w:val="both"/>
        <w:rPr>
          <w:rFonts w:ascii="Times New Roman" w:eastAsia="SchoolBookSanPin" w:hAnsi="Times New Roman"/>
          <w:bCs/>
          <w:sz w:val="24"/>
          <w:szCs w:val="24"/>
        </w:rPr>
      </w:pPr>
      <w:r w:rsidRPr="00B05491">
        <w:rPr>
          <w:rFonts w:ascii="Times New Roman" w:hAnsi="Times New Roman"/>
          <w:sz w:val="24"/>
          <w:szCs w:val="24"/>
        </w:rPr>
        <w:t>126.3.2. </w:t>
      </w:r>
      <w:r w:rsidRPr="00B05491">
        <w:rPr>
          <w:rFonts w:ascii="Times New Roman" w:eastAsia="SchoolBookSanPin" w:hAnsi="Times New Roman"/>
          <w:sz w:val="24"/>
          <w:szCs w:val="24"/>
        </w:rPr>
        <w:t xml:space="preserve">В результате изучения </w:t>
      </w:r>
      <w:r w:rsidRPr="00B05491">
        <w:rPr>
          <w:rFonts w:ascii="Times New Roman" w:eastAsia="SchoolBookSanPin" w:hAnsi="Times New Roman"/>
          <w:color w:val="000000"/>
          <w:sz w:val="24"/>
          <w:szCs w:val="24"/>
        </w:rPr>
        <w:t>географии на уровне среднего общего</w:t>
      </w:r>
      <w:r w:rsidRPr="00B05491">
        <w:rPr>
          <w:rFonts w:ascii="Times New Roman" w:eastAsia="SchoolBookSanPin" w:hAnsi="Times New Roman"/>
          <w:sz w:val="24"/>
          <w:szCs w:val="24"/>
        </w:rPr>
        <w:t xml:space="preserve"> образования у обучающегося будут сформированы </w:t>
      </w:r>
      <w:r w:rsidRPr="00B05491">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2B98815" w14:textId="77777777" w:rsidR="00A46E65" w:rsidRPr="00B05491" w:rsidRDefault="00A46E65" w:rsidP="00A46E65">
      <w:pPr>
        <w:spacing w:after="0" w:line="360" w:lineRule="auto"/>
        <w:ind w:firstLine="709"/>
        <w:contextualSpacing/>
        <w:jc w:val="both"/>
        <w:rPr>
          <w:rFonts w:ascii="Times New Roman" w:hAnsi="Times New Roman"/>
          <w:color w:val="000000"/>
          <w:sz w:val="24"/>
          <w:szCs w:val="24"/>
        </w:rPr>
      </w:pPr>
      <w:r w:rsidRPr="00B05491">
        <w:rPr>
          <w:rFonts w:ascii="Times New Roman" w:eastAsia="OfficinaSansBoldITC" w:hAnsi="Times New Roman"/>
          <w:color w:val="000000"/>
          <w:sz w:val="24"/>
          <w:szCs w:val="24"/>
        </w:rPr>
        <w:t>126.3.2.1. </w:t>
      </w:r>
      <w:r w:rsidRPr="00B05491">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color w:val="000000"/>
          <w:sz w:val="24"/>
          <w:szCs w:val="24"/>
        </w:rPr>
        <w:t>универсальных учебных познавательных действий:</w:t>
      </w:r>
      <w:r w:rsidRPr="00B05491">
        <w:rPr>
          <w:rFonts w:ascii="Times New Roman" w:hAnsi="Times New Roman"/>
          <w:color w:val="000000"/>
          <w:sz w:val="24"/>
          <w:szCs w:val="24"/>
        </w:rPr>
        <w:t xml:space="preserve"> </w:t>
      </w:r>
    </w:p>
    <w:p w14:paraId="12A659E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2D3EFA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14:paraId="679E83E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47364C3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0917C9E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14:paraId="70A891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вносить коррективы в деятельность, оценивать соответствие результатов целям;</w:t>
      </w:r>
    </w:p>
    <w:p w14:paraId="0DD0C7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1D6F6F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креативно мыслить при поиске путей решения жизненных проблем, имеющих географические аспекты;</w:t>
      </w:r>
    </w:p>
    <w:p w14:paraId="57089D7C" w14:textId="77777777" w:rsidR="00A46E65" w:rsidRPr="00B05491" w:rsidRDefault="00A46E65" w:rsidP="00A46E65">
      <w:pPr>
        <w:spacing w:after="0" w:line="360" w:lineRule="auto"/>
        <w:ind w:firstLine="709"/>
        <w:contextualSpacing/>
        <w:jc w:val="both"/>
        <w:rPr>
          <w:rFonts w:ascii="Times New Roman" w:eastAsia="SchoolBookSanPin" w:hAnsi="Times New Roman"/>
          <w:bCs/>
          <w:sz w:val="24"/>
          <w:szCs w:val="24"/>
        </w:rPr>
      </w:pPr>
      <w:r w:rsidRPr="00B05491">
        <w:rPr>
          <w:rFonts w:ascii="Times New Roman" w:eastAsia="OfficinaSansBoldITC" w:hAnsi="Times New Roman"/>
          <w:sz w:val="24"/>
          <w:szCs w:val="24"/>
        </w:rPr>
        <w:t>126.3.2.2. 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универсальных учебных познавательных действий:</w:t>
      </w:r>
    </w:p>
    <w:p w14:paraId="008E883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70CB4F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w:t>
      </w:r>
      <w:r w:rsidRPr="00B05491">
        <w:rPr>
          <w:rFonts w:ascii="Times New Roman" w:hAnsi="Times New Roman"/>
          <w:sz w:val="24"/>
          <w:szCs w:val="24"/>
        </w:rPr>
        <w:lastRenderedPageBreak/>
        <w:t>числе при создании учебных и социальных проектов;</w:t>
      </w:r>
    </w:p>
    <w:p w14:paraId="3D86714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научным типом мышления, научной терминологией, ключевыми понятиями и методами;</w:t>
      </w:r>
    </w:p>
    <w:p w14:paraId="69B442D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формулировать собственные задачи в образовательной деятельности и жизненных ситуациях;</w:t>
      </w:r>
    </w:p>
    <w:p w14:paraId="4375766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C4CBCD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76F45E8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в познавательную и практическую области жизнедеятельности;</w:t>
      </w:r>
    </w:p>
    <w:p w14:paraId="17DAB77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3CBCE4B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интегрировать знания из разных предметных областей;</w:t>
      </w:r>
    </w:p>
    <w:p w14:paraId="359DFDF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924D842" w14:textId="77777777" w:rsidR="00A46E65" w:rsidRPr="00B05491" w:rsidRDefault="00A46E65" w:rsidP="00A46E65">
      <w:pPr>
        <w:spacing w:after="0" w:line="360" w:lineRule="auto"/>
        <w:ind w:firstLine="709"/>
        <w:jc w:val="both"/>
        <w:rPr>
          <w:rFonts w:ascii="Times New Roman" w:eastAsia="SchoolBookSanPin" w:hAnsi="Times New Roman"/>
          <w:color w:val="000000"/>
          <w:sz w:val="24"/>
          <w:szCs w:val="24"/>
        </w:rPr>
      </w:pPr>
      <w:r w:rsidRPr="00B05491">
        <w:rPr>
          <w:rFonts w:ascii="Times New Roman" w:eastAsia="OfficinaSansBoldITC" w:hAnsi="Times New Roman"/>
          <w:color w:val="000000"/>
          <w:sz w:val="24"/>
          <w:szCs w:val="24"/>
        </w:rPr>
        <w:t xml:space="preserve">126.3.2.3. </w:t>
      </w:r>
      <w:r w:rsidRPr="00B05491">
        <w:rPr>
          <w:rFonts w:ascii="Times New Roman" w:eastAsia="SchoolBookSanPin" w:hAnsi="Times New Roman"/>
          <w:color w:val="000000"/>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color w:val="000000"/>
          <w:sz w:val="24"/>
          <w:szCs w:val="24"/>
        </w:rPr>
        <w:t xml:space="preserve"> работать  с информацией как часть </w:t>
      </w:r>
      <w:r w:rsidRPr="00B05491">
        <w:rPr>
          <w:rFonts w:ascii="Times New Roman" w:eastAsia="SchoolBookSanPin" w:hAnsi="Times New Roman"/>
          <w:bCs/>
          <w:color w:val="000000"/>
          <w:sz w:val="24"/>
          <w:szCs w:val="24"/>
        </w:rPr>
        <w:t>универсальных учебных познавательных действий</w:t>
      </w:r>
      <w:r w:rsidRPr="00B05491">
        <w:rPr>
          <w:rFonts w:ascii="Times New Roman" w:eastAsia="SchoolBookSanPin" w:hAnsi="Times New Roman"/>
          <w:color w:val="000000"/>
          <w:sz w:val="24"/>
          <w:szCs w:val="24"/>
        </w:rPr>
        <w:t>:</w:t>
      </w:r>
    </w:p>
    <w:p w14:paraId="6589023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5425DD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14:paraId="4BB71C4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достоверность информации;</w:t>
      </w:r>
    </w:p>
    <w:p w14:paraId="4AC5B4F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DBCB01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BC30F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распознавания и защиты информации, обеспечения информационной </w:t>
      </w:r>
      <w:r w:rsidRPr="00B05491">
        <w:rPr>
          <w:rFonts w:ascii="Times New Roman" w:hAnsi="Times New Roman"/>
          <w:sz w:val="24"/>
          <w:szCs w:val="24"/>
        </w:rPr>
        <w:lastRenderedPageBreak/>
        <w:t>безопасности личности.</w:t>
      </w:r>
    </w:p>
    <w:p w14:paraId="50AEEF3C" w14:textId="77777777" w:rsidR="00A46E65" w:rsidRPr="00B05491" w:rsidRDefault="00A46E65" w:rsidP="00A46E65">
      <w:pPr>
        <w:spacing w:after="0" w:line="360" w:lineRule="auto"/>
        <w:ind w:firstLine="709"/>
        <w:contextualSpacing/>
        <w:jc w:val="both"/>
        <w:rPr>
          <w:rFonts w:ascii="Times New Roman" w:eastAsia="SchoolBookSanPin" w:hAnsi="Times New Roman"/>
          <w:sz w:val="24"/>
          <w:szCs w:val="24"/>
        </w:rPr>
      </w:pPr>
      <w:r w:rsidRPr="00B05491">
        <w:rPr>
          <w:rFonts w:ascii="Times New Roman" w:hAnsi="Times New Roman"/>
          <w:sz w:val="24"/>
          <w:szCs w:val="24"/>
        </w:rPr>
        <w:t>126.3.2.4. 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общения как часть </w:t>
      </w:r>
      <w:r w:rsidRPr="00B05491">
        <w:rPr>
          <w:rFonts w:ascii="Times New Roman" w:eastAsia="SchoolBookSanPin" w:hAnsi="Times New Roman"/>
          <w:bCs/>
          <w:sz w:val="24"/>
          <w:szCs w:val="24"/>
        </w:rPr>
        <w:t>универсальных учебных коммуникативных действий</w:t>
      </w:r>
      <w:r w:rsidRPr="00B05491">
        <w:rPr>
          <w:rFonts w:ascii="Times New Roman" w:eastAsia="SchoolBookSanPin" w:hAnsi="Times New Roman"/>
          <w:sz w:val="24"/>
          <w:szCs w:val="24"/>
        </w:rPr>
        <w:t>:</w:t>
      </w:r>
    </w:p>
    <w:p w14:paraId="621CAE8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1607A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6D3B602B" w14:textId="77777777" w:rsidR="00A46E65" w:rsidRPr="00B05491" w:rsidRDefault="00A46E65" w:rsidP="00A46E65">
      <w:pPr>
        <w:spacing w:after="0" w:line="360" w:lineRule="auto"/>
        <w:ind w:firstLine="709"/>
        <w:contextualSpacing/>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126.3.2.5. 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совместной деятельности как часть </w:t>
      </w:r>
      <w:r w:rsidRPr="00B05491">
        <w:rPr>
          <w:rFonts w:ascii="Times New Roman" w:eastAsia="SchoolBookSanPin" w:hAnsi="Times New Roman"/>
          <w:bCs/>
          <w:sz w:val="24"/>
          <w:szCs w:val="24"/>
        </w:rPr>
        <w:t>универсальных учебных коммуникативных действий</w:t>
      </w:r>
      <w:r w:rsidRPr="00B05491">
        <w:rPr>
          <w:rFonts w:ascii="Times New Roman" w:eastAsia="SchoolBookSanPin" w:hAnsi="Times New Roman"/>
          <w:sz w:val="24"/>
          <w:szCs w:val="24"/>
        </w:rPr>
        <w:t>: (использовать преимущества командной и индивидуальной работы);</w:t>
      </w:r>
    </w:p>
    <w:p w14:paraId="19E5335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8EEFD8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37FE52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6C85DD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14:paraId="6689D901"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126.3.2.6. 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самоорганизации  как часть </w:t>
      </w:r>
      <w:r w:rsidRPr="00B05491">
        <w:rPr>
          <w:rFonts w:ascii="Times New Roman" w:eastAsia="SchoolBookSanPin" w:hAnsi="Times New Roman"/>
          <w:bCs/>
          <w:sz w:val="24"/>
          <w:szCs w:val="24"/>
        </w:rPr>
        <w:t>универсальных учебных регулятивных действий</w:t>
      </w:r>
      <w:r w:rsidRPr="00B05491">
        <w:rPr>
          <w:rFonts w:ascii="Times New Roman" w:eastAsia="SchoolBookSanPin" w:hAnsi="Times New Roman"/>
          <w:sz w:val="24"/>
          <w:szCs w:val="24"/>
        </w:rPr>
        <w:t>:</w:t>
      </w:r>
    </w:p>
    <w:p w14:paraId="5156D96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BDEF65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039C80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25FD90F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0BAF66D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630828E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4B1622F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B488A5E"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lastRenderedPageBreak/>
        <w:t xml:space="preserve">126.3.2.7.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самоконтроля  как часть </w:t>
      </w:r>
      <w:r w:rsidRPr="00B05491">
        <w:rPr>
          <w:rFonts w:ascii="Times New Roman" w:eastAsia="SchoolBookSanPin" w:hAnsi="Times New Roman"/>
          <w:bCs/>
          <w:sz w:val="24"/>
          <w:szCs w:val="24"/>
        </w:rPr>
        <w:t>универсальных учебных регулятивных действий</w:t>
      </w:r>
      <w:r w:rsidRPr="00B05491">
        <w:rPr>
          <w:rFonts w:ascii="Times New Roman" w:eastAsia="SchoolBookSanPin" w:hAnsi="Times New Roman"/>
          <w:sz w:val="24"/>
          <w:szCs w:val="24"/>
        </w:rPr>
        <w:t>:</w:t>
      </w:r>
    </w:p>
    <w:p w14:paraId="18F0FEC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706C09B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соответствие результатов целям, вносить коррективы в деятельность;</w:t>
      </w:r>
    </w:p>
    <w:p w14:paraId="7BBC918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2709B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для их снижения;</w:t>
      </w:r>
    </w:p>
    <w:p w14:paraId="50AC4AB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7CBBC9F0"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126.3.2.8. </w:t>
      </w:r>
      <w:r w:rsidRPr="00B05491">
        <w:rPr>
          <w:rFonts w:ascii="Times New Roman" w:eastAsia="SchoolBookSanPin" w:hAnsi="Times New Roman"/>
          <w:sz w:val="24"/>
          <w:szCs w:val="24"/>
        </w:rPr>
        <w:t xml:space="preserve">У обучающегося будет развиваться эмоциональный интеллект, предполагающий сформированность: </w:t>
      </w:r>
    </w:p>
    <w:p w14:paraId="4B3EEC8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803F57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AEDBA7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D16487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E68E5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9EE7CC9"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126.3.2.9.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принятия себя  и других как часть </w:t>
      </w:r>
      <w:r w:rsidRPr="00B05491">
        <w:rPr>
          <w:rFonts w:ascii="Times New Roman" w:eastAsia="SchoolBookSanPin" w:hAnsi="Times New Roman"/>
          <w:bCs/>
          <w:sz w:val="24"/>
          <w:szCs w:val="24"/>
        </w:rPr>
        <w:t>универсальных учебных регулятивных действий</w:t>
      </w:r>
      <w:r w:rsidRPr="00B05491">
        <w:rPr>
          <w:rFonts w:ascii="Times New Roman" w:eastAsia="SchoolBookSanPin" w:hAnsi="Times New Roman"/>
          <w:sz w:val="24"/>
          <w:szCs w:val="24"/>
        </w:rPr>
        <w:t>:</w:t>
      </w:r>
    </w:p>
    <w:p w14:paraId="5D3610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7E174A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5E813F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ошибки;</w:t>
      </w:r>
    </w:p>
    <w:p w14:paraId="1F5E82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07C1D307"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126.3.3. Предметные результаты освоения программы по географии (углублённый уровень). </w:t>
      </w:r>
    </w:p>
    <w:p w14:paraId="31C97B8D" w14:textId="77777777" w:rsidR="00A46E65" w:rsidRPr="00B05491" w:rsidRDefault="00A46E65" w:rsidP="00A46E65">
      <w:pPr>
        <w:spacing w:after="0" w:line="360" w:lineRule="auto"/>
        <w:ind w:firstLine="709"/>
        <w:jc w:val="both"/>
        <w:rPr>
          <w:rFonts w:ascii="Times New Roman" w:eastAsia="SchoolBookSanPin" w:hAnsi="Times New Roman"/>
          <w:color w:val="000000"/>
          <w:sz w:val="24"/>
          <w:szCs w:val="24"/>
        </w:rPr>
      </w:pPr>
      <w:r w:rsidRPr="00B05491">
        <w:rPr>
          <w:rFonts w:ascii="Times New Roman" w:hAnsi="Times New Roman"/>
          <w:sz w:val="24"/>
          <w:szCs w:val="24"/>
        </w:rPr>
        <w:t xml:space="preserve">126.3.3.1. </w:t>
      </w:r>
      <w:r w:rsidRPr="00B05491">
        <w:rPr>
          <w:rFonts w:ascii="Times New Roman" w:eastAsia="OfficinaSansBoldITC" w:hAnsi="Times New Roman"/>
          <w:sz w:val="24"/>
          <w:szCs w:val="24"/>
        </w:rPr>
        <w:t>К</w:t>
      </w:r>
      <w:r w:rsidRPr="00B05491">
        <w:rPr>
          <w:rFonts w:ascii="Times New Roman" w:eastAsia="SchoolBookSanPin" w:hAnsi="Times New Roman"/>
          <w:sz w:val="24"/>
          <w:szCs w:val="24"/>
        </w:rPr>
        <w:t xml:space="preserve"> концу обучения в 10</w:t>
      </w:r>
      <w:r w:rsidRPr="00B05491">
        <w:rPr>
          <w:rFonts w:ascii="Times New Roman" w:eastAsia="SchoolBookSanPin" w:hAnsi="Times New Roman"/>
          <w:bCs/>
          <w:sz w:val="24"/>
          <w:szCs w:val="24"/>
        </w:rPr>
        <w:t xml:space="preserve"> классе </w:t>
      </w:r>
      <w:r w:rsidRPr="00B05491">
        <w:rPr>
          <w:rFonts w:ascii="Times New Roman" w:eastAsia="SchoolBookSanPin" w:hAnsi="Times New Roman"/>
          <w:sz w:val="24"/>
          <w:szCs w:val="24"/>
        </w:rPr>
        <w:t>обучающийся получит следующие п</w:t>
      </w:r>
      <w:r w:rsidRPr="00B05491">
        <w:rPr>
          <w:rFonts w:ascii="Times New Roman" w:eastAsia="OfficinaSansBoldITC" w:hAnsi="Times New Roman"/>
          <w:sz w:val="24"/>
          <w:szCs w:val="24"/>
        </w:rPr>
        <w:t xml:space="preserve">редметные результаты по отдельным темам программы по </w:t>
      </w:r>
      <w:r w:rsidRPr="00B05491">
        <w:rPr>
          <w:rFonts w:ascii="Times New Roman" w:eastAsia="OfficinaSansBoldITC" w:hAnsi="Times New Roman"/>
          <w:color w:val="000000"/>
          <w:sz w:val="24"/>
          <w:szCs w:val="24"/>
        </w:rPr>
        <w:t>географии (углубленный уровень)</w:t>
      </w:r>
      <w:r w:rsidRPr="00B05491">
        <w:rPr>
          <w:rFonts w:ascii="Times New Roman" w:eastAsia="SchoolBookSanPin" w:hAnsi="Times New Roman"/>
          <w:color w:val="000000"/>
          <w:sz w:val="24"/>
          <w:szCs w:val="24"/>
        </w:rPr>
        <w:t>:</w:t>
      </w:r>
    </w:p>
    <w:p w14:paraId="1995990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понимание роли и места комплекса географических наук в системе научных дисциплин </w:t>
      </w:r>
      <w:r w:rsidRPr="00B05491">
        <w:rPr>
          <w:rFonts w:ascii="Times New Roman" w:hAnsi="Times New Roman"/>
          <w:sz w:val="24"/>
          <w:szCs w:val="24"/>
        </w:rPr>
        <w:lastRenderedPageBreak/>
        <w:t>и в решении современных научных и практических задач:</w:t>
      </w:r>
    </w:p>
    <w:p w14:paraId="1B1D76D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14:paraId="5464FE4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417AEFE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приводить примеры географических прогнозов изменений геосистем разного ранга; </w:t>
      </w:r>
    </w:p>
    <w:p w14:paraId="24519D0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6A00D20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14:paraId="3C8740B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BCBBB2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41D874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называть цели устойчивого развития; </w:t>
      </w:r>
    </w:p>
    <w:p w14:paraId="27F58E9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26B4F0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стихийные природные явления; </w:t>
      </w:r>
    </w:p>
    <w:p w14:paraId="39C2BCA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7ECBD3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6C74C2E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5666D5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14:paraId="420F689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14:paraId="642C44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природно-ресурсного капитала, населения и хозяйства изученных стран; </w:t>
      </w:r>
    </w:p>
    <w:p w14:paraId="113E15E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15DA308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ландшафты по заданным основаниям, стихийные природные явления; </w:t>
      </w:r>
    </w:p>
    <w:p w14:paraId="6E858CE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147C5C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01E363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0B602E4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объяснять распространение географических объектов, процессов и явлений:</w:t>
      </w:r>
    </w:p>
    <w:p w14:paraId="03DD3D5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14:paraId="5986ABE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14:paraId="1E7E8DA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14:paraId="780DEBF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различия в уровне и качестве жизни населения в отдельных регионах и странах мира; </w:t>
      </w:r>
    </w:p>
    <w:p w14:paraId="4922D69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направления международных миграций; </w:t>
      </w:r>
    </w:p>
    <w:p w14:paraId="589074E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демографической политики в России и странах мира; </w:t>
      </w:r>
    </w:p>
    <w:p w14:paraId="38E134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размещения населения отдельных стран; </w:t>
      </w:r>
    </w:p>
    <w:p w14:paraId="32AB05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международную хозяйственную специализацию стран; </w:t>
      </w:r>
    </w:p>
    <w:p w14:paraId="65F47EC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6FAF6F2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три сектора мирового хозяйства; </w:t>
      </w:r>
    </w:p>
    <w:p w14:paraId="384912F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сегменты мирового рынка; </w:t>
      </w:r>
    </w:p>
    <w:p w14:paraId="6669BD9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ландшафты по заданным основаниям; </w:t>
      </w:r>
    </w:p>
    <w:p w14:paraId="019B094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стихийные природные явления; </w:t>
      </w:r>
    </w:p>
    <w:p w14:paraId="33BE82F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2EB3FA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географические факторы, определяющие международную специализацию стран; </w:t>
      </w:r>
    </w:p>
    <w:p w14:paraId="4993720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388953E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14:paraId="0764F50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4717D54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85E855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5D2E7EC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5BC24A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географические особенности биоразнообразия; </w:t>
      </w:r>
    </w:p>
    <w:p w14:paraId="47BF17C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14:paraId="090084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свойства основных типов почв; </w:t>
      </w:r>
    </w:p>
    <w:p w14:paraId="73F5DC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14:paraId="3A06551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географические особенности территориальной структуры хозяйства России;</w:t>
      </w:r>
    </w:p>
    <w:p w14:paraId="1FFBA3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размещение предприятий; </w:t>
      </w:r>
    </w:p>
    <w:p w14:paraId="13BF5C8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оценивать природно-ресурсный капитал регионов России для развития отдельных отраслей промышленности и сельского хозяйства; </w:t>
      </w:r>
    </w:p>
    <w:p w14:paraId="2F4C7E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изменения отраслевой и территориальной структуры хозяйства России; </w:t>
      </w:r>
    </w:p>
    <w:p w14:paraId="24992D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возможности России в развитии прогрессивных технологий; </w:t>
      </w:r>
    </w:p>
    <w:p w14:paraId="23848D8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характеризовать политико-географическое положение России; </w:t>
      </w:r>
    </w:p>
    <w:p w14:paraId="2F36747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конкурентные преимущества экономики России.</w:t>
      </w:r>
    </w:p>
    <w:p w14:paraId="571F062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B05491">
        <w:rPr>
          <w:rFonts w:ascii="Times New Roman" w:hAnsi="Times New Roman"/>
          <w:b/>
          <w:bCs/>
          <w:sz w:val="24"/>
          <w:szCs w:val="24"/>
        </w:rPr>
        <w:t xml:space="preserve">: </w:t>
      </w:r>
      <w:r w:rsidRPr="00B05491">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5C3C930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AE0A971"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t>4) владение географической терминологией и системой географических понятий</w:t>
      </w:r>
      <w:r w:rsidRPr="00B05491">
        <w:rPr>
          <w:rFonts w:ascii="Times New Roman" w:hAnsi="Times New Roman"/>
          <w:b/>
          <w:bCs/>
          <w:sz w:val="24"/>
          <w:szCs w:val="24"/>
        </w:rPr>
        <w:t xml:space="preserve">: </w:t>
      </w:r>
    </w:p>
    <w:p w14:paraId="37D115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w:t>
      </w:r>
      <w:r w:rsidRPr="00B05491">
        <w:rPr>
          <w:rFonts w:ascii="Times New Roman" w:hAnsi="Times New Roman"/>
          <w:sz w:val="24"/>
          <w:szCs w:val="24"/>
        </w:rPr>
        <w:lastRenderedPageBreak/>
        <w:t>энергетический переход – для решения учебных и (или) практико-ориентированных задач.</w:t>
      </w:r>
    </w:p>
    <w:p w14:paraId="6B28A00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1090D2D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выбирать тему; </w:t>
      </w:r>
    </w:p>
    <w:p w14:paraId="1EF62E5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проблему, цели и задачи наблюдения или исследования; формулировать гипотезу; </w:t>
      </w:r>
    </w:p>
    <w:p w14:paraId="655CB97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составлять план наблюдения или исследования; </w:t>
      </w:r>
    </w:p>
    <w:p w14:paraId="3142E4D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6E52D0B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B05491">
        <w:rPr>
          <w:rFonts w:ascii="Times New Roman" w:hAnsi="Times New Roman"/>
          <w:b/>
          <w:bCs/>
          <w:sz w:val="24"/>
          <w:szCs w:val="24"/>
        </w:rPr>
        <w:t xml:space="preserve">: </w:t>
      </w:r>
      <w:r w:rsidRPr="00B05491">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14:paraId="7A1D116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14:paraId="4831AD6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34D634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работы с геоинформационными системами:</w:t>
      </w:r>
      <w:r w:rsidRPr="00B05491">
        <w:rPr>
          <w:rFonts w:ascii="Times New Roman" w:hAnsi="Times New Roman"/>
          <w:b/>
          <w:bCs/>
          <w:sz w:val="24"/>
          <w:szCs w:val="24"/>
        </w:rPr>
        <w:t xml:space="preserve"> </w:t>
      </w:r>
      <w:r w:rsidRPr="00B05491">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18AA701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14:paraId="5D9B1A0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научность аргументации географических прогнозов;</w:t>
      </w:r>
    </w:p>
    <w:p w14:paraId="2241E8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557C1A9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природы, населения и хозяйства России, взаимосвязей между ними; </w:t>
      </w:r>
    </w:p>
    <w:p w14:paraId="1515E94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04A3266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различные источники географической информации для оценивания места и </w:t>
      </w:r>
      <w:r w:rsidRPr="00B05491">
        <w:rPr>
          <w:rFonts w:ascii="Times New Roman" w:hAnsi="Times New Roman"/>
          <w:sz w:val="24"/>
          <w:szCs w:val="24"/>
        </w:rPr>
        <w:lastRenderedPageBreak/>
        <w:t xml:space="preserve">роли России в мире по производству важнейших видов промышленной и сельскохозяйственной продукции; </w:t>
      </w:r>
    </w:p>
    <w:p w14:paraId="02042C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51B069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страны по уровню социально-экономического развития; </w:t>
      </w:r>
    </w:p>
    <w:p w14:paraId="28D922E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D1CEA7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495C667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14:paraId="78D3F81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роль ТНК в формировании цепочек добавленной стоимости; </w:t>
      </w:r>
    </w:p>
    <w:p w14:paraId="76E247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14:paraId="61D63BF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особенности отраслевой структуры хозяйства изученных стран; </w:t>
      </w:r>
    </w:p>
    <w:p w14:paraId="72C89C8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152A8AD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1C1C33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00EC576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14:paraId="05E1B64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3F19990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влияния последствий изменений в окружающей среде на различные сферы человеческой </w:t>
      </w:r>
      <w:r w:rsidRPr="00B05491">
        <w:rPr>
          <w:rFonts w:ascii="Times New Roman" w:hAnsi="Times New Roman"/>
          <w:sz w:val="24"/>
          <w:szCs w:val="24"/>
        </w:rPr>
        <w:lastRenderedPageBreak/>
        <w:t>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5411915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4100F29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называть цели устойчивого развития; </w:t>
      </w:r>
    </w:p>
    <w:p w14:paraId="5C66A7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14:paraId="693798C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14EC029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различные подходы к решению геоэкологических проблем;</w:t>
      </w:r>
    </w:p>
    <w:p w14:paraId="3D2C834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6FB5BAAC" w14:textId="77777777" w:rsidR="00A46E65" w:rsidRPr="00B05491" w:rsidRDefault="00A46E65" w:rsidP="00A46E65">
      <w:pPr>
        <w:spacing w:after="0" w:line="360" w:lineRule="auto"/>
        <w:ind w:firstLine="709"/>
        <w:jc w:val="both"/>
        <w:rPr>
          <w:rFonts w:ascii="Times New Roman" w:eastAsia="SchoolBookSanPin" w:hAnsi="Times New Roman"/>
          <w:color w:val="000000"/>
          <w:sz w:val="24"/>
          <w:szCs w:val="24"/>
        </w:rPr>
      </w:pPr>
      <w:r w:rsidRPr="00B05491">
        <w:rPr>
          <w:rFonts w:ascii="Times New Roman" w:hAnsi="Times New Roman"/>
          <w:sz w:val="24"/>
          <w:szCs w:val="24"/>
        </w:rPr>
        <w:t xml:space="preserve">126.3.3.2. </w:t>
      </w:r>
      <w:r w:rsidRPr="00B05491">
        <w:rPr>
          <w:rFonts w:ascii="Times New Roman" w:eastAsia="OfficinaSansBoldITC" w:hAnsi="Times New Roman"/>
          <w:sz w:val="24"/>
          <w:szCs w:val="24"/>
        </w:rPr>
        <w:t>К</w:t>
      </w:r>
      <w:r w:rsidRPr="00B05491">
        <w:rPr>
          <w:rFonts w:ascii="Times New Roman" w:eastAsia="SchoolBookSanPin" w:hAnsi="Times New Roman"/>
          <w:sz w:val="24"/>
          <w:szCs w:val="24"/>
        </w:rPr>
        <w:t xml:space="preserve"> концу обучения в 11</w:t>
      </w:r>
      <w:r w:rsidRPr="00B05491">
        <w:rPr>
          <w:rFonts w:ascii="Times New Roman" w:eastAsia="SchoolBookSanPin" w:hAnsi="Times New Roman"/>
          <w:bCs/>
          <w:sz w:val="24"/>
          <w:szCs w:val="24"/>
        </w:rPr>
        <w:t xml:space="preserve"> классе </w:t>
      </w:r>
      <w:r w:rsidRPr="00B05491">
        <w:rPr>
          <w:rFonts w:ascii="Times New Roman" w:eastAsia="SchoolBookSanPin" w:hAnsi="Times New Roman"/>
          <w:sz w:val="24"/>
          <w:szCs w:val="24"/>
        </w:rPr>
        <w:t>обучающийся получит следующие п</w:t>
      </w:r>
      <w:r w:rsidRPr="00B05491">
        <w:rPr>
          <w:rFonts w:ascii="Times New Roman" w:eastAsia="OfficinaSansBoldITC" w:hAnsi="Times New Roman"/>
          <w:sz w:val="24"/>
          <w:szCs w:val="24"/>
        </w:rPr>
        <w:t xml:space="preserve">редметные результаты по отдельным темам программы по </w:t>
      </w:r>
      <w:r w:rsidRPr="00B05491">
        <w:rPr>
          <w:rFonts w:ascii="Times New Roman" w:eastAsia="OfficinaSansBoldITC" w:hAnsi="Times New Roman"/>
          <w:color w:val="000000"/>
          <w:sz w:val="24"/>
          <w:szCs w:val="24"/>
        </w:rPr>
        <w:t>географии (углубленный уровень)</w:t>
      </w:r>
      <w:r w:rsidRPr="00B05491">
        <w:rPr>
          <w:rFonts w:ascii="Times New Roman" w:eastAsia="SchoolBookSanPin" w:hAnsi="Times New Roman"/>
          <w:color w:val="000000"/>
          <w:sz w:val="24"/>
          <w:szCs w:val="24"/>
        </w:rPr>
        <w:t>:</w:t>
      </w:r>
    </w:p>
    <w:p w14:paraId="29C73DF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5B9FF7E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22F733D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14:paraId="008C727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70ED0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7E50B11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78A64B9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14:paraId="1EAF5AC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483ADD5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154AF46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778FE9E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670D9A8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14:paraId="0FEF57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различия в темпах и уровне урбанизации в странах изучаемых регионов; </w:t>
      </w:r>
    </w:p>
    <w:p w14:paraId="6BEF99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различия в уровне и качестве жизни населения в отдельных регионах и странах мира; </w:t>
      </w:r>
    </w:p>
    <w:p w14:paraId="61DB339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направления международных миграций; </w:t>
      </w:r>
    </w:p>
    <w:p w14:paraId="3157FC1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демографической политики в изученных странах и в России; </w:t>
      </w:r>
    </w:p>
    <w:p w14:paraId="176F6B2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14:paraId="286DAA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географические факторы, определяющие международную специализацию стран; </w:t>
      </w:r>
    </w:p>
    <w:p w14:paraId="122859B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3106E23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7020B0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использовать географические знания о хозяйстве и населении мира и России, об </w:t>
      </w:r>
      <w:r w:rsidRPr="00B05491">
        <w:rPr>
          <w:rFonts w:ascii="Times New Roman" w:hAnsi="Times New Roman"/>
          <w:sz w:val="24"/>
          <w:szCs w:val="24"/>
        </w:rPr>
        <w:lastRenderedPageBreak/>
        <w:t xml:space="preserve">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311156D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013CB4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составления сравнительных географических характеристик регионов и стран мира; </w:t>
      </w:r>
    </w:p>
    <w:p w14:paraId="10D5D59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классификации стран по заданным основаниям; </w:t>
      </w:r>
    </w:p>
    <w:p w14:paraId="766F9F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333F411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объяснения международной хозяйственной специализации изученных стран; </w:t>
      </w:r>
    </w:p>
    <w:p w14:paraId="1CB04DF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места России в международном географическом разделении труда; </w:t>
      </w:r>
    </w:p>
    <w:p w14:paraId="32AB00C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654A81A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4) владение географической терминологией и системой географических понятий: </w:t>
      </w:r>
    </w:p>
    <w:p w14:paraId="765DB57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0406A9F7"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B05491">
        <w:rPr>
          <w:rFonts w:ascii="Times New Roman" w:hAnsi="Times New Roman"/>
          <w:b/>
          <w:bCs/>
          <w:sz w:val="24"/>
          <w:szCs w:val="24"/>
        </w:rPr>
        <w:t xml:space="preserve">: </w:t>
      </w:r>
    </w:p>
    <w:p w14:paraId="0EB30A3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самостоятельно выбирать тему; </w:t>
      </w:r>
    </w:p>
    <w:p w14:paraId="059C0DF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проблему, цели и задачи наблюдения или исследования; </w:t>
      </w:r>
    </w:p>
    <w:p w14:paraId="4ED08DB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формулировать гипотезу; </w:t>
      </w:r>
    </w:p>
    <w:p w14:paraId="31D9FFF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составлять план наблюдения или исследования; </w:t>
      </w:r>
    </w:p>
    <w:p w14:paraId="133DC06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430B448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2250B4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0D23BB3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14:paraId="2ED1CA4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149E075"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t>работы с геоинформационными системами:</w:t>
      </w:r>
      <w:r w:rsidRPr="00B05491">
        <w:rPr>
          <w:rFonts w:ascii="Times New Roman" w:hAnsi="Times New Roman"/>
          <w:b/>
          <w:bCs/>
          <w:sz w:val="24"/>
          <w:szCs w:val="24"/>
        </w:rPr>
        <w:t xml:space="preserve"> </w:t>
      </w:r>
    </w:p>
    <w:p w14:paraId="4A34BA1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63D449D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14:paraId="62229BF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B05491">
        <w:rPr>
          <w:rFonts w:ascii="Times New Roman" w:hAnsi="Times New Roman"/>
          <w:b/>
          <w:bCs/>
          <w:sz w:val="24"/>
          <w:szCs w:val="24"/>
        </w:rPr>
        <w:t xml:space="preserve"> </w:t>
      </w:r>
      <w:r w:rsidRPr="00B05491">
        <w:rPr>
          <w:rFonts w:ascii="Times New Roman" w:hAnsi="Times New Roman"/>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64C751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4D7BD5F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w:t>
      </w:r>
      <w:r w:rsidRPr="00B05491">
        <w:rPr>
          <w:rFonts w:ascii="Times New Roman" w:hAnsi="Times New Roman"/>
          <w:sz w:val="24"/>
          <w:szCs w:val="24"/>
        </w:rPr>
        <w:lastRenderedPageBreak/>
        <w:t xml:space="preserve">использованием различных источников географической информации; </w:t>
      </w:r>
    </w:p>
    <w:p w14:paraId="22CBC0C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7DAEF1D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3B80F91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особенности отраслевой структуры хозяйства изученных стран; </w:t>
      </w:r>
    </w:p>
    <w:p w14:paraId="5DE0802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знания</w:t>
      </w:r>
      <w:r w:rsidRPr="00B05491">
        <w:rPr>
          <w:rFonts w:ascii="Times New Roman" w:hAnsi="Times New Roman"/>
          <w:b/>
          <w:bCs/>
          <w:sz w:val="24"/>
          <w:szCs w:val="24"/>
        </w:rPr>
        <w:t xml:space="preserve"> </w:t>
      </w:r>
      <w:r w:rsidRPr="00B05491">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08A15D1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317D1E0A"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B05491">
        <w:rPr>
          <w:rFonts w:ascii="Times New Roman" w:hAnsi="Times New Roman"/>
          <w:b/>
          <w:bCs/>
          <w:sz w:val="24"/>
          <w:szCs w:val="24"/>
        </w:rPr>
        <w:t>:</w:t>
      </w:r>
    </w:p>
    <w:p w14:paraId="27F6219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72EA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5B90AD8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14:paraId="585D000F"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2D8234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38CD4C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прогнозировать влияние последствий изменений в окружающей среде на различные сферы </w:t>
      </w:r>
      <w:r w:rsidRPr="00B05491">
        <w:rPr>
          <w:rFonts w:ascii="Times New Roman" w:hAnsi="Times New Roman"/>
          <w:sz w:val="24"/>
          <w:szCs w:val="24"/>
        </w:rPr>
        <w:lastRenderedPageBreak/>
        <w:t xml:space="preserve">человеческой деятельности на региональном уровне; </w:t>
      </w:r>
    </w:p>
    <w:p w14:paraId="36F70D7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3ECB4C0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1830167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14:paraId="07DB75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0937A34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367F338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14:paraId="48E8BB5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126.4. </w:t>
      </w:r>
      <w:r w:rsidRPr="00B05491">
        <w:rPr>
          <w:rFonts w:ascii="Times New Roman" w:hAnsi="Times New Roman"/>
          <w:bCs/>
          <w:sz w:val="24"/>
          <w:szCs w:val="24"/>
        </w:rPr>
        <w:t xml:space="preserve">Содержание учебного предмета «География» в 10 классе. </w:t>
      </w:r>
    </w:p>
    <w:p w14:paraId="2368487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126.4.1. </w:t>
      </w:r>
      <w:r w:rsidRPr="00B05491">
        <w:rPr>
          <w:rFonts w:ascii="Times New Roman" w:hAnsi="Times New Roman"/>
          <w:bCs/>
          <w:sz w:val="24"/>
          <w:szCs w:val="24"/>
        </w:rPr>
        <w:t>Раздел 1. География в современном мире.</w:t>
      </w:r>
    </w:p>
    <w:p w14:paraId="72B0856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126.4.1.1. </w:t>
      </w:r>
      <w:r w:rsidRPr="00B05491">
        <w:rPr>
          <w:rFonts w:ascii="Times New Roman" w:hAnsi="Times New Roman"/>
          <w:bCs/>
          <w:sz w:val="24"/>
          <w:szCs w:val="24"/>
        </w:rPr>
        <w:t>Тема 1. География как наука.</w:t>
      </w:r>
    </w:p>
    <w:p w14:paraId="78FA6C2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A14D72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4C9002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Важнейшие теории и концепции современной географии. Методы исследования в </w:t>
      </w:r>
      <w:r w:rsidRPr="00B05491">
        <w:rPr>
          <w:rFonts w:ascii="Times New Roman" w:hAnsi="Times New Roman"/>
          <w:sz w:val="24"/>
          <w:szCs w:val="24"/>
        </w:rPr>
        <w:lastRenderedPageBreak/>
        <w:t>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BAA020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41DD2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722D0D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DB2F11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126.4.1.2. </w:t>
      </w:r>
      <w:r w:rsidRPr="00B05491">
        <w:rPr>
          <w:rFonts w:ascii="Times New Roman" w:hAnsi="Times New Roman"/>
          <w:bCs/>
          <w:sz w:val="24"/>
          <w:szCs w:val="24"/>
        </w:rPr>
        <w:t>Тема 2. Картографический метод исследования в географии.</w:t>
      </w:r>
    </w:p>
    <w:p w14:paraId="44D70A05"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B05491">
        <w:rPr>
          <w:rFonts w:ascii="Times New Roman" w:hAnsi="Times New Roman"/>
          <w:i/>
          <w:iCs/>
          <w:sz w:val="24"/>
          <w:szCs w:val="24"/>
        </w:rPr>
        <w:t xml:space="preserve">. </w:t>
      </w:r>
    </w:p>
    <w:p w14:paraId="08A82A6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6704B7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Определение количественных и качественных показателей с помощью простейших ГИС.  </w:t>
      </w:r>
    </w:p>
    <w:p w14:paraId="0D0B48E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126.4.1.3. </w:t>
      </w:r>
      <w:r w:rsidRPr="00B05491">
        <w:rPr>
          <w:rFonts w:ascii="Times New Roman" w:hAnsi="Times New Roman"/>
          <w:bCs/>
          <w:sz w:val="24"/>
          <w:szCs w:val="24"/>
        </w:rPr>
        <w:t>Тема 3. Районирование как метод географических исследований.</w:t>
      </w:r>
    </w:p>
    <w:p w14:paraId="04F9974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762C1BF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Природно-антропогенные комплексы. Природно-антропогенные комплексы разного ранга.</w:t>
      </w:r>
      <w:r w:rsidRPr="00B05491">
        <w:rPr>
          <w:rFonts w:ascii="Times New Roman" w:hAnsi="Times New Roman"/>
          <w:i/>
          <w:iCs/>
          <w:sz w:val="24"/>
          <w:szCs w:val="24"/>
        </w:rPr>
        <w:t xml:space="preserve"> </w:t>
      </w:r>
      <w:r w:rsidRPr="00B05491">
        <w:rPr>
          <w:rFonts w:ascii="Times New Roman" w:hAnsi="Times New Roman"/>
          <w:sz w:val="24"/>
          <w:szCs w:val="24"/>
        </w:rPr>
        <w:t>Группировка природных комплексов по размерам и сложности организации.</w:t>
      </w:r>
      <w:r w:rsidRPr="00B05491">
        <w:rPr>
          <w:rFonts w:ascii="Times New Roman" w:hAnsi="Times New Roman"/>
          <w:i/>
          <w:iCs/>
          <w:sz w:val="24"/>
          <w:szCs w:val="24"/>
        </w:rPr>
        <w:t xml:space="preserve"> </w:t>
      </w:r>
    </w:p>
    <w:p w14:paraId="153A730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7E5CB82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46108DE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041F93B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126.4.1.4. </w:t>
      </w:r>
      <w:r w:rsidRPr="00B05491">
        <w:rPr>
          <w:rFonts w:ascii="Times New Roman" w:hAnsi="Times New Roman"/>
          <w:bCs/>
          <w:sz w:val="24"/>
          <w:szCs w:val="24"/>
        </w:rPr>
        <w:t>Тема 4. Географическая экспертиза и мониторинг.</w:t>
      </w:r>
    </w:p>
    <w:p w14:paraId="4A73401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426F171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AD67C1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51626B6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126.4.2. </w:t>
      </w:r>
      <w:r w:rsidRPr="00B05491">
        <w:rPr>
          <w:rFonts w:ascii="Times New Roman" w:hAnsi="Times New Roman"/>
          <w:bCs/>
          <w:sz w:val="24"/>
          <w:szCs w:val="24"/>
        </w:rPr>
        <w:t>Раздел 2. Глобальные проблемы мирового развития.</w:t>
      </w:r>
    </w:p>
    <w:p w14:paraId="47BFE08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126.4.2.1. </w:t>
      </w:r>
      <w:r w:rsidRPr="00B05491">
        <w:rPr>
          <w:rFonts w:ascii="Times New Roman" w:hAnsi="Times New Roman"/>
          <w:bCs/>
          <w:sz w:val="24"/>
          <w:szCs w:val="24"/>
        </w:rPr>
        <w:t>Тема 1. Понятие о глобальных проблемах.</w:t>
      </w:r>
    </w:p>
    <w:p w14:paraId="27149FA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5D3D03D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08C8F77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0CB72F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126.4.2.2. </w:t>
      </w:r>
      <w:r w:rsidRPr="00B05491">
        <w:rPr>
          <w:rFonts w:ascii="Times New Roman" w:hAnsi="Times New Roman"/>
          <w:bCs/>
          <w:sz w:val="24"/>
          <w:szCs w:val="24"/>
        </w:rPr>
        <w:t>Тема 2. Концепция устойчивого развития.</w:t>
      </w:r>
    </w:p>
    <w:p w14:paraId="38055D0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Географический прогноз. Многообразие прогнозов развития человечества. </w:t>
      </w:r>
    </w:p>
    <w:p w14:paraId="40CF528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B05491">
        <w:rPr>
          <w:rFonts w:ascii="Times New Roman" w:hAnsi="Times New Roman"/>
          <w:i/>
          <w:iCs/>
          <w:sz w:val="24"/>
          <w:szCs w:val="24"/>
        </w:rPr>
        <w:t xml:space="preserve"> </w:t>
      </w:r>
    </w:p>
    <w:p w14:paraId="6C9CDAB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Национальные проекты и перспективы устойчивого развития для России. </w:t>
      </w:r>
    </w:p>
    <w:p w14:paraId="588016C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4F7421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5CAF25C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464815D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126.4.3. </w:t>
      </w:r>
      <w:r w:rsidRPr="00B05491">
        <w:rPr>
          <w:rFonts w:ascii="Times New Roman" w:hAnsi="Times New Roman"/>
          <w:bCs/>
          <w:sz w:val="24"/>
          <w:szCs w:val="24"/>
        </w:rPr>
        <w:t>Раздел 3. Геополитические проблемы современного мира.</w:t>
      </w:r>
    </w:p>
    <w:p w14:paraId="567A797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126.4.3.1. </w:t>
      </w:r>
      <w:r w:rsidRPr="00B05491">
        <w:rPr>
          <w:rFonts w:ascii="Times New Roman" w:hAnsi="Times New Roman"/>
          <w:bCs/>
          <w:sz w:val="24"/>
          <w:szCs w:val="24"/>
        </w:rPr>
        <w:t>Тема 1. Геополитическая структура мира.</w:t>
      </w:r>
    </w:p>
    <w:p w14:paraId="339302C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29DE74B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14:paraId="56317EC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14:paraId="43DA804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076E1C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5BC16B6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126.4.3.2. </w:t>
      </w:r>
      <w:r w:rsidRPr="00B05491">
        <w:rPr>
          <w:rFonts w:ascii="Times New Roman" w:hAnsi="Times New Roman"/>
          <w:bCs/>
          <w:sz w:val="24"/>
          <w:szCs w:val="24"/>
        </w:rPr>
        <w:t>Тема 2. География форм государственного устройства.</w:t>
      </w:r>
    </w:p>
    <w:p w14:paraId="264271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5DFEFFA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1AA3C43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Выполнение задания на контурной карте по отражению размещения монархий и федераций.</w:t>
      </w:r>
    </w:p>
    <w:p w14:paraId="17AABA6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126.4.3.3. </w:t>
      </w:r>
      <w:r w:rsidRPr="00B05491">
        <w:rPr>
          <w:rFonts w:ascii="Times New Roman" w:hAnsi="Times New Roman"/>
          <w:bCs/>
          <w:sz w:val="24"/>
          <w:szCs w:val="24"/>
        </w:rPr>
        <w:t>Тема 3. Глобальная проблема роста вооружений.</w:t>
      </w:r>
    </w:p>
    <w:p w14:paraId="0BBD23F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B05491">
        <w:rPr>
          <w:rFonts w:ascii="Times New Roman" w:hAnsi="Times New Roman"/>
          <w:i/>
          <w:iCs/>
          <w:sz w:val="24"/>
          <w:szCs w:val="24"/>
        </w:rPr>
        <w:t xml:space="preserve"> </w:t>
      </w:r>
    </w:p>
    <w:p w14:paraId="721A40F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743BAD2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Составление таблицы «Страны «ядерного клуба» на основе использования источников информации.</w:t>
      </w:r>
    </w:p>
    <w:p w14:paraId="306DC40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126.4.3.4. </w:t>
      </w:r>
      <w:r w:rsidRPr="00B05491">
        <w:rPr>
          <w:rFonts w:ascii="Times New Roman" w:hAnsi="Times New Roman"/>
          <w:bCs/>
          <w:sz w:val="24"/>
          <w:szCs w:val="24"/>
        </w:rPr>
        <w:t>Тема 4. Государственные границы.</w:t>
      </w:r>
    </w:p>
    <w:p w14:paraId="7E04F4F6"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1F366DB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lastRenderedPageBreak/>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061BD22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7459353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1D5BA18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126.4.3.5. </w:t>
      </w:r>
      <w:r w:rsidRPr="00B05491">
        <w:rPr>
          <w:rFonts w:ascii="Times New Roman" w:hAnsi="Times New Roman"/>
          <w:bCs/>
          <w:sz w:val="24"/>
          <w:szCs w:val="24"/>
        </w:rPr>
        <w:t>Тема 5. Территориальные конфликты в современном мире.</w:t>
      </w:r>
    </w:p>
    <w:p w14:paraId="5F4F849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089E6D9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40DE564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2CA0AC4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126.4.3.6. </w:t>
      </w:r>
      <w:r w:rsidRPr="00B05491">
        <w:rPr>
          <w:rFonts w:ascii="Times New Roman" w:hAnsi="Times New Roman"/>
          <w:bCs/>
          <w:sz w:val="24"/>
          <w:szCs w:val="24"/>
        </w:rPr>
        <w:t>Тема 6. Глобальная проблема международного терроризма.</w:t>
      </w:r>
    </w:p>
    <w:p w14:paraId="2AFDC2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B05491">
        <w:rPr>
          <w:rFonts w:ascii="Times New Roman" w:hAnsi="Times New Roman"/>
          <w:i/>
          <w:iCs/>
          <w:sz w:val="24"/>
          <w:szCs w:val="24"/>
        </w:rPr>
        <w:t xml:space="preserve"> </w:t>
      </w:r>
      <w:r w:rsidRPr="00B05491">
        <w:rPr>
          <w:rFonts w:ascii="Times New Roman" w:hAnsi="Times New Roman"/>
          <w:sz w:val="24"/>
          <w:szCs w:val="24"/>
        </w:rPr>
        <w:t>Сотрудничество стран мира в борьбе с международным терроризмом  и экстремизмом.</w:t>
      </w:r>
    </w:p>
    <w:p w14:paraId="6409AD7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62513C3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14:paraId="617F354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126.4.3.7. </w:t>
      </w:r>
      <w:r w:rsidRPr="00B05491">
        <w:rPr>
          <w:rFonts w:ascii="Times New Roman" w:hAnsi="Times New Roman"/>
          <w:bCs/>
          <w:sz w:val="24"/>
          <w:szCs w:val="24"/>
        </w:rPr>
        <w:t>Тема 7. Россия в мировой системе международных отношений.</w:t>
      </w:r>
    </w:p>
    <w:p w14:paraId="682D0E2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23851B6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4479167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Составление схемы «Роль России в системе международных отношений» на основе использования источников информации.</w:t>
      </w:r>
    </w:p>
    <w:p w14:paraId="745F70C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126.4.4. </w:t>
      </w:r>
      <w:r w:rsidRPr="00B05491">
        <w:rPr>
          <w:rFonts w:ascii="Times New Roman" w:hAnsi="Times New Roman"/>
          <w:bCs/>
          <w:sz w:val="24"/>
          <w:szCs w:val="24"/>
        </w:rPr>
        <w:t>Раздел 4. Географическая среда как сфера взаимодействия общества и природы.</w:t>
      </w:r>
    </w:p>
    <w:p w14:paraId="0C75655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126.4.4.1. </w:t>
      </w:r>
      <w:r w:rsidRPr="00B05491">
        <w:rPr>
          <w:rFonts w:ascii="Times New Roman" w:hAnsi="Times New Roman"/>
          <w:bCs/>
          <w:sz w:val="24"/>
          <w:szCs w:val="24"/>
        </w:rPr>
        <w:t>Тема 1</w:t>
      </w:r>
      <w:r w:rsidRPr="00B05491">
        <w:rPr>
          <w:rFonts w:ascii="Times New Roman" w:hAnsi="Times New Roman"/>
          <w:sz w:val="24"/>
          <w:szCs w:val="24"/>
        </w:rPr>
        <w:t xml:space="preserve">. </w:t>
      </w:r>
      <w:r w:rsidRPr="00B05491">
        <w:rPr>
          <w:rFonts w:ascii="Times New Roman" w:hAnsi="Times New Roman"/>
          <w:bCs/>
          <w:sz w:val="24"/>
          <w:szCs w:val="24"/>
        </w:rPr>
        <w:t>Роль географической среды в жизни общества.</w:t>
      </w:r>
    </w:p>
    <w:p w14:paraId="0EBCC01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7A22599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12D4063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6B00534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068709E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126.4.4.2. </w:t>
      </w:r>
      <w:r w:rsidRPr="00B05491">
        <w:rPr>
          <w:rFonts w:ascii="Times New Roman" w:hAnsi="Times New Roman"/>
          <w:bCs/>
          <w:sz w:val="24"/>
          <w:szCs w:val="24"/>
        </w:rPr>
        <w:t>Тема 2</w:t>
      </w:r>
      <w:r w:rsidRPr="00B05491">
        <w:rPr>
          <w:rFonts w:ascii="Times New Roman" w:hAnsi="Times New Roman"/>
          <w:sz w:val="24"/>
          <w:szCs w:val="24"/>
        </w:rPr>
        <w:t xml:space="preserve">. </w:t>
      </w:r>
      <w:r w:rsidRPr="00B05491">
        <w:rPr>
          <w:rFonts w:ascii="Times New Roman" w:hAnsi="Times New Roman"/>
          <w:bCs/>
          <w:sz w:val="24"/>
          <w:szCs w:val="24"/>
        </w:rPr>
        <w:t>Природные условия и ресурсы. Природопользование.</w:t>
      </w:r>
    </w:p>
    <w:p w14:paraId="0593D7B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3C8019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7AF1E3D4"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bCs/>
          <w:sz w:val="24"/>
          <w:szCs w:val="24"/>
        </w:rPr>
        <w:t>Практические работы</w:t>
      </w:r>
      <w:r w:rsidRPr="00B05491">
        <w:rPr>
          <w:rFonts w:ascii="Times New Roman" w:hAnsi="Times New Roman"/>
          <w:b/>
          <w:bCs/>
          <w:sz w:val="24"/>
          <w:szCs w:val="24"/>
        </w:rPr>
        <w:t>.</w:t>
      </w:r>
    </w:p>
    <w:p w14:paraId="2CBE446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1A5253E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636A42E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126.4.4.3. </w:t>
      </w:r>
      <w:r w:rsidRPr="00B05491">
        <w:rPr>
          <w:rFonts w:ascii="Times New Roman" w:hAnsi="Times New Roman"/>
          <w:bCs/>
          <w:sz w:val="24"/>
          <w:szCs w:val="24"/>
        </w:rPr>
        <w:t>Тема 3.</w:t>
      </w:r>
      <w:r w:rsidRPr="00B05491">
        <w:rPr>
          <w:rFonts w:ascii="Times New Roman" w:hAnsi="Times New Roman"/>
          <w:sz w:val="24"/>
          <w:szCs w:val="24"/>
        </w:rPr>
        <w:t xml:space="preserve"> </w:t>
      </w:r>
      <w:r w:rsidRPr="00B05491">
        <w:rPr>
          <w:rFonts w:ascii="Times New Roman" w:hAnsi="Times New Roman"/>
          <w:bCs/>
          <w:sz w:val="24"/>
          <w:szCs w:val="24"/>
        </w:rPr>
        <w:t>Формирование земной коры и минеральные ресурсы.</w:t>
      </w:r>
    </w:p>
    <w:p w14:paraId="7E964EC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w:t>
      </w:r>
      <w:r w:rsidRPr="00B05491">
        <w:rPr>
          <w:rFonts w:ascii="Times New Roman" w:hAnsi="Times New Roman"/>
          <w:sz w:val="24"/>
          <w:szCs w:val="24"/>
        </w:rPr>
        <w:lastRenderedPageBreak/>
        <w:t>Воздействие хозяйственной деятельности на литосферу, его последствия</w:t>
      </w:r>
      <w:r w:rsidRPr="00B05491">
        <w:rPr>
          <w:rFonts w:ascii="Times New Roman" w:hAnsi="Times New Roman"/>
          <w:i/>
          <w:iCs/>
          <w:sz w:val="24"/>
          <w:szCs w:val="24"/>
        </w:rPr>
        <w:t>.</w:t>
      </w:r>
    </w:p>
    <w:p w14:paraId="6759B3A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774D51A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6C423A8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14:paraId="43CD06C5"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B05491">
        <w:rPr>
          <w:rFonts w:ascii="Times New Roman" w:hAnsi="Times New Roman"/>
          <w:i/>
          <w:iCs/>
          <w:sz w:val="24"/>
          <w:szCs w:val="24"/>
        </w:rPr>
        <w:t xml:space="preserve"> </w:t>
      </w:r>
    </w:p>
    <w:p w14:paraId="2B897B6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450BF7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Выполнение заданий на контурной карте по отображению основных регионов распространения минерального сырья.</w:t>
      </w:r>
    </w:p>
    <w:p w14:paraId="38CF15C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7B830DF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Расчёт обеспеченности различными видами топливных ресурсов отдельных регионов мира (по выбору учителя).</w:t>
      </w:r>
    </w:p>
    <w:p w14:paraId="6DBBB00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Подготовка презентации по перспективам развития альтернативной энергетики отдельных стран мира (по выбору учащихся).</w:t>
      </w:r>
    </w:p>
    <w:p w14:paraId="545D84D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126.4.4.4. </w:t>
      </w:r>
      <w:r w:rsidRPr="00B05491">
        <w:rPr>
          <w:rFonts w:ascii="Times New Roman" w:hAnsi="Times New Roman"/>
          <w:bCs/>
          <w:sz w:val="24"/>
          <w:szCs w:val="24"/>
        </w:rPr>
        <w:t>Тема 4. Атмосфера и климат Земли. Агроклиматические ресурсы.</w:t>
      </w:r>
    </w:p>
    <w:p w14:paraId="22BD124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4A730B2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w:t>
      </w:r>
      <w:r w:rsidRPr="00B05491">
        <w:rPr>
          <w:rFonts w:ascii="Times New Roman" w:hAnsi="Times New Roman"/>
          <w:sz w:val="24"/>
          <w:szCs w:val="24"/>
        </w:rPr>
        <w:lastRenderedPageBreak/>
        <w:t xml:space="preserve">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3A7FBD7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519395E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25EBAB4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5D17424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05746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14:paraId="0F3BAE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7F9B8B1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126.4.4.5. </w:t>
      </w:r>
      <w:r w:rsidRPr="00B05491">
        <w:rPr>
          <w:rFonts w:ascii="Times New Roman" w:hAnsi="Times New Roman"/>
          <w:bCs/>
          <w:sz w:val="24"/>
          <w:szCs w:val="24"/>
        </w:rPr>
        <w:t>Тема 5. Гидросфера и водные ресурсы.</w:t>
      </w:r>
    </w:p>
    <w:p w14:paraId="0D3371C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09A1C946"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1EB3495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Прогнозы сокращения площади ледников под влиянием изменений климата. </w:t>
      </w:r>
    </w:p>
    <w:p w14:paraId="5F10557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w:t>
      </w:r>
      <w:r w:rsidRPr="00B05491">
        <w:rPr>
          <w:rFonts w:ascii="Times New Roman" w:hAnsi="Times New Roman"/>
          <w:sz w:val="24"/>
          <w:szCs w:val="24"/>
        </w:rPr>
        <w:lastRenderedPageBreak/>
        <w:t>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10AB49B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637ADA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710D8DA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3000ED8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126.4.4.6. </w:t>
      </w:r>
      <w:r w:rsidRPr="00B05491">
        <w:rPr>
          <w:rFonts w:ascii="Times New Roman" w:hAnsi="Times New Roman"/>
          <w:bCs/>
          <w:sz w:val="24"/>
          <w:szCs w:val="24"/>
        </w:rPr>
        <w:t>Тема 6. Мировой океан как часть гидросферы. Ресурсы Мирового океана.</w:t>
      </w:r>
    </w:p>
    <w:p w14:paraId="2EA633F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39250464"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5C2652D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4545964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19A382F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0E39DF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Характеристика явления Эль-Ниньо и его воздействия на различные компоненты природной среды и хозяйства.</w:t>
      </w:r>
    </w:p>
    <w:p w14:paraId="272FBF9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126.4.4.7. </w:t>
      </w:r>
      <w:r w:rsidRPr="00B05491">
        <w:rPr>
          <w:rFonts w:ascii="Times New Roman" w:hAnsi="Times New Roman"/>
          <w:bCs/>
          <w:sz w:val="24"/>
          <w:szCs w:val="24"/>
        </w:rPr>
        <w:t>Тема 7. Почвы и земельные ресурсы мира.</w:t>
      </w:r>
    </w:p>
    <w:p w14:paraId="6DD683F5"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B05491">
        <w:rPr>
          <w:rFonts w:ascii="Times New Roman" w:hAnsi="Times New Roman"/>
          <w:i/>
          <w:iCs/>
          <w:sz w:val="24"/>
          <w:szCs w:val="24"/>
        </w:rPr>
        <w:t>.</w:t>
      </w:r>
    </w:p>
    <w:p w14:paraId="5991485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3591E31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38C1B1E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79D224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14:paraId="0DD72C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12CEBCE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w:t>
      </w:r>
      <w:r w:rsidRPr="00B05491">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14:paraId="2031320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126.4.4.8. </w:t>
      </w:r>
      <w:r w:rsidRPr="00B05491">
        <w:rPr>
          <w:rFonts w:ascii="Times New Roman" w:hAnsi="Times New Roman"/>
          <w:bCs/>
          <w:sz w:val="24"/>
          <w:szCs w:val="24"/>
        </w:rPr>
        <w:t>Тема 8. Биосфера и биологические ресурсы мира.</w:t>
      </w:r>
    </w:p>
    <w:p w14:paraId="1A58D6B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5D30F4D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3A2E440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1BF3E163"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w:t>
      </w:r>
      <w:r w:rsidRPr="00B05491">
        <w:rPr>
          <w:rFonts w:ascii="Times New Roman" w:hAnsi="Times New Roman"/>
          <w:sz w:val="24"/>
          <w:szCs w:val="24"/>
        </w:rPr>
        <w:lastRenderedPageBreak/>
        <w:t>Памятники Всемирного природного наследия на территории России.</w:t>
      </w:r>
    </w:p>
    <w:p w14:paraId="761A529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ADED9C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14:paraId="02554AE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D26A4B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126.4.4.9. </w:t>
      </w:r>
      <w:r w:rsidRPr="00B05491">
        <w:rPr>
          <w:rFonts w:ascii="Times New Roman" w:hAnsi="Times New Roman"/>
          <w:bCs/>
          <w:sz w:val="24"/>
          <w:szCs w:val="24"/>
        </w:rPr>
        <w:t>Тема 9. География природных рисков.</w:t>
      </w:r>
    </w:p>
    <w:p w14:paraId="6E8A719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5034FF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B05491">
        <w:rPr>
          <w:rFonts w:ascii="Times New Roman" w:hAnsi="Times New Roman"/>
          <w:i/>
          <w:iCs/>
          <w:sz w:val="24"/>
          <w:szCs w:val="24"/>
        </w:rPr>
        <w:t>.</w:t>
      </w:r>
    </w:p>
    <w:p w14:paraId="1C351AC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Штормы и цунами как факторы риска в развитии прибрежных территорий. </w:t>
      </w:r>
    </w:p>
    <w:p w14:paraId="3C52150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33FD45E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66F3D4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14:paraId="448FAE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Сравнительная оценка природных рисков для двух стран на основе анализа интернет-источников (по выбору учителя).</w:t>
      </w:r>
    </w:p>
    <w:p w14:paraId="57219F4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126.4.4.10. </w:t>
      </w:r>
      <w:r w:rsidRPr="00B05491">
        <w:rPr>
          <w:rFonts w:ascii="Times New Roman" w:hAnsi="Times New Roman"/>
          <w:bCs/>
          <w:sz w:val="24"/>
          <w:szCs w:val="24"/>
        </w:rPr>
        <w:t>Тема 10. Глобальная экологическая проблема.</w:t>
      </w:r>
    </w:p>
    <w:p w14:paraId="3FE8FB3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67F9D68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76A6D9D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 Составление структурной схемы «Взаимосвязь глобальных проблем окружающей среды» на основе анализа сообщений СМИ.</w:t>
      </w:r>
    </w:p>
    <w:p w14:paraId="79FF27A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Организация дискуссии о геоэкологической ситуации в отдельных странах и регионах мира.</w:t>
      </w:r>
    </w:p>
    <w:p w14:paraId="4CA10DE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599F47D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4E93AC5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126.4.5. </w:t>
      </w:r>
      <w:r w:rsidRPr="00B05491">
        <w:rPr>
          <w:rFonts w:ascii="Times New Roman" w:hAnsi="Times New Roman"/>
          <w:bCs/>
          <w:sz w:val="24"/>
          <w:szCs w:val="24"/>
        </w:rPr>
        <w:t>Раздел 5. Человеческий капитал в современном мире.</w:t>
      </w:r>
    </w:p>
    <w:p w14:paraId="1246758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126.4.5.1. </w:t>
      </w:r>
      <w:r w:rsidRPr="00B05491">
        <w:rPr>
          <w:rFonts w:ascii="Times New Roman" w:hAnsi="Times New Roman"/>
          <w:bCs/>
          <w:sz w:val="24"/>
          <w:szCs w:val="24"/>
        </w:rPr>
        <w:t>Тема 1. Демографическая характеристика населения мира.</w:t>
      </w:r>
    </w:p>
    <w:p w14:paraId="34173DD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7AAC48B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14:paraId="3E6F0FC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45BD9AE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5ECD7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3A0F6BF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Выявление тенденций изменения демографической ситуации одного из регионов России с использованием ГИС (Росстат).</w:t>
      </w:r>
    </w:p>
    <w:p w14:paraId="7CACF6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3). Сравнительный анализ половозрастных пирамид двух стран мира с целью объяснения </w:t>
      </w:r>
      <w:r w:rsidRPr="00B05491">
        <w:rPr>
          <w:rFonts w:ascii="Times New Roman" w:hAnsi="Times New Roman"/>
          <w:sz w:val="24"/>
          <w:szCs w:val="24"/>
        </w:rPr>
        <w:lastRenderedPageBreak/>
        <w:t>различий в возрастной структуре населения развитых и развивающих стран.</w:t>
      </w:r>
    </w:p>
    <w:p w14:paraId="126F35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w:t>
      </w:r>
      <w:r w:rsidRPr="00B05491">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4F5280F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126.4.5.2. </w:t>
      </w:r>
      <w:r w:rsidRPr="00B05491">
        <w:rPr>
          <w:rFonts w:ascii="Times New Roman" w:hAnsi="Times New Roman"/>
          <w:bCs/>
          <w:sz w:val="24"/>
          <w:szCs w:val="24"/>
        </w:rPr>
        <w:t>Тема 2. Проблема здоровья и долголетия человека.</w:t>
      </w:r>
    </w:p>
    <w:p w14:paraId="2B2B919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417D880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07D9430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34ED110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126.4.5.3. </w:t>
      </w:r>
      <w:r w:rsidRPr="00B05491">
        <w:rPr>
          <w:rFonts w:ascii="Times New Roman" w:hAnsi="Times New Roman"/>
          <w:bCs/>
          <w:sz w:val="24"/>
          <w:szCs w:val="24"/>
        </w:rPr>
        <w:t>Тема 3. Миграции населения.</w:t>
      </w:r>
    </w:p>
    <w:p w14:paraId="05B2F6D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3DB4398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610867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Выявление основных направлений современных миграций населения в мире на основе анализа статистической информации.</w:t>
      </w:r>
    </w:p>
    <w:p w14:paraId="0303CF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перечня стран мира с наибольшей долей иммигрантов в населении.</w:t>
      </w:r>
    </w:p>
    <w:p w14:paraId="4433081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126.4.5.4. </w:t>
      </w:r>
      <w:r w:rsidRPr="00B05491">
        <w:rPr>
          <w:rFonts w:ascii="Times New Roman" w:hAnsi="Times New Roman"/>
          <w:bCs/>
          <w:sz w:val="24"/>
          <w:szCs w:val="24"/>
        </w:rPr>
        <w:t>Тема 4. Многоликое человечество: расовая, этническая и лингвистическая структура населения мира.</w:t>
      </w:r>
    </w:p>
    <w:p w14:paraId="74CB4B6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w:t>
      </w:r>
      <w:r w:rsidRPr="00B05491">
        <w:rPr>
          <w:rFonts w:ascii="Times New Roman" w:hAnsi="Times New Roman"/>
          <w:sz w:val="24"/>
          <w:szCs w:val="24"/>
        </w:rPr>
        <w:lastRenderedPageBreak/>
        <w:t xml:space="preserve">официальных языков. </w:t>
      </w:r>
    </w:p>
    <w:p w14:paraId="3617A8F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4BA1F1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
          <w:bCs/>
          <w:sz w:val="24"/>
          <w:szCs w:val="24"/>
        </w:rPr>
        <w:t> </w:t>
      </w:r>
      <w:r w:rsidRPr="00B05491">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14:paraId="334880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7F72428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126.4.5.5. </w:t>
      </w:r>
      <w:r w:rsidRPr="00B05491">
        <w:rPr>
          <w:rFonts w:ascii="Times New Roman" w:hAnsi="Times New Roman"/>
          <w:bCs/>
          <w:sz w:val="24"/>
          <w:szCs w:val="24"/>
        </w:rPr>
        <w:t>Тема 5. География религий в современном мире.</w:t>
      </w:r>
    </w:p>
    <w:p w14:paraId="5D6F632D"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B05491">
        <w:rPr>
          <w:rFonts w:ascii="Times New Roman" w:hAnsi="Times New Roman"/>
          <w:i/>
          <w:iCs/>
          <w:sz w:val="24"/>
          <w:szCs w:val="24"/>
        </w:rPr>
        <w:t xml:space="preserve"> </w:t>
      </w:r>
    </w:p>
    <w:p w14:paraId="153C944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50116D5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14:paraId="479B8A2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126.4.5.6. </w:t>
      </w:r>
      <w:r w:rsidRPr="00B05491">
        <w:rPr>
          <w:rFonts w:ascii="Times New Roman" w:hAnsi="Times New Roman"/>
          <w:bCs/>
          <w:sz w:val="24"/>
          <w:szCs w:val="24"/>
        </w:rPr>
        <w:t>Тема 6. Проблема охраны мирового культурного наследия.</w:t>
      </w:r>
    </w:p>
    <w:p w14:paraId="350ED5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51AB9F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D5D8A1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
          <w:bCs/>
          <w:sz w:val="24"/>
          <w:szCs w:val="24"/>
        </w:rPr>
        <w:t> </w:t>
      </w:r>
      <w:r w:rsidRPr="00B05491">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48870E7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126.4.5.7. </w:t>
      </w:r>
      <w:r w:rsidRPr="00B05491">
        <w:rPr>
          <w:rFonts w:ascii="Times New Roman" w:hAnsi="Times New Roman"/>
          <w:bCs/>
          <w:sz w:val="24"/>
          <w:szCs w:val="24"/>
        </w:rPr>
        <w:t>Тема 7. Качество жизни населения.</w:t>
      </w:r>
    </w:p>
    <w:p w14:paraId="0041AB1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724E5BD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lastRenderedPageBreak/>
        <w:t>Практические работы.</w:t>
      </w:r>
    </w:p>
    <w:p w14:paraId="43270F7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показателей ИЧР двух стран в разных регионах (по выбору учителя) на основе анализа статистических данных.</w:t>
      </w:r>
    </w:p>
    <w:p w14:paraId="4C8848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14:paraId="234B960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126.4.5.8. </w:t>
      </w:r>
      <w:r w:rsidRPr="00B05491">
        <w:rPr>
          <w:rFonts w:ascii="Times New Roman" w:hAnsi="Times New Roman"/>
          <w:bCs/>
          <w:sz w:val="24"/>
          <w:szCs w:val="24"/>
        </w:rPr>
        <w:t>Тема 8. Расселение населения мира. Города мира и урбанизация.</w:t>
      </w:r>
    </w:p>
    <w:p w14:paraId="25C790B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40888B6"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0671971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EBE39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14:paraId="72B59B0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C08FE3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126.4.5.9. </w:t>
      </w:r>
      <w:r w:rsidRPr="00B05491">
        <w:rPr>
          <w:rFonts w:ascii="Times New Roman" w:hAnsi="Times New Roman"/>
          <w:bCs/>
          <w:sz w:val="24"/>
          <w:szCs w:val="24"/>
        </w:rPr>
        <w:t>Тема 9. Глобальные города как ядра развития.</w:t>
      </w:r>
    </w:p>
    <w:p w14:paraId="400E218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B05491">
        <w:rPr>
          <w:rFonts w:ascii="Times New Roman" w:hAnsi="Times New Roman"/>
          <w:i/>
          <w:iCs/>
          <w:sz w:val="24"/>
          <w:szCs w:val="24"/>
        </w:rPr>
        <w:t xml:space="preserve"> </w:t>
      </w:r>
    </w:p>
    <w:p w14:paraId="7929412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EB5AB2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14:paraId="5A74726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126.4.6. </w:t>
      </w:r>
      <w:r w:rsidRPr="00B05491">
        <w:rPr>
          <w:rFonts w:ascii="Times New Roman" w:hAnsi="Times New Roman"/>
          <w:bCs/>
          <w:sz w:val="24"/>
          <w:szCs w:val="24"/>
        </w:rPr>
        <w:t>Раздел 6. Проблемы мирового экономического развития.</w:t>
      </w:r>
    </w:p>
    <w:p w14:paraId="4055B4D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126.4.6.1. </w:t>
      </w:r>
      <w:r w:rsidRPr="00B05491">
        <w:rPr>
          <w:rFonts w:ascii="Times New Roman" w:hAnsi="Times New Roman"/>
          <w:bCs/>
          <w:sz w:val="24"/>
          <w:szCs w:val="24"/>
        </w:rPr>
        <w:t>Тема 1. Мировое хозяйство как система.</w:t>
      </w:r>
    </w:p>
    <w:p w14:paraId="330719E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327AB56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288DE02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5DCE0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596DE2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участия стран и регионов мира в международном географическом разделении труда.</w:t>
      </w:r>
    </w:p>
    <w:p w14:paraId="67D4ECE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Классификация стран по особенностям отраслевой структуры их экономики (аграрные, индустриальные, постиндустриальные).</w:t>
      </w:r>
    </w:p>
    <w:p w14:paraId="6E926F3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126.4.6.2. </w:t>
      </w:r>
      <w:r w:rsidRPr="00B05491">
        <w:rPr>
          <w:rFonts w:ascii="Times New Roman" w:hAnsi="Times New Roman"/>
          <w:bCs/>
          <w:sz w:val="24"/>
          <w:szCs w:val="24"/>
        </w:rPr>
        <w:t>Тема 2. Научно-технический прогресс и мировое хозяйство.</w:t>
      </w:r>
    </w:p>
    <w:p w14:paraId="02C10AB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42C3D1E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6D57C4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Оценка влияния обеспеченности факторами производства, целенаправленно созданными страной (НИОКР, высококвалифицированная рабочая сила, уровень </w:t>
      </w:r>
      <w:r w:rsidRPr="00B05491">
        <w:rPr>
          <w:rFonts w:ascii="Times New Roman" w:hAnsi="Times New Roman"/>
          <w:sz w:val="24"/>
          <w:szCs w:val="24"/>
        </w:rPr>
        <w:lastRenderedPageBreak/>
        <w:t>информатизации, инфраструктура), на место страны в международном разделении труда.</w:t>
      </w:r>
    </w:p>
    <w:p w14:paraId="5B08848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126.4.6.3. </w:t>
      </w:r>
      <w:r w:rsidRPr="00B05491">
        <w:rPr>
          <w:rFonts w:ascii="Times New Roman" w:hAnsi="Times New Roman"/>
          <w:bCs/>
          <w:sz w:val="24"/>
          <w:szCs w:val="24"/>
        </w:rPr>
        <w:t>Тема 3. Социально-экономические типы стран мира.</w:t>
      </w:r>
    </w:p>
    <w:p w14:paraId="70D21C0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B05491">
        <w:rPr>
          <w:rFonts w:ascii="Times New Roman" w:hAnsi="Times New Roman"/>
          <w:bCs/>
          <w:sz w:val="24"/>
          <w:szCs w:val="24"/>
        </w:rPr>
        <w:t>Практические работы.</w:t>
      </w:r>
    </w:p>
    <w:p w14:paraId="4789BCE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14:paraId="0A203EF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21D205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126.4.6.4. </w:t>
      </w:r>
      <w:r w:rsidRPr="00B05491">
        <w:rPr>
          <w:rFonts w:ascii="Times New Roman" w:hAnsi="Times New Roman"/>
          <w:bCs/>
          <w:sz w:val="24"/>
          <w:szCs w:val="24"/>
        </w:rPr>
        <w:t>Тема 4. Экономическое развитие стран глобального Севера и глобального Юга.</w:t>
      </w:r>
    </w:p>
    <w:p w14:paraId="026D83F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3E6B771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BC46C3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7978A06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126.4.6.5. </w:t>
      </w:r>
      <w:r w:rsidRPr="00B05491">
        <w:rPr>
          <w:rFonts w:ascii="Times New Roman" w:hAnsi="Times New Roman"/>
          <w:bCs/>
          <w:sz w:val="24"/>
          <w:szCs w:val="24"/>
        </w:rPr>
        <w:t>Тема 5. Мировое сельское хозяйство и глобальная продовольственная проблема.</w:t>
      </w:r>
    </w:p>
    <w:p w14:paraId="23AE2CC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6BF92303"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Растениеводство. География и объёмы производства основных зерновых </w:t>
      </w:r>
      <w:r w:rsidRPr="00B05491">
        <w:rPr>
          <w:rFonts w:ascii="Times New Roman" w:hAnsi="Times New Roman"/>
          <w:sz w:val="24"/>
          <w:szCs w:val="24"/>
        </w:rPr>
        <w:lastRenderedPageBreak/>
        <w:t>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B05491">
        <w:rPr>
          <w:rFonts w:ascii="Times New Roman" w:hAnsi="Times New Roman"/>
          <w:i/>
          <w:iCs/>
          <w:sz w:val="24"/>
          <w:szCs w:val="24"/>
        </w:rPr>
        <w:t xml:space="preserve"> </w:t>
      </w:r>
    </w:p>
    <w:p w14:paraId="4FC11DE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3EA6066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0250A08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A2BC96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2CD9D37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3B91D69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64E33E3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126.4.6.6. </w:t>
      </w:r>
      <w:r w:rsidRPr="00B05491">
        <w:rPr>
          <w:rFonts w:ascii="Times New Roman" w:hAnsi="Times New Roman"/>
          <w:bCs/>
          <w:sz w:val="24"/>
          <w:szCs w:val="24"/>
        </w:rPr>
        <w:t>Тема 6. География ведущих отраслей промышленности мира.</w:t>
      </w:r>
    </w:p>
    <w:p w14:paraId="7CD5D2F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320C110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w:t>
      </w:r>
      <w:r w:rsidRPr="00B05491">
        <w:rPr>
          <w:rFonts w:ascii="Times New Roman" w:hAnsi="Times New Roman"/>
          <w:sz w:val="24"/>
          <w:szCs w:val="24"/>
        </w:rPr>
        <w:lastRenderedPageBreak/>
        <w:t xml:space="preserve">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13F6CAC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B05491">
        <w:rPr>
          <w:rFonts w:ascii="Times New Roman" w:hAnsi="Times New Roman"/>
          <w:i/>
          <w:iCs/>
          <w:sz w:val="24"/>
          <w:szCs w:val="24"/>
        </w:rPr>
        <w:t xml:space="preserve"> </w:t>
      </w:r>
    </w:p>
    <w:p w14:paraId="7DCF2BA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0FCBB3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14A51CF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w:t>
      </w:r>
      <w:r w:rsidRPr="00B05491">
        <w:rPr>
          <w:rFonts w:ascii="Times New Roman" w:hAnsi="Times New Roman"/>
          <w:sz w:val="24"/>
          <w:szCs w:val="24"/>
        </w:rPr>
        <w:lastRenderedPageBreak/>
        <w:t xml:space="preserve">удобрений. Фармацевтическая промышленность как наиболее инновационная и технологически развитая отрасль комплекса. </w:t>
      </w:r>
    </w:p>
    <w:p w14:paraId="1D54E6E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5D2A139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323E572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CA16D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14:paraId="77F5590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Подготовка эссе на тему «Не слишком ли высокую цену человечество платит за нефть?».</w:t>
      </w:r>
    </w:p>
    <w:p w14:paraId="1A66077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573A10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w:t>
      </w:r>
      <w:r w:rsidRPr="00B05491">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14:paraId="698724D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126.4.6.7. </w:t>
      </w:r>
      <w:r w:rsidRPr="00B05491">
        <w:rPr>
          <w:rFonts w:ascii="Times New Roman" w:hAnsi="Times New Roman"/>
          <w:bCs/>
          <w:sz w:val="24"/>
          <w:szCs w:val="24"/>
        </w:rPr>
        <w:t>Тема 7. Глобальный рынок услуг и технологий.</w:t>
      </w:r>
    </w:p>
    <w:p w14:paraId="009DC6B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3FDE310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14:paraId="4A0CAB3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631267ED"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14:paraId="5429D95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lastRenderedPageBreak/>
        <w:t xml:space="preserve">География мировой торговли. </w:t>
      </w:r>
    </w:p>
    <w:p w14:paraId="6483F48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54917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Создание структурной схемы «Формы участия стран и регионов мира в международном географическом разделении труда».</w:t>
      </w:r>
    </w:p>
    <w:p w14:paraId="501244B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67E2287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14:paraId="6A3677B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469B09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14:paraId="44C8A74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126.4.6.8. </w:t>
      </w:r>
      <w:r w:rsidRPr="00B05491">
        <w:rPr>
          <w:rFonts w:ascii="Times New Roman" w:hAnsi="Times New Roman"/>
          <w:bCs/>
          <w:sz w:val="24"/>
          <w:szCs w:val="24"/>
        </w:rPr>
        <w:t>Тема 8. Мировая транспортная система.</w:t>
      </w:r>
    </w:p>
    <w:p w14:paraId="60C5391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092BDDF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72EFA99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6F4AFE8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2B13125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5B3DF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14:paraId="30803C0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Оценка транспортно-географического положения России на основе источников информации.</w:t>
      </w:r>
    </w:p>
    <w:p w14:paraId="428BB7A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126.4.6.9. </w:t>
      </w:r>
      <w:r w:rsidRPr="00B05491">
        <w:rPr>
          <w:rFonts w:ascii="Times New Roman" w:hAnsi="Times New Roman"/>
          <w:bCs/>
          <w:sz w:val="24"/>
          <w:szCs w:val="24"/>
        </w:rPr>
        <w:t>Тема 9. Глобальные валютно-финансовые отношения.</w:t>
      </w:r>
    </w:p>
    <w:p w14:paraId="0510623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B05491">
        <w:rPr>
          <w:rFonts w:ascii="Times New Roman" w:hAnsi="Times New Roman"/>
          <w:sz w:val="24"/>
          <w:szCs w:val="24"/>
        </w:rPr>
        <w:lastRenderedPageBreak/>
        <w:t>Международные финансовые организации: МВФ, МБРР, МБ, Парижский и Лондонский клубы кредиторов.</w:t>
      </w:r>
      <w:r w:rsidRPr="00B05491">
        <w:rPr>
          <w:rFonts w:ascii="Times New Roman" w:hAnsi="Times New Roman"/>
          <w:i/>
          <w:iCs/>
          <w:sz w:val="24"/>
          <w:szCs w:val="24"/>
        </w:rPr>
        <w:t xml:space="preserve"> </w:t>
      </w:r>
      <w:r w:rsidRPr="00B05491">
        <w:rPr>
          <w:rFonts w:ascii="Times New Roman" w:hAnsi="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6094EA2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4BE835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Подготовка дискуссии на тему «Возможно ли преодоление финансовой задолженности развивающимися странами?».</w:t>
      </w:r>
    </w:p>
    <w:p w14:paraId="2661428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126.4.6.10. </w:t>
      </w:r>
      <w:r w:rsidRPr="00B05491">
        <w:rPr>
          <w:rFonts w:ascii="Times New Roman" w:hAnsi="Times New Roman"/>
          <w:bCs/>
          <w:sz w:val="24"/>
          <w:szCs w:val="24"/>
        </w:rPr>
        <w:t>Тема 10. Интеграционные процессы в глобальной экономике.</w:t>
      </w:r>
      <w:r w:rsidRPr="00B05491">
        <w:rPr>
          <w:rFonts w:ascii="Times New Roman" w:hAnsi="Times New Roman"/>
          <w:b/>
          <w:bCs/>
          <w:sz w:val="24"/>
          <w:szCs w:val="24"/>
        </w:rPr>
        <w:t xml:space="preserve"> </w:t>
      </w:r>
      <w:r w:rsidRPr="00B05491">
        <w:rPr>
          <w:rFonts w:ascii="Times New Roman" w:hAnsi="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B05491">
        <w:rPr>
          <w:rFonts w:ascii="Times New Roman" w:hAnsi="Times New Roman"/>
          <w:i/>
          <w:iCs/>
          <w:sz w:val="24"/>
          <w:szCs w:val="24"/>
        </w:rPr>
        <w:t xml:space="preserve">. </w:t>
      </w:r>
      <w:r w:rsidRPr="00B05491">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7C425D2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8FD9EA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54BB56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31E459C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 xml:space="preserve">126.5. </w:t>
      </w:r>
      <w:r w:rsidRPr="00B05491">
        <w:rPr>
          <w:rFonts w:ascii="Times New Roman" w:hAnsi="Times New Roman"/>
          <w:bCs/>
          <w:sz w:val="24"/>
          <w:szCs w:val="24"/>
        </w:rPr>
        <w:t>Содержание учебного предмета «География» в 11 классе.</w:t>
      </w:r>
    </w:p>
    <w:p w14:paraId="2054F1B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126.5.1. </w:t>
      </w:r>
      <w:r w:rsidRPr="00B05491">
        <w:rPr>
          <w:rFonts w:ascii="Times New Roman" w:hAnsi="Times New Roman"/>
          <w:bCs/>
          <w:sz w:val="24"/>
          <w:szCs w:val="24"/>
        </w:rPr>
        <w:t>Раздел 7. Зарубежная Европа.</w:t>
      </w:r>
    </w:p>
    <w:p w14:paraId="75C921A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126.5.1.1. </w:t>
      </w:r>
      <w:r w:rsidRPr="00B05491">
        <w:rPr>
          <w:rFonts w:ascii="Times New Roman" w:hAnsi="Times New Roman"/>
          <w:bCs/>
          <w:sz w:val="24"/>
          <w:szCs w:val="24"/>
        </w:rPr>
        <w:t>Тема 1. Географическое положение и политическая карта зарубежной Европы.</w:t>
      </w:r>
    </w:p>
    <w:p w14:paraId="401D551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B05491">
        <w:rPr>
          <w:rFonts w:ascii="Times New Roman" w:hAnsi="Times New Roman"/>
          <w:i/>
          <w:iCs/>
          <w:sz w:val="24"/>
          <w:szCs w:val="24"/>
        </w:rPr>
        <w:t>.</w:t>
      </w:r>
      <w:r w:rsidRPr="00B05491">
        <w:rPr>
          <w:rFonts w:ascii="Times New Roman" w:hAnsi="Times New Roman"/>
          <w:sz w:val="24"/>
          <w:szCs w:val="24"/>
        </w:rPr>
        <w:t xml:space="preserve"> Большое значение выхода к морям Атлантического океана.</w:t>
      </w:r>
    </w:p>
    <w:p w14:paraId="4056479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w:t>
      </w:r>
      <w:r w:rsidRPr="00B05491">
        <w:rPr>
          <w:rFonts w:ascii="Times New Roman" w:hAnsi="Times New Roman"/>
          <w:sz w:val="24"/>
          <w:szCs w:val="24"/>
        </w:rPr>
        <w:lastRenderedPageBreak/>
        <w:t>культуре, в историко-географическом наследии. Деление на субрегионы (Западная, Южная, Северная, Восточная Европа).</w:t>
      </w:r>
    </w:p>
    <w:p w14:paraId="49047B5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4BFB8CA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0C4F74F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14:paraId="5F46746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126.5.1.2. </w:t>
      </w:r>
      <w:r w:rsidRPr="00B05491">
        <w:rPr>
          <w:rFonts w:ascii="Times New Roman" w:hAnsi="Times New Roman"/>
          <w:bCs/>
          <w:sz w:val="24"/>
          <w:szCs w:val="24"/>
        </w:rPr>
        <w:t>Тема 2. Природные условия и ресурсы зарубежной Европы.</w:t>
      </w:r>
    </w:p>
    <w:p w14:paraId="2CEC835D"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0878488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982157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Оценка обеспеченности природными ресурсами субрегионов зарубежной Европы.</w:t>
      </w:r>
    </w:p>
    <w:p w14:paraId="5E7D59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Комплексная характеристика природно-ресурсного потенциала одной  из стран зарубежной Европы (по выбору).</w:t>
      </w:r>
    </w:p>
    <w:p w14:paraId="09E73D7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126.5.1.3. </w:t>
      </w:r>
      <w:r w:rsidRPr="00B05491">
        <w:rPr>
          <w:rFonts w:ascii="Times New Roman" w:hAnsi="Times New Roman"/>
          <w:bCs/>
          <w:sz w:val="24"/>
          <w:szCs w:val="24"/>
        </w:rPr>
        <w:t>Тема 3. Население зарубежной Европы.</w:t>
      </w:r>
    </w:p>
    <w:p w14:paraId="072CAC83"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57E2C14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11CC6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Группировка стран зарубежной Европы по этнической структуре их населения.</w:t>
      </w:r>
    </w:p>
    <w:p w14:paraId="37E9F94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2). Выявление основных закономерностей расселения населения зарубежной Европы на </w:t>
      </w:r>
      <w:r w:rsidRPr="00B05491">
        <w:rPr>
          <w:rFonts w:ascii="Times New Roman" w:hAnsi="Times New Roman"/>
          <w:sz w:val="24"/>
          <w:szCs w:val="24"/>
        </w:rPr>
        <w:lastRenderedPageBreak/>
        <w:t>основе анализа физической карты и тематических карт.</w:t>
      </w:r>
    </w:p>
    <w:p w14:paraId="260D7E2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126.5.1.4. </w:t>
      </w:r>
      <w:r w:rsidRPr="00B05491">
        <w:rPr>
          <w:rFonts w:ascii="Times New Roman" w:hAnsi="Times New Roman"/>
          <w:bCs/>
          <w:sz w:val="24"/>
          <w:szCs w:val="24"/>
        </w:rPr>
        <w:t>Тема 4. Хозяйство зарубежной Европы.</w:t>
      </w:r>
    </w:p>
    <w:p w14:paraId="6EAD51B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A24D87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4291E2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71A6EBE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2BB49AA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4A9E49F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358788C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2B9624A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A094B5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Выделение отраслей специализации стран зарубежной Европы в международном разделении труда.</w:t>
      </w:r>
    </w:p>
    <w:p w14:paraId="119C7B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Характеристика крупнейших ТНК стран зарубежной Европы.</w:t>
      </w:r>
    </w:p>
    <w:p w14:paraId="3B27E83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Комплексная характеристика одной из отраслей промышленности, сельского хозяйства, сектора услуг зарубежной Европы.</w:t>
      </w:r>
    </w:p>
    <w:p w14:paraId="0504AD2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126.5.1.5. </w:t>
      </w:r>
      <w:r w:rsidRPr="00B05491">
        <w:rPr>
          <w:rFonts w:ascii="Times New Roman" w:hAnsi="Times New Roman"/>
          <w:bCs/>
          <w:sz w:val="24"/>
          <w:szCs w:val="24"/>
        </w:rPr>
        <w:t>Тема 5. Германия.</w:t>
      </w:r>
    </w:p>
    <w:p w14:paraId="1F73478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w:t>
      </w:r>
      <w:r w:rsidRPr="00B05491">
        <w:rPr>
          <w:rFonts w:ascii="Times New Roman" w:hAnsi="Times New Roman"/>
          <w:sz w:val="24"/>
          <w:szCs w:val="24"/>
        </w:rPr>
        <w:lastRenderedPageBreak/>
        <w:t>положения страны. Западные и восточные (бывшая ГДР) федеральные земли. Форма правления и административно-территориального устройства.</w:t>
      </w:r>
    </w:p>
    <w:p w14:paraId="248AB1E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77D87BF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47183BF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07C099F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02DE830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2D555A2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Комплексная характеристика федеральных земель Германии.</w:t>
      </w:r>
    </w:p>
    <w:p w14:paraId="3E70E70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места ТНК Германии в мировых рейтингах.</w:t>
      </w:r>
    </w:p>
    <w:p w14:paraId="0C5D073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126.5.1.6. </w:t>
      </w:r>
      <w:r w:rsidRPr="00B05491">
        <w:rPr>
          <w:rFonts w:ascii="Times New Roman" w:hAnsi="Times New Roman"/>
          <w:bCs/>
          <w:sz w:val="24"/>
          <w:szCs w:val="24"/>
        </w:rPr>
        <w:t>Тема 6. Франция.</w:t>
      </w:r>
    </w:p>
    <w:p w14:paraId="67EA77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8F7AEB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0F658F4"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5BF648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w:t>
      </w:r>
      <w:r w:rsidRPr="00B05491">
        <w:rPr>
          <w:rFonts w:ascii="Times New Roman" w:hAnsi="Times New Roman"/>
          <w:sz w:val="24"/>
          <w:szCs w:val="24"/>
        </w:rPr>
        <w:lastRenderedPageBreak/>
        <w:t>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B05491">
        <w:rPr>
          <w:rFonts w:ascii="Times New Roman" w:hAnsi="Times New Roman"/>
          <w:i/>
          <w:iCs/>
          <w:sz w:val="24"/>
          <w:szCs w:val="24"/>
        </w:rPr>
        <w:t xml:space="preserve"> </w:t>
      </w:r>
    </w:p>
    <w:p w14:paraId="5A7F76D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6FFD97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047B57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Выявление перспектив развития отдельных отраслей хозяйства Франции.</w:t>
      </w:r>
    </w:p>
    <w:p w14:paraId="5A09E91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доли Франции в важнейших общемировых показателях.</w:t>
      </w:r>
    </w:p>
    <w:p w14:paraId="493F835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126.5.1.7. </w:t>
      </w:r>
      <w:r w:rsidRPr="00B05491">
        <w:rPr>
          <w:rFonts w:ascii="Times New Roman" w:hAnsi="Times New Roman"/>
          <w:bCs/>
          <w:sz w:val="24"/>
          <w:szCs w:val="24"/>
        </w:rPr>
        <w:t>Тема 7. Великобритания.</w:t>
      </w:r>
    </w:p>
    <w:p w14:paraId="249EE8D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7F565A9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2EDE2354"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B05491">
        <w:rPr>
          <w:rFonts w:ascii="Times New Roman" w:hAnsi="Times New Roman"/>
          <w:i/>
          <w:iCs/>
          <w:sz w:val="24"/>
          <w:szCs w:val="24"/>
        </w:rPr>
        <w:t xml:space="preserve"> </w:t>
      </w:r>
    </w:p>
    <w:p w14:paraId="1AFE2AA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B05491">
        <w:rPr>
          <w:rFonts w:ascii="Times New Roman" w:hAnsi="Times New Roman"/>
          <w:i/>
          <w:iCs/>
          <w:sz w:val="24"/>
          <w:szCs w:val="24"/>
        </w:rPr>
        <w:t>.</w:t>
      </w:r>
      <w:r w:rsidRPr="00B05491">
        <w:rPr>
          <w:rFonts w:ascii="Times New Roman" w:hAnsi="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23B71A0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lastRenderedPageBreak/>
        <w:t>Практические работы.</w:t>
      </w:r>
    </w:p>
    <w:p w14:paraId="426ED58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Характеристика структуры и динамики развития промышленности Великобритании.</w:t>
      </w:r>
    </w:p>
    <w:p w14:paraId="3101E1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специализации крупнейших промышленных узлов Великобритании.</w:t>
      </w:r>
    </w:p>
    <w:p w14:paraId="302D113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126.5.1.8. </w:t>
      </w:r>
      <w:r w:rsidRPr="00B05491">
        <w:rPr>
          <w:rFonts w:ascii="Times New Roman" w:hAnsi="Times New Roman"/>
          <w:bCs/>
          <w:sz w:val="24"/>
          <w:szCs w:val="24"/>
        </w:rPr>
        <w:t>Тема 8. Страны Южной Европы.</w:t>
      </w:r>
    </w:p>
    <w:p w14:paraId="4BFAB82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6C76D6E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2620357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3CB0CBC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585B90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6181C6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экономико-географическая характеристика стран Южной Европы.</w:t>
      </w:r>
    </w:p>
    <w:p w14:paraId="76078E7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Характеристика крупнейших ТНК Италии.</w:t>
      </w:r>
    </w:p>
    <w:p w14:paraId="1AF1314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126.5.1.9. </w:t>
      </w:r>
      <w:r w:rsidRPr="00B05491">
        <w:rPr>
          <w:rFonts w:ascii="Times New Roman" w:hAnsi="Times New Roman"/>
          <w:bCs/>
          <w:sz w:val="24"/>
          <w:szCs w:val="24"/>
        </w:rPr>
        <w:t>Тема 9. Северная Европа.</w:t>
      </w:r>
    </w:p>
    <w:p w14:paraId="31FCB76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715BEB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2843595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w:t>
      </w:r>
      <w:r w:rsidRPr="00B05491">
        <w:rPr>
          <w:rFonts w:ascii="Times New Roman" w:hAnsi="Times New Roman"/>
          <w:sz w:val="24"/>
          <w:szCs w:val="24"/>
        </w:rPr>
        <w:lastRenderedPageBreak/>
        <w:t>крайне неравномерная заселённость территории. Особая роль столиц, приморских городов; преобладание малых городов и рабочих посёлков.</w:t>
      </w:r>
    </w:p>
    <w:p w14:paraId="3AC6272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5ED9F6B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6ADB812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1F5D25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экономико-географическая характеристика стран Северной Европы.</w:t>
      </w:r>
    </w:p>
    <w:p w14:paraId="4E9317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Характеристика крупнейших ТНК Северной Европы.</w:t>
      </w:r>
    </w:p>
    <w:p w14:paraId="7BEAA6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14:paraId="740738F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126.5.1.10. </w:t>
      </w:r>
      <w:r w:rsidRPr="00B05491">
        <w:rPr>
          <w:rFonts w:ascii="Times New Roman" w:hAnsi="Times New Roman"/>
          <w:bCs/>
          <w:sz w:val="24"/>
          <w:szCs w:val="24"/>
        </w:rPr>
        <w:t>Тема 10. Восточная Европа.</w:t>
      </w:r>
    </w:p>
    <w:p w14:paraId="54214AD9"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1C414F0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1082BF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02F2BAE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w:t>
      </w:r>
      <w:r w:rsidRPr="00B05491">
        <w:rPr>
          <w:rFonts w:ascii="Times New Roman" w:hAnsi="Times New Roman"/>
          <w:sz w:val="24"/>
          <w:szCs w:val="24"/>
        </w:rPr>
        <w:lastRenderedPageBreak/>
        <w:t>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4FA05E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76C0D5F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EDD694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экономико-географическая характеристика стран Восточной Европы.</w:t>
      </w:r>
    </w:p>
    <w:p w14:paraId="6F1CAF1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14:paraId="3A751D0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126.5.2. </w:t>
      </w:r>
      <w:r w:rsidRPr="00B05491">
        <w:rPr>
          <w:rFonts w:ascii="Times New Roman" w:hAnsi="Times New Roman"/>
          <w:bCs/>
          <w:sz w:val="24"/>
          <w:szCs w:val="24"/>
        </w:rPr>
        <w:t>Раздел 8. Северная Америка.</w:t>
      </w:r>
    </w:p>
    <w:p w14:paraId="39E881E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126.5.2.1. </w:t>
      </w:r>
      <w:r w:rsidRPr="00B05491">
        <w:rPr>
          <w:rFonts w:ascii="Times New Roman" w:hAnsi="Times New Roman"/>
          <w:bCs/>
          <w:sz w:val="24"/>
          <w:szCs w:val="24"/>
        </w:rPr>
        <w:t>Тема 1. Политико- и экономико-географическое положение США и Канады.</w:t>
      </w:r>
    </w:p>
    <w:p w14:paraId="27CCFA6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7DAFEA3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60B8DF73"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2F6123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3CA3A3E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CD4BEB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Определение штатов США с наиболее благоприятным экономико-географическим положением.</w:t>
      </w:r>
    </w:p>
    <w:p w14:paraId="38A684B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Комплексная характеристика экономико-географического положения Канады.</w:t>
      </w:r>
    </w:p>
    <w:p w14:paraId="673D7C4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126.5.2.2. </w:t>
      </w:r>
      <w:r w:rsidRPr="00B05491">
        <w:rPr>
          <w:rFonts w:ascii="Times New Roman" w:hAnsi="Times New Roman"/>
          <w:bCs/>
          <w:sz w:val="24"/>
          <w:szCs w:val="24"/>
        </w:rPr>
        <w:t>Тема 2. Природно-ресурсный потенциал США.</w:t>
      </w:r>
    </w:p>
    <w:p w14:paraId="3CD6756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w:t>
      </w:r>
      <w:r w:rsidRPr="00B05491">
        <w:rPr>
          <w:rFonts w:ascii="Times New Roman" w:hAnsi="Times New Roman"/>
          <w:sz w:val="24"/>
          <w:szCs w:val="24"/>
        </w:rPr>
        <w:lastRenderedPageBreak/>
        <w:t xml:space="preserve">проблемы в США – «сланцевая революция», её успехи и неудачи. </w:t>
      </w:r>
    </w:p>
    <w:p w14:paraId="0A63E6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B05491">
        <w:rPr>
          <w:rFonts w:ascii="Times New Roman" w:hAnsi="Times New Roman"/>
          <w:i/>
          <w:iCs/>
          <w:sz w:val="24"/>
          <w:szCs w:val="24"/>
        </w:rPr>
        <w:t xml:space="preserve"> </w:t>
      </w:r>
      <w:r w:rsidRPr="00B05491">
        <w:rPr>
          <w:rFonts w:ascii="Times New Roman" w:hAnsi="Times New Roman"/>
          <w:sz w:val="24"/>
          <w:szCs w:val="24"/>
        </w:rPr>
        <w:t>Рекреационные ресурсы США. Природно-ресурсные районы США.</w:t>
      </w:r>
    </w:p>
    <w:p w14:paraId="358FECF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D8369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Хозяйственная оценка природных условий и ресурсов США по отдельным районам страны.</w:t>
      </w:r>
    </w:p>
    <w:p w14:paraId="6581602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Выявление оптимальных сочетаний природных ресурсов на территории США.</w:t>
      </w:r>
    </w:p>
    <w:p w14:paraId="2F53D2B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126.5.2.3. </w:t>
      </w:r>
      <w:r w:rsidRPr="00B05491">
        <w:rPr>
          <w:rFonts w:ascii="Times New Roman" w:hAnsi="Times New Roman"/>
          <w:bCs/>
          <w:sz w:val="24"/>
          <w:szCs w:val="24"/>
        </w:rPr>
        <w:t>Тема 3. Население США.</w:t>
      </w:r>
    </w:p>
    <w:p w14:paraId="3DC6FEE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B05491">
        <w:rPr>
          <w:rFonts w:ascii="Times New Roman" w:hAnsi="Times New Roman"/>
          <w:i/>
          <w:iCs/>
          <w:sz w:val="24"/>
          <w:szCs w:val="24"/>
        </w:rPr>
        <w:t xml:space="preserve"> </w:t>
      </w:r>
      <w:r w:rsidRPr="00B05491">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162D067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85E897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Характеристика отдельных расовых и этнических групп населения США.</w:t>
      </w:r>
    </w:p>
    <w:p w14:paraId="3DCD03A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размещения крупнейших городских агломераций по территории США.</w:t>
      </w:r>
    </w:p>
    <w:p w14:paraId="7D11306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126.5.2.4. </w:t>
      </w:r>
      <w:r w:rsidRPr="00B05491">
        <w:rPr>
          <w:rFonts w:ascii="Times New Roman" w:hAnsi="Times New Roman"/>
          <w:bCs/>
          <w:sz w:val="24"/>
          <w:szCs w:val="24"/>
        </w:rPr>
        <w:t>Тема 4. Хозяйство США.</w:t>
      </w:r>
    </w:p>
    <w:p w14:paraId="177B7F85"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14:paraId="77D7D486"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2E01164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w:t>
      </w:r>
      <w:r w:rsidRPr="00B05491">
        <w:rPr>
          <w:rFonts w:ascii="Times New Roman" w:hAnsi="Times New Roman"/>
          <w:sz w:val="24"/>
          <w:szCs w:val="24"/>
        </w:rPr>
        <w:lastRenderedPageBreak/>
        <w:t>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7ABFCC4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2B0D762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3E7A511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7584DB0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4D3A44B"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B05491">
        <w:rPr>
          <w:rFonts w:ascii="Times New Roman" w:hAnsi="Times New Roman"/>
          <w:i/>
          <w:iCs/>
          <w:sz w:val="24"/>
          <w:szCs w:val="24"/>
        </w:rPr>
        <w:t xml:space="preserve"> </w:t>
      </w:r>
    </w:p>
    <w:p w14:paraId="4652716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63D4E03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78AB9F5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14:paraId="6B0C86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Экономико-географическая характеристика одного из штатов США (по выбору учащегося).</w:t>
      </w:r>
    </w:p>
    <w:p w14:paraId="5AA00BA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Расчёт доли США в общемировых показателях ряда отраслей хозяйства.</w:t>
      </w:r>
    </w:p>
    <w:p w14:paraId="48ED023A" w14:textId="77777777" w:rsidR="00A46E65" w:rsidRPr="00B05491" w:rsidRDefault="00A46E65" w:rsidP="00A46E65">
      <w:pPr>
        <w:spacing w:after="0" w:line="360" w:lineRule="auto"/>
        <w:ind w:firstLine="709"/>
        <w:contextualSpacing/>
        <w:jc w:val="both"/>
        <w:rPr>
          <w:rFonts w:ascii="Times New Roman" w:hAnsi="Times New Roman"/>
          <w:b/>
          <w:bCs/>
          <w:sz w:val="24"/>
          <w:szCs w:val="24"/>
        </w:rPr>
      </w:pPr>
      <w:r w:rsidRPr="00B05491">
        <w:rPr>
          <w:rFonts w:ascii="Times New Roman" w:hAnsi="Times New Roman"/>
          <w:sz w:val="24"/>
          <w:szCs w:val="24"/>
        </w:rPr>
        <w:lastRenderedPageBreak/>
        <w:t>126.5.2.5. </w:t>
      </w:r>
      <w:r w:rsidRPr="00B05491">
        <w:rPr>
          <w:rFonts w:ascii="Times New Roman" w:hAnsi="Times New Roman"/>
          <w:bCs/>
          <w:sz w:val="24"/>
          <w:szCs w:val="24"/>
        </w:rPr>
        <w:t>Тема 5. Экономические районы США</w:t>
      </w:r>
      <w:r w:rsidRPr="00B05491">
        <w:rPr>
          <w:rFonts w:ascii="Times New Roman" w:hAnsi="Times New Roman"/>
          <w:b/>
          <w:bCs/>
          <w:sz w:val="24"/>
          <w:szCs w:val="24"/>
        </w:rPr>
        <w:t>.</w:t>
      </w:r>
    </w:p>
    <w:p w14:paraId="477B5A1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14:paraId="623CEBB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562BBBD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6D3458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521F655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197FD33D"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Тихоокеанский мегалополис и его крупнейшие центры. </w:t>
      </w:r>
    </w:p>
    <w:p w14:paraId="57D77EB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124E4C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Комплексная характеристика экономических районов США.</w:t>
      </w:r>
    </w:p>
    <w:p w14:paraId="7F68BBB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доли экономических районов США по ряду демографических, экономических и социальных показателей.</w:t>
      </w:r>
    </w:p>
    <w:p w14:paraId="6FF75CF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126.5.2.6. </w:t>
      </w:r>
      <w:r w:rsidRPr="00B05491">
        <w:rPr>
          <w:rFonts w:ascii="Times New Roman" w:hAnsi="Times New Roman"/>
          <w:bCs/>
          <w:sz w:val="24"/>
          <w:szCs w:val="24"/>
        </w:rPr>
        <w:t>Тема 6. Канада.</w:t>
      </w:r>
    </w:p>
    <w:p w14:paraId="7FB729C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30C9B4D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452B9351"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w:t>
      </w:r>
      <w:r w:rsidRPr="00B05491">
        <w:rPr>
          <w:rFonts w:ascii="Times New Roman" w:hAnsi="Times New Roman"/>
          <w:sz w:val="24"/>
          <w:szCs w:val="24"/>
        </w:rPr>
        <w:lastRenderedPageBreak/>
        <w:t xml:space="preserve">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33BF63E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5067F70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F7C68D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Хозяйственная оценка природно-ресурсного потенциала Канады.</w:t>
      </w:r>
    </w:p>
    <w:p w14:paraId="22CDBFE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Географическая характеристика одной из отраслей международной специализации Канады.</w:t>
      </w:r>
    </w:p>
    <w:p w14:paraId="4A48515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126.5.3. </w:t>
      </w:r>
      <w:r w:rsidRPr="00B05491">
        <w:rPr>
          <w:rFonts w:ascii="Times New Roman" w:hAnsi="Times New Roman"/>
          <w:bCs/>
          <w:sz w:val="24"/>
          <w:szCs w:val="24"/>
        </w:rPr>
        <w:t>Раздел 9. Латинская Америка.</w:t>
      </w:r>
    </w:p>
    <w:p w14:paraId="5366696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126.5.3.1. </w:t>
      </w:r>
      <w:r w:rsidRPr="00B05491">
        <w:rPr>
          <w:rFonts w:ascii="Times New Roman" w:hAnsi="Times New Roman"/>
          <w:bCs/>
          <w:sz w:val="24"/>
          <w:szCs w:val="24"/>
        </w:rPr>
        <w:t>Тема 1. Географическое положение и политическая карта Латинской Америки.</w:t>
      </w:r>
    </w:p>
    <w:p w14:paraId="1AE7521E"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3746025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13D5B63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8BBAB8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Характеристика политической карты Латинской Америки.</w:t>
      </w:r>
    </w:p>
    <w:p w14:paraId="22AF39B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Построение графа, отражающего соседство стран Латинской Америки.</w:t>
      </w:r>
    </w:p>
    <w:p w14:paraId="3745469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126.5.3.2. </w:t>
      </w:r>
      <w:r w:rsidRPr="00B05491">
        <w:rPr>
          <w:rFonts w:ascii="Times New Roman" w:hAnsi="Times New Roman"/>
          <w:bCs/>
          <w:sz w:val="24"/>
          <w:szCs w:val="24"/>
        </w:rPr>
        <w:t>Тема 2. Природно-ресурсный потенциал Латинской Америки.</w:t>
      </w:r>
    </w:p>
    <w:p w14:paraId="77B20264"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B05491">
        <w:rPr>
          <w:rFonts w:ascii="Times New Roman" w:hAnsi="Times New Roman"/>
          <w:i/>
          <w:iCs/>
          <w:sz w:val="24"/>
          <w:szCs w:val="24"/>
        </w:rPr>
        <w:t xml:space="preserve"> </w:t>
      </w:r>
      <w:r w:rsidRPr="00B05491">
        <w:rPr>
          <w:rFonts w:ascii="Times New Roman" w:hAnsi="Times New Roman"/>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0312B9F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00758B3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 Сравнительная характеристика природно-ресурсного потенциала отдельных стран Латинской Америки.</w:t>
      </w:r>
    </w:p>
    <w:p w14:paraId="386A2C8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доли Латинской Америки в запасах ряда видов минерального сырья.</w:t>
      </w:r>
    </w:p>
    <w:p w14:paraId="5C39F67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126.5.3.3. </w:t>
      </w:r>
      <w:r w:rsidRPr="00B05491">
        <w:rPr>
          <w:rFonts w:ascii="Times New Roman" w:hAnsi="Times New Roman"/>
          <w:bCs/>
          <w:sz w:val="24"/>
          <w:szCs w:val="24"/>
        </w:rPr>
        <w:t>Тема 3. Население Латинской Америки.</w:t>
      </w:r>
    </w:p>
    <w:p w14:paraId="36B14DB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4AFFED9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74B11A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w:t>
      </w:r>
      <w:r w:rsidRPr="00B05491">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75F0EBF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динамики роста крупнейших городских агломераций Латинской Америки.</w:t>
      </w:r>
    </w:p>
    <w:p w14:paraId="36983FD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126.5.3.4. </w:t>
      </w:r>
      <w:r w:rsidRPr="00B05491">
        <w:rPr>
          <w:rFonts w:ascii="Times New Roman" w:hAnsi="Times New Roman"/>
          <w:bCs/>
          <w:sz w:val="24"/>
          <w:szCs w:val="24"/>
        </w:rPr>
        <w:t>Тема 4. Хозяйство Латинской Америки.</w:t>
      </w:r>
    </w:p>
    <w:p w14:paraId="09D5D315"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14:paraId="6B0F74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Современная структура экономики региона, её  многоукладность. Разнообразие форм собственности. </w:t>
      </w:r>
    </w:p>
    <w:p w14:paraId="4AE392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B05491">
        <w:rPr>
          <w:rFonts w:ascii="Times New Roman" w:hAnsi="Times New Roman"/>
          <w:i/>
          <w:iCs/>
          <w:sz w:val="24"/>
          <w:szCs w:val="24"/>
        </w:rPr>
        <w:t xml:space="preserve">. </w:t>
      </w:r>
      <w:r w:rsidRPr="00B05491">
        <w:rPr>
          <w:rFonts w:ascii="Times New Roman" w:hAnsi="Times New Roman"/>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w:t>
      </w:r>
      <w:r w:rsidRPr="00B05491">
        <w:rPr>
          <w:rFonts w:ascii="Times New Roman" w:hAnsi="Times New Roman"/>
          <w:sz w:val="24"/>
          <w:szCs w:val="24"/>
        </w:rPr>
        <w:lastRenderedPageBreak/>
        <w:t>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177078C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0D5435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Расчёт величины экспортной квоты для стран Латинской Америки.</w:t>
      </w:r>
    </w:p>
    <w:p w14:paraId="2085B93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451F9E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Определение международной специализации ряда стран Латинской Америки.</w:t>
      </w:r>
    </w:p>
    <w:p w14:paraId="6907796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126.5.3.5. </w:t>
      </w:r>
      <w:r w:rsidRPr="00B05491">
        <w:rPr>
          <w:rFonts w:ascii="Times New Roman" w:hAnsi="Times New Roman"/>
          <w:bCs/>
          <w:sz w:val="24"/>
          <w:szCs w:val="24"/>
        </w:rPr>
        <w:t>Тема 5. Бразилия.</w:t>
      </w:r>
    </w:p>
    <w:p w14:paraId="5EC886E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DEC581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EFCFE3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4AB262B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388210B9"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70C867E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lastRenderedPageBreak/>
        <w:t>Практическая работа.</w:t>
      </w:r>
    </w:p>
    <w:p w14:paraId="53476C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xml:space="preserve"> </w:t>
      </w:r>
      <w:r w:rsidRPr="00B05491">
        <w:rPr>
          <w:rFonts w:ascii="Times New Roman" w:hAnsi="Times New Roman"/>
          <w:sz w:val="24"/>
          <w:szCs w:val="24"/>
        </w:rPr>
        <w:t>Построение и анализ диаграмм товарного экспорта и импорта Бразилии.</w:t>
      </w:r>
    </w:p>
    <w:p w14:paraId="761F1043"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126.5.3.6. </w:t>
      </w:r>
      <w:r w:rsidRPr="00B05491">
        <w:rPr>
          <w:rFonts w:ascii="Times New Roman" w:hAnsi="Times New Roman"/>
          <w:bCs/>
          <w:sz w:val="24"/>
          <w:szCs w:val="24"/>
        </w:rPr>
        <w:t>Тема 6. Мексика.</w:t>
      </w:r>
    </w:p>
    <w:p w14:paraId="20BFC7E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786418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330D83F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288CE9C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B05491">
        <w:rPr>
          <w:rFonts w:ascii="Times New Roman" w:hAnsi="Times New Roman"/>
          <w:i/>
          <w:iCs/>
          <w:sz w:val="24"/>
          <w:szCs w:val="24"/>
        </w:rPr>
        <w:t>.</w:t>
      </w:r>
    </w:p>
    <w:p w14:paraId="40F08C7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748CA8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w:t>
      </w:r>
      <w:r w:rsidRPr="00B05491">
        <w:rPr>
          <w:rFonts w:ascii="Times New Roman" w:hAnsi="Times New Roman"/>
          <w:bCs/>
          <w:sz w:val="24"/>
          <w:szCs w:val="24"/>
        </w:rPr>
        <w:t xml:space="preserve"> </w:t>
      </w:r>
      <w:r w:rsidRPr="00B05491">
        <w:rPr>
          <w:rFonts w:ascii="Times New Roman" w:hAnsi="Times New Roman"/>
          <w:sz w:val="24"/>
          <w:szCs w:val="24"/>
        </w:rPr>
        <w:t>Хозяйственная оценка природно-ресурсного потенциала Мексики.</w:t>
      </w:r>
    </w:p>
    <w:p w14:paraId="6E8D8F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Построение и анализ диаграмм товарного экспорта и импорта Мексики.</w:t>
      </w:r>
    </w:p>
    <w:p w14:paraId="47C9FD0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126.5.4. </w:t>
      </w:r>
      <w:r w:rsidRPr="00B05491">
        <w:rPr>
          <w:rFonts w:ascii="Times New Roman" w:hAnsi="Times New Roman"/>
          <w:bCs/>
          <w:sz w:val="24"/>
          <w:szCs w:val="24"/>
        </w:rPr>
        <w:t>Раздел 10. Австралия и Океания.</w:t>
      </w:r>
    </w:p>
    <w:p w14:paraId="2AFBD9EB"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126.5.4.1. </w:t>
      </w:r>
      <w:r w:rsidRPr="00B05491">
        <w:rPr>
          <w:rFonts w:ascii="Times New Roman" w:hAnsi="Times New Roman"/>
          <w:bCs/>
          <w:sz w:val="24"/>
          <w:szCs w:val="24"/>
        </w:rPr>
        <w:t>Тема 1. Австралия.</w:t>
      </w:r>
    </w:p>
    <w:p w14:paraId="1AE3DB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3279A90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w:t>
      </w:r>
      <w:r w:rsidRPr="00B05491">
        <w:rPr>
          <w:rFonts w:ascii="Times New Roman" w:hAnsi="Times New Roman"/>
          <w:sz w:val="24"/>
          <w:szCs w:val="24"/>
        </w:rPr>
        <w:lastRenderedPageBreak/>
        <w:t>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0055804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14:paraId="6B25FEE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2BAFB93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0F61FD3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3D3B758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2D189A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товарной и географической структуры экспорта Австралии.</w:t>
      </w:r>
    </w:p>
    <w:p w14:paraId="23E7490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доли Австралии в мировой добыче ряда видов минерального сырья.</w:t>
      </w:r>
    </w:p>
    <w:p w14:paraId="7AE8E6C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126.5.4.2. </w:t>
      </w:r>
      <w:r w:rsidRPr="00B05491">
        <w:rPr>
          <w:rFonts w:ascii="Times New Roman" w:hAnsi="Times New Roman"/>
          <w:bCs/>
          <w:sz w:val="24"/>
          <w:szCs w:val="24"/>
        </w:rPr>
        <w:t>Тема 2. Новая Зеландия и Океания.</w:t>
      </w:r>
    </w:p>
    <w:p w14:paraId="53E9852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0A7145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p>
    <w:p w14:paraId="64C45D9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5C4854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5DE1BE5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126.5.5. </w:t>
      </w:r>
      <w:r w:rsidRPr="00B05491">
        <w:rPr>
          <w:rFonts w:ascii="Times New Roman" w:hAnsi="Times New Roman"/>
          <w:bCs/>
          <w:sz w:val="24"/>
          <w:szCs w:val="24"/>
        </w:rPr>
        <w:t>Раздел 11. Зарубежная Азия.</w:t>
      </w:r>
    </w:p>
    <w:p w14:paraId="384F936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126.5.5.1. </w:t>
      </w:r>
      <w:r w:rsidRPr="00B05491">
        <w:rPr>
          <w:rFonts w:ascii="Times New Roman" w:hAnsi="Times New Roman"/>
          <w:bCs/>
          <w:sz w:val="24"/>
          <w:szCs w:val="24"/>
        </w:rPr>
        <w:t>Тема 1. Географическое положение и политическая карта зарубежной Азии.</w:t>
      </w:r>
    </w:p>
    <w:p w14:paraId="5FD7A08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6E3726E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4DC320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Построение графа, отражающего соседство стран зарубежной Азии.</w:t>
      </w:r>
    </w:p>
    <w:p w14:paraId="1E78F7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Нанесение на карту зарубежной Азии зон важнейших территориальных конфликтов.</w:t>
      </w:r>
    </w:p>
    <w:p w14:paraId="21AEC2F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126.5.5.2. </w:t>
      </w:r>
      <w:r w:rsidRPr="00B05491">
        <w:rPr>
          <w:rFonts w:ascii="Times New Roman" w:hAnsi="Times New Roman"/>
          <w:bCs/>
          <w:sz w:val="24"/>
          <w:szCs w:val="24"/>
        </w:rPr>
        <w:t>Тема 2. Природно-ресурсный потенциал зарубежной Азии.</w:t>
      </w:r>
    </w:p>
    <w:p w14:paraId="4879C31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023D0E0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7B50453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Вычисление доли зарубежной Азии в мировых запасах угля, нефти и газа.</w:t>
      </w:r>
    </w:p>
    <w:p w14:paraId="517C0F9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126.5.5.3. </w:t>
      </w:r>
      <w:r w:rsidRPr="00B05491">
        <w:rPr>
          <w:rFonts w:ascii="Times New Roman" w:hAnsi="Times New Roman"/>
          <w:bCs/>
          <w:sz w:val="24"/>
          <w:szCs w:val="24"/>
        </w:rPr>
        <w:t>Тема 3. Население зарубежной Азии.</w:t>
      </w:r>
    </w:p>
    <w:p w14:paraId="1F6E34A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B05491">
        <w:rPr>
          <w:rFonts w:ascii="Times New Roman" w:hAnsi="Times New Roman"/>
          <w:i/>
          <w:iCs/>
          <w:sz w:val="24"/>
          <w:szCs w:val="24"/>
        </w:rPr>
        <w:t xml:space="preserve"> </w:t>
      </w:r>
      <w:r w:rsidRPr="00B05491">
        <w:rPr>
          <w:rFonts w:ascii="Times New Roman" w:hAnsi="Times New Roman"/>
          <w:sz w:val="24"/>
          <w:szCs w:val="24"/>
        </w:rPr>
        <w:t>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w:t>
      </w:r>
      <w:r w:rsidRPr="00B05491">
        <w:rPr>
          <w:rFonts w:ascii="Times New Roman" w:hAnsi="Times New Roman"/>
          <w:sz w:val="24"/>
          <w:szCs w:val="24"/>
        </w:rPr>
        <w:lastRenderedPageBreak/>
        <w:t xml:space="preserve">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61E596C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FD5E9B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Определение динамики численности населения крупнейших городских агломераций зарубежной Азии.</w:t>
      </w:r>
    </w:p>
    <w:p w14:paraId="0C731B3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Сравнительная характеристика крупнейших по численности этносов зарубежной Азии.</w:t>
      </w:r>
    </w:p>
    <w:p w14:paraId="36E9019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126.5.5.4. </w:t>
      </w:r>
      <w:r w:rsidRPr="00B05491">
        <w:rPr>
          <w:rFonts w:ascii="Times New Roman" w:hAnsi="Times New Roman"/>
          <w:bCs/>
          <w:sz w:val="24"/>
          <w:szCs w:val="24"/>
        </w:rPr>
        <w:t>Тема 4. Хозяйство зарубежной Азии.</w:t>
      </w:r>
    </w:p>
    <w:p w14:paraId="23EF2FE3"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2A0CE11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B252AF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Характеристика внешнеторгового баланса и географии внешней торговли стран зарубежной Азии.</w:t>
      </w:r>
    </w:p>
    <w:p w14:paraId="6BED40B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07D936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Сравнение международной специализации Японии и Индии.</w:t>
      </w:r>
    </w:p>
    <w:p w14:paraId="3305F9AD"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126.5.5.5. </w:t>
      </w:r>
      <w:r w:rsidRPr="00B05491">
        <w:rPr>
          <w:rFonts w:ascii="Times New Roman" w:hAnsi="Times New Roman"/>
          <w:bCs/>
          <w:sz w:val="24"/>
          <w:szCs w:val="24"/>
        </w:rPr>
        <w:t>Тема 5. Китай.</w:t>
      </w:r>
    </w:p>
    <w:p w14:paraId="07482E6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7729D77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Многообразие природных условий и ресурсов Китая, резкие территориальные различия, </w:t>
      </w:r>
      <w:r w:rsidRPr="00B05491">
        <w:rPr>
          <w:rFonts w:ascii="Times New Roman" w:hAnsi="Times New Roman"/>
          <w:sz w:val="24"/>
          <w:szCs w:val="24"/>
        </w:rPr>
        <w:lastRenderedPageBreak/>
        <w:t>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1B3D236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1384722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5B1BF112"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59FC348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B77011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 Построение картограммы по основным показателям сельскохозяйственных районов </w:t>
      </w:r>
      <w:r w:rsidRPr="00B05491">
        <w:rPr>
          <w:rFonts w:ascii="Times New Roman" w:hAnsi="Times New Roman"/>
          <w:sz w:val="24"/>
          <w:szCs w:val="24"/>
        </w:rPr>
        <w:lastRenderedPageBreak/>
        <w:t>Китая.</w:t>
      </w:r>
    </w:p>
    <w:p w14:paraId="5F71D37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факторов бурного экономического развития КНР на рубеже XX  и XXI вв.</w:t>
      </w:r>
    </w:p>
    <w:p w14:paraId="2CC9EBE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Характеристика основных отраслей горнодобывающей промышленности Китая.</w:t>
      </w:r>
    </w:p>
    <w:p w14:paraId="596B9977"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126.5.5.6. </w:t>
      </w:r>
      <w:r w:rsidRPr="00B05491">
        <w:rPr>
          <w:rFonts w:ascii="Times New Roman" w:hAnsi="Times New Roman"/>
          <w:bCs/>
          <w:sz w:val="24"/>
          <w:szCs w:val="24"/>
        </w:rPr>
        <w:t>Тема 6. Индия.</w:t>
      </w:r>
    </w:p>
    <w:p w14:paraId="0FEB4BF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0CD0AA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651DB786"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016853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3B0275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6854A2D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w:t>
      </w:r>
      <w:r w:rsidRPr="00B05491">
        <w:rPr>
          <w:rFonts w:ascii="Times New Roman" w:hAnsi="Times New Roman"/>
          <w:sz w:val="24"/>
          <w:szCs w:val="24"/>
        </w:rPr>
        <w:lastRenderedPageBreak/>
        <w:t>городских агломераций. Состояние и перспективы развития российско-индийских связей. Индия – участник группировок ШОС и БРИКС.</w:t>
      </w:r>
      <w:r w:rsidRPr="00B05491">
        <w:rPr>
          <w:rFonts w:ascii="Times New Roman" w:hAnsi="Times New Roman"/>
          <w:i/>
          <w:iCs/>
          <w:sz w:val="24"/>
          <w:szCs w:val="24"/>
        </w:rPr>
        <w:t xml:space="preserve"> </w:t>
      </w:r>
    </w:p>
    <w:p w14:paraId="11F81E3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76AC3DC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8CC04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Сопоставление этнических ареалов и административно-территориальных единиц Индии.</w:t>
      </w:r>
    </w:p>
    <w:p w14:paraId="55D61F6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динамики численности населения Индии с 1901 г.</w:t>
      </w:r>
    </w:p>
    <w:p w14:paraId="127ECD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3). Характеристика сельскохозяйственных районов Индии.</w:t>
      </w:r>
    </w:p>
    <w:p w14:paraId="25AC7A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Сравнение товарной и географической структуры экспорта и импорта Индии.</w:t>
      </w:r>
    </w:p>
    <w:p w14:paraId="64DB5A8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126.5.5.7. </w:t>
      </w:r>
      <w:r w:rsidRPr="00B05491">
        <w:rPr>
          <w:rFonts w:ascii="Times New Roman" w:hAnsi="Times New Roman"/>
          <w:bCs/>
          <w:sz w:val="24"/>
          <w:szCs w:val="24"/>
        </w:rPr>
        <w:t>Тема 7. Япония.</w:t>
      </w:r>
    </w:p>
    <w:p w14:paraId="4E2C75A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1AAAA9F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B05491">
        <w:rPr>
          <w:rFonts w:ascii="Times New Roman" w:hAnsi="Times New Roman"/>
          <w:i/>
          <w:iCs/>
          <w:sz w:val="24"/>
          <w:szCs w:val="24"/>
        </w:rPr>
        <w:t xml:space="preserve"> </w:t>
      </w:r>
    </w:p>
    <w:p w14:paraId="20472CD8"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14:paraId="6590123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6317A73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B05491">
        <w:rPr>
          <w:rFonts w:ascii="Times New Roman" w:hAnsi="Times New Roman"/>
          <w:i/>
          <w:iCs/>
          <w:sz w:val="24"/>
          <w:szCs w:val="24"/>
        </w:rPr>
        <w:t>.</w:t>
      </w:r>
      <w:r w:rsidRPr="00B05491">
        <w:rPr>
          <w:rFonts w:ascii="Times New Roman" w:hAnsi="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w:t>
      </w:r>
      <w:r w:rsidRPr="00B05491">
        <w:rPr>
          <w:rFonts w:ascii="Times New Roman" w:hAnsi="Times New Roman"/>
          <w:sz w:val="24"/>
          <w:szCs w:val="24"/>
        </w:rPr>
        <w:lastRenderedPageBreak/>
        <w:t>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1D76BDA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Территориальная структура хозяйства. Ведущая роль Тихоокеанского пояса. Районирование Японии.</w:t>
      </w:r>
    </w:p>
    <w:p w14:paraId="6F566CE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19C03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Характеристика места отдельных отраслей промышленности Японии в мировом хозяйстве.</w:t>
      </w:r>
    </w:p>
    <w:p w14:paraId="39377BB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Сравнительная характеристика районов Японии.</w:t>
      </w:r>
    </w:p>
    <w:p w14:paraId="2091CDA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126.5.5.8. </w:t>
      </w:r>
      <w:r w:rsidRPr="00B05491">
        <w:rPr>
          <w:rFonts w:ascii="Times New Roman" w:hAnsi="Times New Roman"/>
          <w:bCs/>
          <w:sz w:val="24"/>
          <w:szCs w:val="24"/>
        </w:rPr>
        <w:t>Тема 8. Республика Корея.</w:t>
      </w:r>
    </w:p>
    <w:p w14:paraId="148C80E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D38E41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Практическая работа.</w:t>
      </w:r>
    </w:p>
    <w:p w14:paraId="3A935AF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Место автомобилестроения Республики Корея в мире.</w:t>
      </w:r>
    </w:p>
    <w:p w14:paraId="42148A8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126.5.5.9. </w:t>
      </w:r>
      <w:r w:rsidRPr="00B05491">
        <w:rPr>
          <w:rFonts w:ascii="Times New Roman" w:hAnsi="Times New Roman"/>
          <w:bCs/>
          <w:sz w:val="24"/>
          <w:szCs w:val="24"/>
        </w:rPr>
        <w:t>Тема 9. Юго-Восточная Азия.</w:t>
      </w:r>
    </w:p>
    <w:p w14:paraId="2912E84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5565F56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Величина и структура природно-ресурсного потенциала. Ведущая роль минеральных </w:t>
      </w:r>
      <w:r w:rsidRPr="00B05491">
        <w:rPr>
          <w:rFonts w:ascii="Times New Roman" w:hAnsi="Times New Roman"/>
          <w:sz w:val="24"/>
          <w:szCs w:val="24"/>
        </w:rPr>
        <w:lastRenderedPageBreak/>
        <w:t>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4385970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76FF394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Различия в уровне и характере социально-экономического развития стран субрегиона. </w:t>
      </w:r>
    </w:p>
    <w:p w14:paraId="3846892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B05491">
        <w:rPr>
          <w:rFonts w:ascii="Times New Roman" w:hAnsi="Times New Roman"/>
          <w:i/>
          <w:iCs/>
          <w:sz w:val="24"/>
          <w:szCs w:val="24"/>
        </w:rPr>
        <w:t xml:space="preserve">. </w:t>
      </w:r>
      <w:r w:rsidRPr="00B05491">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0507938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Территориальная структура хозяйства. </w:t>
      </w:r>
    </w:p>
    <w:p w14:paraId="0EB3620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2C4AB6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экономико-географическая характеристика стран субрегиона.</w:t>
      </w:r>
    </w:p>
    <w:p w14:paraId="1DEFF70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Выявление крупнейших городских агломераций Юго-Восточной Азии.</w:t>
      </w:r>
    </w:p>
    <w:p w14:paraId="19E52110"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126.5.5.10. </w:t>
      </w:r>
      <w:r w:rsidRPr="00B05491">
        <w:rPr>
          <w:rFonts w:ascii="Times New Roman" w:hAnsi="Times New Roman"/>
          <w:bCs/>
          <w:sz w:val="24"/>
          <w:szCs w:val="24"/>
        </w:rPr>
        <w:t>Тема 10. Юго-Западная Азия.</w:t>
      </w:r>
    </w:p>
    <w:p w14:paraId="063221E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4C4B72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w:t>
      </w:r>
      <w:r w:rsidRPr="00B05491">
        <w:rPr>
          <w:rFonts w:ascii="Times New Roman" w:hAnsi="Times New Roman"/>
          <w:sz w:val="24"/>
          <w:szCs w:val="24"/>
        </w:rPr>
        <w:lastRenderedPageBreak/>
        <w:t>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0574CC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6CC40A7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B05491">
        <w:rPr>
          <w:rFonts w:ascii="Times New Roman" w:hAnsi="Times New Roman"/>
          <w:i/>
          <w:iCs/>
          <w:sz w:val="24"/>
          <w:szCs w:val="24"/>
        </w:rPr>
        <w:t xml:space="preserve">. </w:t>
      </w:r>
      <w:r w:rsidRPr="00B05491">
        <w:rPr>
          <w:rFonts w:ascii="Times New Roman" w:hAnsi="Times New Roman"/>
          <w:sz w:val="24"/>
          <w:szCs w:val="24"/>
        </w:rPr>
        <w:t xml:space="preserve">Роль и значение сельского хозяйства. Соотношение растениеводства  и животноводства в разных странах. </w:t>
      </w:r>
    </w:p>
    <w:p w14:paraId="37D2AD4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284F72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0ADB6D2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1EF75E5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Сравнительная экономико-географическая характеристика стран субрегиона.</w:t>
      </w:r>
    </w:p>
    <w:p w14:paraId="12EAFC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Определение места Турции в мировом хозяйстве.</w:t>
      </w:r>
    </w:p>
    <w:p w14:paraId="5BD3A33C"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126.5.6. </w:t>
      </w:r>
      <w:r w:rsidRPr="00B05491">
        <w:rPr>
          <w:rFonts w:ascii="Times New Roman" w:hAnsi="Times New Roman"/>
          <w:bCs/>
          <w:sz w:val="24"/>
          <w:szCs w:val="24"/>
        </w:rPr>
        <w:t>Раздел 12. Африка.</w:t>
      </w:r>
    </w:p>
    <w:p w14:paraId="612A16F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126.5.6.1. </w:t>
      </w:r>
      <w:r w:rsidRPr="00B05491">
        <w:rPr>
          <w:rFonts w:ascii="Times New Roman" w:hAnsi="Times New Roman"/>
          <w:bCs/>
          <w:sz w:val="24"/>
          <w:szCs w:val="24"/>
        </w:rPr>
        <w:t>Тема 1. Географическое положение и политическая карта Африки.</w:t>
      </w:r>
    </w:p>
    <w:p w14:paraId="26BF668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w:t>
      </w:r>
      <w:r w:rsidRPr="00B05491">
        <w:rPr>
          <w:rFonts w:ascii="Times New Roman" w:hAnsi="Times New Roman"/>
          <w:sz w:val="24"/>
          <w:szCs w:val="24"/>
        </w:rPr>
        <w:lastRenderedPageBreak/>
        <w:t>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7CD4BB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39DEA34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основных изменений на политической карте Африки с 1950 г.</w:t>
      </w:r>
    </w:p>
    <w:p w14:paraId="2D2B38B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Нанесение на карту важнейших очагов территориальных конфликтов в современной Африке.</w:t>
      </w:r>
    </w:p>
    <w:p w14:paraId="6E2C388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126.5.6.2. </w:t>
      </w:r>
      <w:r w:rsidRPr="00B05491">
        <w:rPr>
          <w:rFonts w:ascii="Times New Roman" w:hAnsi="Times New Roman"/>
          <w:bCs/>
          <w:sz w:val="24"/>
          <w:szCs w:val="24"/>
        </w:rPr>
        <w:t>Тема 2. Природно-ресурсный потенциал Африки.</w:t>
      </w:r>
    </w:p>
    <w:p w14:paraId="3181374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533A83E"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9CA247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Определение доли Африки в мировых запасах важнейших минеральных ресурсов.</w:t>
      </w:r>
    </w:p>
    <w:p w14:paraId="0AE6EB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Расчёт структуры земельных угодий в отдельных странах Африки.</w:t>
      </w:r>
    </w:p>
    <w:p w14:paraId="57D39C5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126.5.6.3. </w:t>
      </w:r>
      <w:r w:rsidRPr="00B05491">
        <w:rPr>
          <w:rFonts w:ascii="Times New Roman" w:hAnsi="Times New Roman"/>
          <w:bCs/>
          <w:sz w:val="24"/>
          <w:szCs w:val="24"/>
        </w:rPr>
        <w:t>Тема 3. Население Африки.</w:t>
      </w:r>
    </w:p>
    <w:p w14:paraId="6C22DC20"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w:t>
      </w:r>
      <w:r w:rsidRPr="00B05491">
        <w:rPr>
          <w:rFonts w:ascii="Times New Roman" w:hAnsi="Times New Roman"/>
          <w:sz w:val="24"/>
          <w:szCs w:val="24"/>
        </w:rPr>
        <w:lastRenderedPageBreak/>
        <w:t xml:space="preserve">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B05491">
        <w:rPr>
          <w:rFonts w:ascii="Times New Roman" w:hAnsi="Times New Roman"/>
          <w:i/>
          <w:iCs/>
          <w:sz w:val="24"/>
          <w:szCs w:val="24"/>
        </w:rPr>
        <w:t>Структура занятости населения.</w:t>
      </w:r>
      <w:r w:rsidRPr="00B05491">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B05491">
        <w:rPr>
          <w:rFonts w:ascii="Times New Roman" w:hAnsi="Times New Roman"/>
          <w:i/>
          <w:iCs/>
          <w:sz w:val="24"/>
          <w:szCs w:val="24"/>
        </w:rPr>
        <w:t>.</w:t>
      </w:r>
    </w:p>
    <w:p w14:paraId="10639BE2"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585FE21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Расчёт динамики роста численности населения Африки с 1950 г.</w:t>
      </w:r>
    </w:p>
    <w:p w14:paraId="7170DCD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Сравнение возрастно-половых пирамид населения нескольких стран Африки.</w:t>
      </w:r>
    </w:p>
    <w:p w14:paraId="11D56AE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126.5.6.4. </w:t>
      </w:r>
      <w:r w:rsidRPr="00B05491">
        <w:rPr>
          <w:rFonts w:ascii="Times New Roman" w:hAnsi="Times New Roman"/>
          <w:bCs/>
          <w:sz w:val="24"/>
          <w:szCs w:val="24"/>
        </w:rPr>
        <w:t>Тема 4. Хозяйство Африки.</w:t>
      </w:r>
    </w:p>
    <w:p w14:paraId="4372829F"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w:t>
      </w:r>
      <w:r w:rsidRPr="00B05491">
        <w:rPr>
          <w:rFonts w:ascii="Times New Roman" w:hAnsi="Times New Roman"/>
          <w:sz w:val="24"/>
          <w:szCs w:val="24"/>
        </w:rPr>
        <w:lastRenderedPageBreak/>
        <w:t xml:space="preserve">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1B09E6C7"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B05491">
        <w:rPr>
          <w:rFonts w:ascii="Times New Roman" w:hAnsi="Times New Roman"/>
          <w:i/>
          <w:iCs/>
          <w:sz w:val="24"/>
          <w:szCs w:val="24"/>
        </w:rPr>
        <w:t xml:space="preserve"> </w:t>
      </w:r>
    </w:p>
    <w:p w14:paraId="65E7320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717789F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Классификация стран Африки по показателю ИЧР.</w:t>
      </w:r>
    </w:p>
    <w:p w14:paraId="11F59F6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Сравнительная характеристика субрегионов Африки.</w:t>
      </w:r>
    </w:p>
    <w:p w14:paraId="16F01871"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126.5.7. </w:t>
      </w:r>
      <w:r w:rsidRPr="00B05491">
        <w:rPr>
          <w:rFonts w:ascii="Times New Roman" w:hAnsi="Times New Roman"/>
          <w:bCs/>
          <w:sz w:val="24"/>
          <w:szCs w:val="24"/>
        </w:rPr>
        <w:t>Раздел 13. Место России в современном мире.</w:t>
      </w:r>
    </w:p>
    <w:p w14:paraId="13E6767A"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126.5.7.1. </w:t>
      </w:r>
      <w:r w:rsidRPr="00B05491">
        <w:rPr>
          <w:rFonts w:ascii="Times New Roman" w:hAnsi="Times New Roman"/>
          <w:bCs/>
          <w:sz w:val="24"/>
          <w:szCs w:val="24"/>
        </w:rPr>
        <w:t>Тема 1. Демографический потенциал России.</w:t>
      </w:r>
    </w:p>
    <w:p w14:paraId="0B5BEE7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60D8951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FDC53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728A548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внешних миграций населения России за последние годы.</w:t>
      </w:r>
    </w:p>
    <w:p w14:paraId="3FDA6416"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lastRenderedPageBreak/>
        <w:t>126.5.7.2. </w:t>
      </w:r>
      <w:r w:rsidRPr="00B05491">
        <w:rPr>
          <w:rFonts w:ascii="Times New Roman" w:hAnsi="Times New Roman"/>
          <w:bCs/>
          <w:sz w:val="24"/>
          <w:szCs w:val="24"/>
        </w:rPr>
        <w:t>Тема 2. Геоэкономическое положение России.</w:t>
      </w:r>
    </w:p>
    <w:p w14:paraId="383E89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521F17A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0DDBD7D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B05491">
        <w:rPr>
          <w:rFonts w:ascii="Times New Roman" w:hAnsi="Times New Roman"/>
          <w:i/>
          <w:iCs/>
          <w:sz w:val="24"/>
          <w:szCs w:val="24"/>
        </w:rPr>
        <w:t xml:space="preserve"> </w:t>
      </w:r>
      <w:r w:rsidRPr="00B05491">
        <w:rPr>
          <w:rFonts w:ascii="Times New Roman" w:hAnsi="Times New Roman"/>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45F2EE2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13A617DF"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65EE7C1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Анализ международных экономических связей России.</w:t>
      </w:r>
    </w:p>
    <w:p w14:paraId="091C1D8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Анализ и объяснение особенностей современного геополитического и геоэкономического положения России.</w:t>
      </w:r>
    </w:p>
    <w:p w14:paraId="16A6B33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14353A24"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126.5.7.3. </w:t>
      </w:r>
      <w:r w:rsidRPr="00B05491">
        <w:rPr>
          <w:rFonts w:ascii="Times New Roman" w:hAnsi="Times New Roman"/>
          <w:bCs/>
          <w:sz w:val="24"/>
          <w:szCs w:val="24"/>
        </w:rPr>
        <w:t>Тема 3. Географические районы России.</w:t>
      </w:r>
    </w:p>
    <w:p w14:paraId="59043AAA"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124B5F75"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7099BAD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54A25BF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73AF0F0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126.5.8. </w:t>
      </w:r>
      <w:r w:rsidRPr="00B05491">
        <w:rPr>
          <w:rFonts w:ascii="Times New Roman" w:hAnsi="Times New Roman"/>
          <w:bCs/>
          <w:sz w:val="24"/>
          <w:szCs w:val="24"/>
        </w:rPr>
        <w:t>Раздел 14. Будущее человечества.</w:t>
      </w:r>
    </w:p>
    <w:p w14:paraId="1DE0B339"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sz w:val="24"/>
          <w:szCs w:val="24"/>
        </w:rPr>
        <w:t>126.5.8.1. </w:t>
      </w:r>
      <w:r w:rsidRPr="00B05491">
        <w:rPr>
          <w:rFonts w:ascii="Times New Roman" w:hAnsi="Times New Roman"/>
          <w:bCs/>
          <w:sz w:val="24"/>
          <w:szCs w:val="24"/>
        </w:rPr>
        <w:t>Тема 1. Обобщение знаний.</w:t>
      </w:r>
    </w:p>
    <w:p w14:paraId="50485B5C" w14:textId="77777777" w:rsidR="00A46E65" w:rsidRPr="00B05491" w:rsidRDefault="00A46E65" w:rsidP="00A46E65">
      <w:pPr>
        <w:spacing w:after="0" w:line="360" w:lineRule="auto"/>
        <w:ind w:firstLine="709"/>
        <w:contextualSpacing/>
        <w:jc w:val="both"/>
        <w:rPr>
          <w:rFonts w:ascii="Times New Roman" w:hAnsi="Times New Roman"/>
          <w:i/>
          <w:iCs/>
          <w:sz w:val="24"/>
          <w:szCs w:val="24"/>
        </w:rPr>
      </w:pPr>
      <w:r w:rsidRPr="00B05491">
        <w:rPr>
          <w:rFonts w:ascii="Times New Roman" w:hAnsi="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02E5C778" w14:textId="77777777" w:rsidR="00A46E65" w:rsidRPr="00B05491" w:rsidRDefault="00A46E65" w:rsidP="00A46E65">
      <w:pPr>
        <w:spacing w:after="0" w:line="360" w:lineRule="auto"/>
        <w:ind w:firstLine="709"/>
        <w:contextualSpacing/>
        <w:jc w:val="both"/>
        <w:rPr>
          <w:rFonts w:ascii="Times New Roman" w:hAnsi="Times New Roman"/>
          <w:bCs/>
          <w:sz w:val="24"/>
          <w:szCs w:val="24"/>
        </w:rPr>
      </w:pPr>
      <w:r w:rsidRPr="00B05491">
        <w:rPr>
          <w:rFonts w:ascii="Times New Roman" w:hAnsi="Times New Roman"/>
          <w:bCs/>
          <w:sz w:val="24"/>
          <w:szCs w:val="24"/>
        </w:rPr>
        <w:t>Практические работы.</w:t>
      </w:r>
    </w:p>
    <w:p w14:paraId="4422016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14:paraId="679D09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2). Знакомство с одним из сценариев развития человечества по источникам  из научной литературы.</w:t>
      </w:r>
    </w:p>
    <w:p w14:paraId="0E83CF4C" w14:textId="77777777" w:rsidR="00A46E65" w:rsidRPr="00B05491" w:rsidRDefault="00A46E65" w:rsidP="00A46E65">
      <w:pPr>
        <w:rPr>
          <w:rFonts w:ascii="Times New Roman" w:hAnsi="Times New Roman"/>
          <w:sz w:val="24"/>
          <w:szCs w:val="24"/>
        </w:rPr>
      </w:pPr>
    </w:p>
    <w:p w14:paraId="7371A73E" w14:textId="77777777" w:rsidR="00A46E65" w:rsidRPr="00B05491" w:rsidRDefault="00A46E65" w:rsidP="00A46E65">
      <w:pPr>
        <w:spacing w:after="0" w:line="360" w:lineRule="auto"/>
        <w:ind w:firstLine="709"/>
        <w:contextualSpacing/>
        <w:jc w:val="both"/>
        <w:rPr>
          <w:rFonts w:ascii="Times New Roman" w:hAnsi="Times New Roman"/>
          <w:sz w:val="24"/>
          <w:szCs w:val="24"/>
        </w:rPr>
      </w:pPr>
      <w:bookmarkStart w:id="63" w:name="_page_45_0"/>
      <w:r w:rsidRPr="00B05491">
        <w:rPr>
          <w:rFonts w:ascii="Times New Roman" w:hAnsi="Times New Roman"/>
          <w:sz w:val="24"/>
          <w:szCs w:val="24"/>
        </w:rPr>
        <w:t xml:space="preserve">127. Федеральная рабочая программа по учебному предмету «Физическая культура». </w:t>
      </w:r>
    </w:p>
    <w:p w14:paraId="6A29F36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127.1. Федеральная рабочая программа по учебному предмету «Физическая культура» (предметная область «</w:t>
      </w:r>
      <w:r w:rsidRPr="00B05491">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Pr="00B05491">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66B9640"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86FFB4D" w14:textId="77777777" w:rsidR="00A46E65" w:rsidRPr="00B05491" w:rsidRDefault="00A46E65" w:rsidP="00A46E65">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B08A1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eastAsia="SchoolBookSanPin" w:hAnsi="Times New Roman"/>
          <w:sz w:val="24"/>
          <w:szCs w:val="24"/>
        </w:rPr>
        <w:t xml:space="preserve">127.4. Планируемые результаты освоения программы по физической культуре включают </w:t>
      </w:r>
      <w:r w:rsidRPr="00B05491">
        <w:rPr>
          <w:rFonts w:ascii="Times New Roman" w:hAnsi="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539AD1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 Пояснительная записка.</w:t>
      </w:r>
    </w:p>
    <w:p w14:paraId="70B2F0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05491">
        <w:rPr>
          <w:rFonts w:ascii="Times New Roman" w:eastAsia="Times New Roman" w:hAnsi="Times New Roman"/>
          <w:sz w:val="24"/>
          <w:szCs w:val="24"/>
        </w:rPr>
        <w:t>федеральной рабочей программе воспитания</w:t>
      </w:r>
      <w:r w:rsidRPr="00B05491">
        <w:rPr>
          <w:rFonts w:ascii="Times New Roman" w:hAnsi="Times New Roman"/>
          <w:sz w:val="24"/>
          <w:szCs w:val="24"/>
        </w:rPr>
        <w:t>.</w:t>
      </w:r>
    </w:p>
    <w:p w14:paraId="1BB1E2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124FCB3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1A332A6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37EED1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FE97B5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1B2D9B2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FA5621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46B0ADB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3047F5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5E96529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47EA91B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0CE41E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w:t>
      </w:r>
      <w:r w:rsidRPr="00B05491">
        <w:rPr>
          <w:rFonts w:ascii="Times New Roman" w:hAnsi="Times New Roman"/>
          <w:sz w:val="24"/>
          <w:szCs w:val="24"/>
        </w:rPr>
        <w:lastRenderedPageBreak/>
        <w:t>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66B32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796F2B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38D55BB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B05491">
        <w:rPr>
          <w:rFonts w:ascii="Times New Roman" w:hAnsi="Times New Roman"/>
          <w:sz w:val="24"/>
          <w:szCs w:val="24"/>
          <w:lang w:eastAsia="zh-CN"/>
        </w:rPr>
        <w:t xml:space="preserve"> </w:t>
      </w:r>
      <w:r w:rsidRPr="00B05491">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6C2D2CA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w:t>
      </w:r>
      <w:r w:rsidRPr="00B05491">
        <w:rPr>
          <w:rFonts w:ascii="Times New Roman" w:hAnsi="Times New Roman"/>
          <w:sz w:val="24"/>
          <w:szCs w:val="24"/>
        </w:rPr>
        <w:lastRenderedPageBreak/>
        <w:t>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C1748C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44FDE0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47055CF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33CBCF2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CD64B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w:t>
      </w:r>
      <w:r w:rsidRPr="00B05491">
        <w:rPr>
          <w:rFonts w:ascii="Times New Roman" w:hAnsi="Times New Roman"/>
          <w:sz w:val="24"/>
          <w:szCs w:val="24"/>
        </w:rPr>
        <w:lastRenderedPageBreak/>
        <w:t xml:space="preserve">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3409392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60E2D02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785773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127.6. Содержание обучения в 10 классе.</w:t>
      </w:r>
    </w:p>
    <w:p w14:paraId="4E083C0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127.6.1. Знания о физической культуре.</w:t>
      </w:r>
    </w:p>
    <w:p w14:paraId="2CF45B1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55888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2067779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3C63D02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5C34F1A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w:t>
      </w:r>
      <w:r w:rsidRPr="00B05491">
        <w:rPr>
          <w:rFonts w:ascii="Times New Roman" w:hAnsi="Times New Roman"/>
          <w:sz w:val="24"/>
          <w:szCs w:val="24"/>
        </w:rPr>
        <w:lastRenderedPageBreak/>
        <w:t xml:space="preserve">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7628A3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127.6.2. Способы самостоятельной двигательной деятельности.</w:t>
      </w:r>
    </w:p>
    <w:p w14:paraId="10036FA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EDF3C5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51B04A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788DC7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127.6.3. Физическое совершенствование.</w:t>
      </w:r>
    </w:p>
    <w:p w14:paraId="7219C5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61A9EF8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F56B32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Спортивно-оздоровительная деятельность. Модуль «Спортивные игры». </w:t>
      </w:r>
    </w:p>
    <w:p w14:paraId="4C22F5D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743D444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D71C4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Волейбол. Техника выполнения игровых действий: «постановка блока», атакующий удар </w:t>
      </w:r>
      <w:r w:rsidRPr="00B05491">
        <w:rPr>
          <w:rFonts w:ascii="Times New Roman" w:hAnsi="Times New Roman"/>
          <w:sz w:val="24"/>
          <w:szCs w:val="24"/>
        </w:rPr>
        <w:lastRenderedPageBreak/>
        <w:t>(с места и в движении). Тактические действия в защите  и нападении. Закрепление правил игры в условиях игровой и учебной деятельности.</w:t>
      </w:r>
    </w:p>
    <w:p w14:paraId="4083486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077E9B2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1F13C07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127.7. Содержание обучения в 11 классе.</w:t>
      </w:r>
    </w:p>
    <w:p w14:paraId="53CAD0F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127.7.1. Знания о физической культуре.</w:t>
      </w:r>
    </w:p>
    <w:p w14:paraId="26BFA81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1A046B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1CC56B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5CAB1DD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BA38C1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3C41BB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0B3942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127.7.2. Способы самостоятельной двигательной деятельности.</w:t>
      </w:r>
    </w:p>
    <w:p w14:paraId="4446C55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6A0CED5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CFA544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Банные процедуры, их назначение и правила проведения, основные способы парения.</w:t>
      </w:r>
    </w:p>
    <w:p w14:paraId="7A7F5B8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02E6B43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679D678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127.7.3. Физическое совершенствование.</w:t>
      </w:r>
    </w:p>
    <w:p w14:paraId="1C9A221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601B31C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Спортивно-оздоровительная деятельность. Модуль «Спортивные игры». </w:t>
      </w:r>
    </w:p>
    <w:p w14:paraId="0E51CCE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32E8E6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C1B345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w:t>
      </w:r>
      <w:r w:rsidRPr="00B05491">
        <w:rPr>
          <w:rFonts w:ascii="Times New Roman" w:hAnsi="Times New Roman"/>
          <w:sz w:val="24"/>
          <w:szCs w:val="24"/>
        </w:rPr>
        <w:lastRenderedPageBreak/>
        <w:t>условиях учебной и игровой деятельности.</w:t>
      </w:r>
    </w:p>
    <w:p w14:paraId="1AB36C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70444FD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7B8ACC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127.7.4. Федеральная рабочая программа вариативного модуля «Базовая физическая подготовка».</w:t>
      </w:r>
    </w:p>
    <w:p w14:paraId="52C8F98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319827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w:t>
      </w:r>
      <w:r w:rsidRPr="00B05491">
        <w:rPr>
          <w:rFonts w:ascii="Times New Roman" w:hAnsi="Times New Roman"/>
          <w:sz w:val="24"/>
          <w:szCs w:val="24"/>
        </w:rPr>
        <w:lastRenderedPageBreak/>
        <w:t>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4AEE19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410B62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0288FE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F26A0F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47F9CEB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Специальная физическая подготовка. Модуль «Гимнастика».</w:t>
      </w:r>
    </w:p>
    <w:p w14:paraId="557D0C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956E8D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62F70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504434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F9594A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Модуль «Лёгкая атлетика».</w:t>
      </w:r>
    </w:p>
    <w:p w14:paraId="68744B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06FBB5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w:t>
      </w:r>
      <w:r w:rsidRPr="00B05491">
        <w:rPr>
          <w:rFonts w:ascii="Times New Roman" w:hAnsi="Times New Roman"/>
          <w:sz w:val="24"/>
          <w:szCs w:val="24"/>
        </w:rPr>
        <w:lastRenderedPageBreak/>
        <w:t>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971CF7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E31F00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CD26C3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Модуль «Зимние виды спорта».</w:t>
      </w:r>
    </w:p>
    <w:p w14:paraId="5F8FAB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25A2808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62943E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14:paraId="581E1F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Модуль «Спортивные игры».</w:t>
      </w:r>
    </w:p>
    <w:p w14:paraId="16AE28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w:t>
      </w:r>
      <w:r w:rsidRPr="00B05491">
        <w:rPr>
          <w:rFonts w:ascii="Times New Roman" w:hAnsi="Times New Roman"/>
          <w:sz w:val="24"/>
          <w:szCs w:val="24"/>
        </w:rPr>
        <w:lastRenderedPageBreak/>
        <w:t>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25508D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03405B5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6FC3C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5A4CB5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E1A071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w:t>
      </w:r>
      <w:r w:rsidRPr="00B05491">
        <w:rPr>
          <w:rFonts w:ascii="Times New Roman" w:hAnsi="Times New Roman"/>
          <w:sz w:val="24"/>
          <w:szCs w:val="24"/>
        </w:rPr>
        <w:lastRenderedPageBreak/>
        <w:t>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078E336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556C5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 Планируемые результаты освоения программы по физической культуре  на уровне среднего общего образования.</w:t>
      </w:r>
    </w:p>
    <w:p w14:paraId="1CE5382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0A7A46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 гражданского воспитания:</w:t>
      </w:r>
    </w:p>
    <w:p w14:paraId="5A5AEFC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6DACFE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своих конституционных прав и обязанностей, уважение закона  и правопорядка;</w:t>
      </w:r>
    </w:p>
    <w:p w14:paraId="20B42AB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14:paraId="3AD67FF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1F84B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D7DD0F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1EC7A9D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гуманитарной и волонтёрской деятельности;</w:t>
      </w:r>
    </w:p>
    <w:p w14:paraId="6CCB89D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2) патриотического воспитания:</w:t>
      </w:r>
    </w:p>
    <w:p w14:paraId="577352F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E43D77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BAE512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идейную убеждённость, готовность к служению и защите Отечества, ответственность за его судьбу;</w:t>
      </w:r>
    </w:p>
    <w:p w14:paraId="396C9D3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3) духовно-нравственного воспитания:</w:t>
      </w:r>
    </w:p>
    <w:p w14:paraId="16D7079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духовных ценностей российского народа;</w:t>
      </w:r>
    </w:p>
    <w:p w14:paraId="524BEF5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сформированность нравственного сознания, этического поведения; </w:t>
      </w:r>
    </w:p>
    <w:p w14:paraId="4628FC1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2D5C26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личного вклада в построение устойчивого будущего;</w:t>
      </w:r>
    </w:p>
    <w:p w14:paraId="4346404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1DB38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4) эстетического воспитания:</w:t>
      </w:r>
    </w:p>
    <w:p w14:paraId="037DD91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0DFD983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C5B93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060670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4D5C3EE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5) физического воспитания:</w:t>
      </w:r>
    </w:p>
    <w:p w14:paraId="66E6A7F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39C7A75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3B6ACBC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0B188D1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6) трудового воспитания:</w:t>
      </w:r>
    </w:p>
    <w:p w14:paraId="47E8EE7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к труду, осознание приобретённых умений и навыков, трудолюбие;</w:t>
      </w:r>
    </w:p>
    <w:p w14:paraId="4E10250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C69CF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23B8D9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готовность и способность к образованию и самообразованию на протяжении всей жизни;</w:t>
      </w:r>
    </w:p>
    <w:p w14:paraId="21B4801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7) экологического воспитания:</w:t>
      </w:r>
    </w:p>
    <w:p w14:paraId="24A3248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экологической культуры, понимание влияния социально-</w:t>
      </w:r>
      <w:r w:rsidRPr="00B05491">
        <w:rPr>
          <w:rFonts w:ascii="Times New Roman" w:hAnsi="Times New Roman"/>
          <w:sz w:val="24"/>
          <w:szCs w:val="24"/>
        </w:rPr>
        <w:lastRenderedPageBreak/>
        <w:t>экономических процессов на состояние природной и социальной среды, осознание глобального характера экологических проблем;</w:t>
      </w:r>
    </w:p>
    <w:p w14:paraId="21BD735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7BFF773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активное неприятие действий, приносящих вред окружающей среде; </w:t>
      </w:r>
    </w:p>
    <w:p w14:paraId="128DA7A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5F6501A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опыта деятельности экологической направленности.</w:t>
      </w:r>
    </w:p>
    <w:p w14:paraId="40FCB9D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8) ценности научного познания:</w:t>
      </w:r>
    </w:p>
    <w:p w14:paraId="3A72F92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CC100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14:paraId="1A908AE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2CB0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B7C2BB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14:paraId="15A6DA9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формулировать и актуализировать проблему, рассматривать её всесторонне;</w:t>
      </w:r>
    </w:p>
    <w:p w14:paraId="3D1B852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устанавливать существенный признак или основания для сравнения, классификации и обобщения;</w:t>
      </w:r>
    </w:p>
    <w:p w14:paraId="63D0F86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определять цели деятельности, задавать параметры и критерии их достижения;</w:t>
      </w:r>
    </w:p>
    <w:p w14:paraId="62D62DD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закономерности и противоречия в рассматриваемых явлениях; </w:t>
      </w:r>
    </w:p>
    <w:p w14:paraId="4DAA0B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0F82E2B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2B3FC6C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координировать и выполнять работу в условиях реального, виртуального  и </w:t>
      </w:r>
      <w:r w:rsidRPr="00B05491">
        <w:rPr>
          <w:rFonts w:ascii="Times New Roman" w:hAnsi="Times New Roman"/>
          <w:sz w:val="24"/>
          <w:szCs w:val="24"/>
        </w:rPr>
        <w:lastRenderedPageBreak/>
        <w:t>комбинированного взаимодействия;</w:t>
      </w:r>
    </w:p>
    <w:p w14:paraId="48BA247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креативное мышление при решении жизненных проблем.</w:t>
      </w:r>
    </w:p>
    <w:p w14:paraId="28152D4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773DB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C88249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DEFD59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74E313C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467A52B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DC3405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687527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оценивать приобретённый опыт;</w:t>
      </w:r>
    </w:p>
    <w:p w14:paraId="3073A6C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5FD1EA5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уметь переносить знания в познавательную и практическую области жизнедеятельности;</w:t>
      </w:r>
    </w:p>
    <w:p w14:paraId="1317375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уметь интегрировать знания из разных предметных областей; </w:t>
      </w:r>
    </w:p>
    <w:p w14:paraId="7CB1C4A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AD1937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127.8.2.3. У обучающегося будут сформированы умения работать  с информацией как часть познавательных универсальных учебных действий:</w:t>
      </w:r>
    </w:p>
    <w:p w14:paraId="6513AFA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47391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A661ED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оценивать достоверность, легитимность информации, её соответствие правовым и морально-этическим нормам;</w:t>
      </w:r>
    </w:p>
    <w:p w14:paraId="2ABAF9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0733D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владеть навыками распознавания и защиты информации, информационной безопасности личности.</w:t>
      </w:r>
    </w:p>
    <w:p w14:paraId="495C61D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127.8.2.4. У обучающегося будут сформированы умения общения как часть коммуникативных универсальных учебных действий:</w:t>
      </w:r>
    </w:p>
    <w:p w14:paraId="78238CA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коммуникации во всех сферах жизни;</w:t>
      </w:r>
    </w:p>
    <w:p w14:paraId="06D7474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BD5037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владеть различными способами общения и взаимодействия; </w:t>
      </w:r>
    </w:p>
    <w:p w14:paraId="05F1F1C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аргументированно вести диалог, уметь смягчать конфликтные ситуации;</w:t>
      </w:r>
    </w:p>
    <w:p w14:paraId="2DD6009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развёрнуто и логично излагать свою точку зрения с использованием языковых средств.</w:t>
      </w:r>
    </w:p>
    <w:p w14:paraId="05E186C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127.8.2.5. У обучающегося будут сформированы умения самоорганизации  как часть регулятивных универсальных учебных действий:</w:t>
      </w:r>
    </w:p>
    <w:p w14:paraId="37FB9B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89E50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72421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w:t>
      </w:r>
    </w:p>
    <w:p w14:paraId="302E8A6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расширять рамки учебного предмета на основе личных предпочтений;</w:t>
      </w:r>
    </w:p>
    <w:p w14:paraId="048157B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делать осознанный выбор, аргументировать его, брать ответственность  за решение;</w:t>
      </w:r>
    </w:p>
    <w:p w14:paraId="710F7C7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приобретённый опыт;</w:t>
      </w:r>
    </w:p>
    <w:p w14:paraId="7A27ECA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ADA3E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постоянно повышать свой образовательный и культурный уровень;</w:t>
      </w:r>
    </w:p>
    <w:p w14:paraId="6875661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14:paraId="7AD9D79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230C34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73BF50C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использовать приёмы рефлексии для оценки ситуации, выбора верного решения;</w:t>
      </w:r>
    </w:p>
    <w:p w14:paraId="0D8ADD0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риски и своевременно принимать решения по их снижению;</w:t>
      </w:r>
    </w:p>
    <w:p w14:paraId="234E1D6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06CAB35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себя, понимая свои недостатки и достоинства;</w:t>
      </w:r>
    </w:p>
    <w:p w14:paraId="294DD5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принимать мотивы и аргументы других при анализе результатов деятельности;</w:t>
      </w:r>
    </w:p>
    <w:p w14:paraId="29F387D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признавать своё право и право других на ошибку;</w:t>
      </w:r>
    </w:p>
    <w:p w14:paraId="7EAF832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развивать способность понимать мир с позиции другого человека.</w:t>
      </w:r>
    </w:p>
    <w:p w14:paraId="2E47113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14:paraId="776B23E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понимать и использовать преимущества командной и индивидуальной работы;</w:t>
      </w:r>
    </w:p>
    <w:p w14:paraId="644CF0A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76B8A58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4B2559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6889D13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0A2C7C5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7AA8FA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14:paraId="15571F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127.8.3.1. Раздел «Знания о физической культуре»: </w:t>
      </w:r>
    </w:p>
    <w:p w14:paraId="4A5B171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39295B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49857F3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w:t>
      </w:r>
      <w:r w:rsidRPr="00B05491">
        <w:rPr>
          <w:rFonts w:ascii="Times New Roman" w:hAnsi="Times New Roman"/>
          <w:sz w:val="24"/>
          <w:szCs w:val="24"/>
        </w:rPr>
        <w:lastRenderedPageBreak/>
        <w:t xml:space="preserve">возможность использовать для самостоятельных занятий  с учётом индивидуальных интересов и функциональных возможностей. </w:t>
      </w:r>
    </w:p>
    <w:p w14:paraId="216D571D"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127.8.3.2. Раздел «Организация самостоятельных занятий»:</w:t>
      </w:r>
    </w:p>
    <w:p w14:paraId="7AB3C4F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5D98BC0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477259A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08E5E78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127.8.3.3. Раздел «Физическое совершенствование»:</w:t>
      </w:r>
    </w:p>
    <w:p w14:paraId="76EF348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1BEF1C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54DB41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14:paraId="310184B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24CE4C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7AF0812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14:paraId="7797821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127.8.4.1. Раздел «Знания о физической культуре»: </w:t>
      </w:r>
    </w:p>
    <w:p w14:paraId="0A67A7B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459A0A3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w:t>
      </w:r>
      <w:r w:rsidRPr="00B05491">
        <w:rPr>
          <w:rFonts w:ascii="Times New Roman" w:hAnsi="Times New Roman"/>
          <w:sz w:val="24"/>
          <w:szCs w:val="24"/>
        </w:rPr>
        <w:lastRenderedPageBreak/>
        <w:t>предупреждении раннего старения и сохранении творческого долголетия;</w:t>
      </w:r>
    </w:p>
    <w:p w14:paraId="4185FD8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C5BE3F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127.8.4.2. Раздел «Организация самостоятельных занятий»:</w:t>
      </w:r>
    </w:p>
    <w:p w14:paraId="7C450584"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EF19F2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16735AE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62744C7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127.8.4.3. Раздел «Физическое совершенствование»:</w:t>
      </w:r>
    </w:p>
    <w:p w14:paraId="22A6D35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50777F7"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3A922F2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1526A3C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666229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74A137D"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 Физическая культура. Модули по видам спорта.</w:t>
      </w:r>
    </w:p>
    <w:p w14:paraId="0FDA55F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bookmarkStart w:id="64" w:name="_Hlk124954476"/>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w:t>
      </w:r>
      <w:bookmarkEnd w:id="64"/>
      <w:r w:rsidRPr="00B05491">
        <w:rPr>
          <w:rFonts w:ascii="Times New Roman" w:eastAsia="Times New Roman" w:hAnsi="Times New Roman"/>
          <w:color w:val="000000"/>
          <w:sz w:val="24"/>
          <w:szCs w:val="24"/>
          <w:lang w:eastAsia="zh-CN"/>
        </w:rPr>
        <w:t> М</w:t>
      </w:r>
      <w:r w:rsidRPr="00B05491">
        <w:rPr>
          <w:rFonts w:ascii="Times New Roman" w:hAnsi="Times New Roman"/>
          <w:color w:val="000000"/>
          <w:sz w:val="24"/>
          <w:szCs w:val="24"/>
          <w:lang w:eastAsia="zh-CN"/>
        </w:rPr>
        <w:t>одуль «Самбо».</w:t>
      </w:r>
    </w:p>
    <w:p w14:paraId="4620970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1.1. </w:t>
      </w:r>
      <w:r w:rsidRPr="00B05491">
        <w:rPr>
          <w:rFonts w:ascii="Times New Roman" w:hAnsi="Times New Roman"/>
          <w:color w:val="000000"/>
          <w:sz w:val="24"/>
          <w:szCs w:val="24"/>
          <w:lang w:eastAsia="zh-CN"/>
        </w:rPr>
        <w:t>Пояснительная записка модуля «Самбо».</w:t>
      </w:r>
    </w:p>
    <w:p w14:paraId="6B4DFCF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 xml:space="preserve">обучения  </w:t>
      </w:r>
      <w:r w:rsidRPr="00B05491">
        <w:rPr>
          <w:rFonts w:ascii="Times New Roman" w:hAnsi="Times New Roman"/>
          <w:sz w:val="24"/>
          <w:szCs w:val="24"/>
          <w:bdr w:val="nil"/>
          <w:lang w:eastAsia="ru-RU"/>
        </w:rPr>
        <w:t xml:space="preserve">по </w:t>
      </w:r>
      <w:r w:rsidRPr="00B05491">
        <w:rPr>
          <w:rFonts w:ascii="Times New Roman" w:hAnsi="Times New Roman"/>
          <w:sz w:val="24"/>
          <w:szCs w:val="24"/>
          <w:bdr w:val="nil"/>
          <w:lang w:eastAsia="ru-RU"/>
        </w:rPr>
        <w:lastRenderedPageBreak/>
        <w:t>различным видам спорта.</w:t>
      </w:r>
    </w:p>
    <w:p w14:paraId="29EF913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66A39977" w14:textId="77777777" w:rsidR="00A46E65" w:rsidRPr="00B05491" w:rsidRDefault="00A46E65" w:rsidP="00A46E65">
      <w:pPr>
        <w:spacing w:after="0" w:line="360" w:lineRule="auto"/>
        <w:ind w:firstLine="709"/>
        <w:contextualSpacing/>
        <w:jc w:val="both"/>
        <w:rPr>
          <w:rFonts w:ascii="Times New Roman" w:eastAsia="Times New Roman" w:hAnsi="Times New Roman"/>
          <w:sz w:val="24"/>
          <w:szCs w:val="24"/>
          <w:bdr w:val="nil"/>
          <w:lang w:eastAsia="ru-RU"/>
        </w:rPr>
      </w:pPr>
      <w:r w:rsidRPr="00B05491">
        <w:rPr>
          <w:rFonts w:ascii="Times New Roman" w:eastAsia="Arial Unicode MS" w:hAnsi="Times New Roman"/>
          <w:sz w:val="24"/>
          <w:szCs w:val="24"/>
          <w:bdr w:val="nil"/>
          <w:lang w:eastAsia="ru-RU"/>
        </w:rPr>
        <w:t xml:space="preserve">Средства самбо </w:t>
      </w:r>
      <w:r w:rsidRPr="00B05491">
        <w:rPr>
          <w:rFonts w:ascii="Times New Roman" w:eastAsia="Times New Roman" w:hAnsi="Times New Roman"/>
          <w:color w:val="000000"/>
          <w:sz w:val="24"/>
          <w:szCs w:val="24"/>
          <w:bdr w:val="nil"/>
          <w:lang w:eastAsia="ru-RU"/>
        </w:rPr>
        <w:t xml:space="preserve">способствуют гармоничному развитию и укреплению здоровья </w:t>
      </w:r>
      <w:r w:rsidRPr="00B05491">
        <w:rPr>
          <w:rFonts w:ascii="Times New Roman" w:hAnsi="Times New Roman"/>
          <w:sz w:val="24"/>
          <w:szCs w:val="24"/>
        </w:rPr>
        <w:t>обучающихся</w:t>
      </w:r>
      <w:r w:rsidRPr="00B05491">
        <w:rPr>
          <w:rFonts w:ascii="Times New Roman" w:eastAsia="Arial Unicode MS" w:hAnsi="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B05491">
        <w:rPr>
          <w:rFonts w:ascii="Times New Roman" w:eastAsia="Times New Roman" w:hAnsi="Times New Roman"/>
          <w:sz w:val="24"/>
          <w:szCs w:val="24"/>
          <w:bdr w:val="nil"/>
          <w:lang w:eastAsia="ru-RU"/>
        </w:rPr>
        <w:t>.</w:t>
      </w:r>
    </w:p>
    <w:p w14:paraId="2D434EF0" w14:textId="77777777" w:rsidR="00A46E65" w:rsidRPr="00B05491" w:rsidRDefault="00A46E65" w:rsidP="00A46E65">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B05491">
        <w:rPr>
          <w:rFonts w:ascii="Times New Roman" w:eastAsia="Times New Roman" w:hAnsi="Times New Roman"/>
          <w:sz w:val="24"/>
          <w:szCs w:val="24"/>
          <w:bdr w:val="nil"/>
          <w:lang w:eastAsia="ru-RU"/>
        </w:rPr>
        <w:t xml:space="preserve">развитию личностных качеств обучающихся, </w:t>
      </w:r>
      <w:r w:rsidRPr="00B05491">
        <w:rPr>
          <w:rFonts w:ascii="Times New Roman" w:eastAsia="Times New Roman" w:hAnsi="Times New Roman"/>
          <w:color w:val="000000"/>
          <w:sz w:val="24"/>
          <w:szCs w:val="24"/>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0A38057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1.2. </w:t>
      </w:r>
      <w:r w:rsidRPr="00B05491">
        <w:rPr>
          <w:rFonts w:ascii="Times New Roman" w:hAnsi="Times New Roman"/>
          <w:sz w:val="24"/>
          <w:szCs w:val="24"/>
          <w:bdr w:val="nil"/>
          <w:lang w:eastAsia="ru-RU"/>
        </w:rPr>
        <w:t xml:space="preserve">Целью изучения модуля «Самбо» является обучение самбо  как </w:t>
      </w:r>
      <w:r w:rsidRPr="00B05491">
        <w:rPr>
          <w:rFonts w:ascii="Times New Roman" w:hAnsi="Times New Roman"/>
          <w:color w:val="000000"/>
          <w:sz w:val="24"/>
          <w:szCs w:val="24"/>
          <w:bdr w:val="nil"/>
          <w:lang w:eastAsia="ru-RU"/>
        </w:rPr>
        <w:t xml:space="preserve">базовому жизненно необходимому навыку, </w:t>
      </w:r>
      <w:r w:rsidRPr="00B05491">
        <w:rPr>
          <w:rFonts w:ascii="Times New Roman" w:hAnsi="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2236432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1.3. Задачами изучения модуля «Самбо» являются:</w:t>
      </w:r>
    </w:p>
    <w:p w14:paraId="16BB0D5B"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14:paraId="20FC1BE6"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 xml:space="preserve">укрепление </w:t>
      </w:r>
      <w:r w:rsidRPr="00B05491">
        <w:rPr>
          <w:rFonts w:ascii="Times New Roman" w:eastAsia="@Arial Unicode MS" w:hAnsi="Times New Roman"/>
          <w:sz w:val="24"/>
          <w:szCs w:val="24"/>
          <w:bdr w:val="nil"/>
          <w:lang w:eastAsia="ru-RU"/>
        </w:rPr>
        <w:t xml:space="preserve">физического, психологического и социального </w:t>
      </w:r>
      <w:r w:rsidRPr="00B05491">
        <w:rPr>
          <w:rFonts w:ascii="Times New Roman" w:eastAsia="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B05491">
        <w:rPr>
          <w:rFonts w:ascii="Times New Roman" w:eastAsia="@Arial Unicode MS" w:hAnsi="Times New Roman"/>
          <w:sz w:val="24"/>
          <w:szCs w:val="24"/>
          <w:bdr w:val="nil"/>
          <w:lang w:eastAsia="ru-RU"/>
        </w:rPr>
        <w:t xml:space="preserve">обеспечение культуры безопасного поведения </w:t>
      </w:r>
      <w:r w:rsidRPr="00B05491">
        <w:rPr>
          <w:rFonts w:ascii="Times New Roman" w:eastAsia="Times New Roman" w:hAnsi="Times New Roman"/>
          <w:sz w:val="24"/>
          <w:szCs w:val="24"/>
          <w:bdr w:val="nil"/>
          <w:lang w:eastAsia="ru-RU"/>
        </w:rPr>
        <w:t>средствами самбо;</w:t>
      </w:r>
    </w:p>
    <w:p w14:paraId="02C7171B"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формирование жизненно важных навыков самостраховки и самозащиты,  а также умения применять его в различных условиях;</w:t>
      </w:r>
    </w:p>
    <w:p w14:paraId="2ACE2467"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 xml:space="preserve">формирование общих представлений о самбо, его возможностях и значении  в процессе </w:t>
      </w:r>
      <w:r w:rsidRPr="00B05491">
        <w:rPr>
          <w:rFonts w:ascii="Times New Roman" w:eastAsia="Times New Roman" w:hAnsi="Times New Roman"/>
          <w:sz w:val="24"/>
          <w:szCs w:val="24"/>
          <w:bdr w:val="nil"/>
          <w:lang w:eastAsia="ru-RU"/>
        </w:rPr>
        <w:lastRenderedPageBreak/>
        <w:t>укрепления здоровья, физическом развитии и физической подготовке обучающихся;</w:t>
      </w:r>
    </w:p>
    <w:p w14:paraId="415742BC"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 xml:space="preserve">обучение основам техники и тактики самбо, элементам самозащиты, безопасному </w:t>
      </w:r>
      <w:r w:rsidRPr="00B05491">
        <w:rPr>
          <w:rFonts w:ascii="Times New Roman" w:eastAsia="Times New Roman" w:hAnsi="Times New Roman"/>
          <w:sz w:val="24"/>
          <w:szCs w:val="24"/>
          <w:bdr w:val="nil"/>
          <w:lang w:eastAsia="ru-RU"/>
        </w:rPr>
        <w:t>поведению на занятиях в спортивном зале, на открытых плоскостных сооружениях, в бытовых условиях и в критических ситуациях;</w:t>
      </w:r>
    </w:p>
    <w:p w14:paraId="4BA8036F"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7988AB3"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14:paraId="020DB28C"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B05491">
        <w:rPr>
          <w:rFonts w:ascii="Times New Roman" w:eastAsia="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14:paraId="62875D34"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14:paraId="7E0F8482"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sz w:val="24"/>
          <w:szCs w:val="24"/>
          <w:bdr w:val="nil"/>
          <w:lang w:eastAsia="ru-RU"/>
        </w:rPr>
        <w:t xml:space="preserve">популяризация самбо, </w:t>
      </w:r>
      <w:r w:rsidRPr="00B05491">
        <w:rPr>
          <w:rFonts w:ascii="Times New Roman" w:eastAsia="Times New Roman" w:hAnsi="Times New Roman"/>
          <w:color w:val="000000"/>
          <w:sz w:val="24"/>
          <w:szCs w:val="24"/>
          <w:bdr w:val="nil"/>
          <w:lang w:eastAsia="ru-RU"/>
        </w:rPr>
        <w:t>как вид спорта и системы самозащиты</w:t>
      </w:r>
      <w:r w:rsidRPr="00B05491">
        <w:rPr>
          <w:rFonts w:ascii="Times New Roman" w:eastAsia="Times New Roman" w:hAnsi="Times New Roman"/>
          <w:sz w:val="24"/>
          <w:szCs w:val="24"/>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45B604B"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B05491">
        <w:rPr>
          <w:rFonts w:ascii="Times New Roman" w:eastAsia="Times New Roman" w:hAnsi="Times New Roman"/>
          <w:sz w:val="24"/>
          <w:szCs w:val="24"/>
          <w:bdr w:val="nil"/>
          <w:lang w:eastAsia="ru-RU"/>
        </w:rPr>
        <w:t>выявление, развитие и поддержка одарённых детей в области спорта.</w:t>
      </w:r>
    </w:p>
    <w:p w14:paraId="3089FAD5" w14:textId="77777777" w:rsidR="00A46E65" w:rsidRPr="00B05491" w:rsidRDefault="00A46E65" w:rsidP="00A46E65">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1.4. Место и роль модуля «Самбо».</w:t>
      </w:r>
    </w:p>
    <w:p w14:paraId="3868923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EBD79AF" w14:textId="77777777" w:rsidR="00A46E65" w:rsidRPr="00B05491" w:rsidRDefault="00A46E65" w:rsidP="00A46E65">
      <w:pPr>
        <w:pBdr>
          <w:between w:val="nil"/>
          <w:bar w:val="nil"/>
        </w:pBdr>
        <w:spacing w:after="0" w:line="360" w:lineRule="auto"/>
        <w:ind w:firstLine="709"/>
        <w:jc w:val="both"/>
        <w:rPr>
          <w:rFonts w:ascii="Times New Roman" w:hAnsi="Times New Roman"/>
          <w:sz w:val="24"/>
          <w:szCs w:val="24"/>
          <w:bdr w:val="nil"/>
        </w:rPr>
      </w:pPr>
      <w:r w:rsidRPr="00B05491">
        <w:rPr>
          <w:rFonts w:ascii="Times New Roman" w:hAnsi="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B05491">
        <w:rPr>
          <w:rFonts w:ascii="Times New Roman" w:hAnsi="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14:paraId="65F1E92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B05491">
        <w:rPr>
          <w:rFonts w:ascii="Times New Roman" w:hAnsi="Times New Roman"/>
          <w:sz w:val="24"/>
          <w:szCs w:val="24"/>
          <w:bdr w:val="nil"/>
          <w:lang w:eastAsia="ru-RU"/>
        </w:rPr>
        <w:t xml:space="preserve">дополнительного образования, </w:t>
      </w:r>
      <w:r w:rsidRPr="00B05491">
        <w:rPr>
          <w:rFonts w:ascii="Times New Roman" w:hAnsi="Times New Roman"/>
          <w:color w:val="000000"/>
          <w:sz w:val="24"/>
          <w:szCs w:val="24"/>
          <w:bdr w:val="nil"/>
          <w:lang w:eastAsia="ru-RU"/>
        </w:rPr>
        <w:t xml:space="preserve">деятельности школьных спортивных клубов, подготовке </w:t>
      </w:r>
      <w:r w:rsidRPr="00B05491">
        <w:rPr>
          <w:rFonts w:ascii="Times New Roman" w:hAnsi="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B05491">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14:paraId="0C8AF21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pacing w:val="-2"/>
          <w:sz w:val="24"/>
          <w:szCs w:val="24"/>
          <w:bdr w:val="nil"/>
          <w:lang w:eastAsia="ru-RU"/>
        </w:rPr>
        <w:t>По итогам прохождения модуля возможно сф</w:t>
      </w:r>
      <w:r w:rsidRPr="00B05491">
        <w:rPr>
          <w:rFonts w:ascii="Times New Roman" w:hAnsi="Times New Roman"/>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B05491">
        <w:rPr>
          <w:rFonts w:ascii="Times New Roman" w:hAnsi="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B05491">
        <w:rPr>
          <w:rFonts w:ascii="Times New Roman" w:hAnsi="Times New Roman"/>
          <w:sz w:val="24"/>
          <w:szCs w:val="24"/>
          <w:bdr w:val="nil"/>
          <w:lang w:eastAsia="ru-RU"/>
        </w:rPr>
        <w:t xml:space="preserve">, а также безопасное поведение на занятиях в спортивном зале, открытых плоскостных сооружениях, в </w:t>
      </w:r>
      <w:r w:rsidRPr="00B05491">
        <w:rPr>
          <w:rFonts w:ascii="Times New Roman" w:hAnsi="Times New Roman"/>
          <w:sz w:val="24"/>
          <w:szCs w:val="24"/>
          <w:bdr w:val="nil"/>
          <w:lang w:eastAsia="ru-RU"/>
        </w:rPr>
        <w:lastRenderedPageBreak/>
        <w:t>бытовых условиях  и в критических ситуациях.</w:t>
      </w:r>
    </w:p>
    <w:p w14:paraId="4976EDB2"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1.5. </w:t>
      </w:r>
      <w:r w:rsidRPr="00B05491">
        <w:rPr>
          <w:rFonts w:ascii="Times New Roman" w:hAnsi="Times New Roman"/>
          <w:color w:val="000000"/>
          <w:sz w:val="24"/>
          <w:szCs w:val="24"/>
          <w:lang w:eastAsia="zh-CN"/>
        </w:rPr>
        <w:t>Модуль «Самбо» может быть реализован в следующих вариантах:</w:t>
      </w:r>
    </w:p>
    <w:p w14:paraId="7289911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2291025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65" w:name="_Hlk125378261"/>
      <w:r w:rsidRPr="00B05491">
        <w:rPr>
          <w:rFonts w:ascii="Times New Roman" w:hAnsi="Times New Roman"/>
          <w:sz w:val="24"/>
          <w:szCs w:val="24"/>
          <w:bdr w:val="nil"/>
          <w:lang w:eastAsia="ru-RU"/>
        </w:rPr>
        <w:t>рекомендуемый объём  в 10 и 11 классах – по 34 ч</w:t>
      </w:r>
      <w:bookmarkEnd w:id="65"/>
      <w:r w:rsidRPr="00B05491">
        <w:rPr>
          <w:rFonts w:ascii="Times New Roman" w:hAnsi="Times New Roman"/>
          <w:sz w:val="24"/>
          <w:szCs w:val="24"/>
          <w:bdr w:val="nil"/>
          <w:lang w:eastAsia="ru-RU"/>
        </w:rPr>
        <w:t>аса);</w:t>
      </w:r>
    </w:p>
    <w:p w14:paraId="30149B4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B05491">
        <w:rPr>
          <w:rFonts w:ascii="Times New Roman" w:hAnsi="Times New Roman"/>
          <w:sz w:val="24"/>
          <w:szCs w:val="24"/>
          <w:bdr w:val="nil"/>
        </w:rPr>
        <w:t>включая использование учебных модулей по видам спорта</w:t>
      </w:r>
      <w:r w:rsidRPr="00B05491">
        <w:rPr>
          <w:rFonts w:ascii="Times New Roman" w:hAnsi="Times New Roman"/>
          <w:color w:val="000000"/>
          <w:sz w:val="24"/>
          <w:szCs w:val="24"/>
          <w:bdr w:val="nil"/>
          <w:lang w:eastAsia="ru-RU"/>
        </w:rPr>
        <w:t xml:space="preserve"> </w:t>
      </w:r>
      <w:r w:rsidRPr="00B05491">
        <w:rPr>
          <w:rFonts w:ascii="Times New Roman" w:hAnsi="Times New Roman"/>
          <w:sz w:val="24"/>
          <w:szCs w:val="24"/>
          <w:bdr w:val="nil"/>
          <w:lang w:eastAsia="ru-RU"/>
        </w:rPr>
        <w:t>(рекомендуемый объём  в 10–11 классах – 68 часов).</w:t>
      </w:r>
    </w:p>
    <w:p w14:paraId="2196B9E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1.6. </w:t>
      </w:r>
      <w:r w:rsidRPr="00B05491">
        <w:rPr>
          <w:rFonts w:ascii="Times New Roman" w:hAnsi="Times New Roman"/>
          <w:sz w:val="24"/>
          <w:szCs w:val="24"/>
          <w:lang w:eastAsia="zh-CN"/>
        </w:rPr>
        <w:t>Содержание модуля «Самбо».</w:t>
      </w:r>
    </w:p>
    <w:p w14:paraId="2E67BAF3"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lang w:eastAsia="zh-CN"/>
        </w:rPr>
        <w:t>1) </w:t>
      </w:r>
      <w:r w:rsidRPr="00B05491">
        <w:rPr>
          <w:rFonts w:ascii="Times New Roman" w:hAnsi="Times New Roman"/>
          <w:sz w:val="24"/>
          <w:szCs w:val="24"/>
          <w:bdr w:val="none" w:sz="0" w:space="0" w:color="auto" w:frame="1"/>
          <w:lang w:eastAsia="ru-RU"/>
        </w:rPr>
        <w:t>Знания о самбо.</w:t>
      </w:r>
    </w:p>
    <w:p w14:paraId="5C7BCDC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Современный этап развития самбо в России за рубежом.</w:t>
      </w:r>
    </w:p>
    <w:p w14:paraId="1492FCE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Роль личности в истории самбо. Последователи и легенды самбо.</w:t>
      </w:r>
    </w:p>
    <w:p w14:paraId="65FDE69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Роль самбо в ведении боевых действий в период локальных войн. Героизация подвигов самбистов.</w:t>
      </w:r>
    </w:p>
    <w:p w14:paraId="588313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14:paraId="3796CD3B"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Правила самбо (спортивное, боевое, пляжное, демо).</w:t>
      </w:r>
    </w:p>
    <w:p w14:paraId="2F4C342A"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Социальная и личностная успешность самбистов на примере известных личностей.</w:t>
      </w:r>
    </w:p>
    <w:p w14:paraId="197A0008"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Правила проведения соревнований по самбо.</w:t>
      </w:r>
      <w:r w:rsidRPr="00B05491">
        <w:rPr>
          <w:rFonts w:ascii="Times New Roman" w:hAnsi="Times New Roman"/>
          <w:color w:val="000000"/>
          <w:sz w:val="24"/>
          <w:szCs w:val="24"/>
          <w:bdr w:val="nil"/>
          <w:lang w:eastAsia="ru-RU"/>
        </w:rPr>
        <w:t xml:space="preserve"> Судейская коллегия, функциональные обязанности судей, основные жесты судей.</w:t>
      </w:r>
      <w:r w:rsidRPr="00B05491">
        <w:rPr>
          <w:rFonts w:ascii="Times New Roman" w:hAnsi="Times New Roman"/>
          <w:sz w:val="24"/>
          <w:szCs w:val="24"/>
          <w:bdr w:val="nil"/>
          <w:lang w:eastAsia="ru-RU"/>
        </w:rPr>
        <w:t xml:space="preserve"> Словарь терминов  и определений по самбо. </w:t>
      </w:r>
    </w:p>
    <w:p w14:paraId="78600566"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B05491">
        <w:rPr>
          <w:rFonts w:ascii="Times New Roman" w:eastAsia="Times New Roman" w:hAnsi="Times New Roman"/>
          <w:color w:val="000000"/>
          <w:sz w:val="24"/>
          <w:szCs w:val="24"/>
          <w:bdr w:val="nil"/>
          <w:lang w:eastAsia="ru-RU"/>
        </w:rPr>
        <w:t xml:space="preserve"> Сведения  о физических качествах, необходимых самбисту и способах их развития.</w:t>
      </w:r>
      <w:r w:rsidRPr="00B05491">
        <w:rPr>
          <w:rFonts w:ascii="Times New Roman" w:hAnsi="Times New Roman"/>
          <w:sz w:val="24"/>
          <w:szCs w:val="24"/>
          <w:bdr w:val="nil"/>
          <w:lang w:eastAsia="ru-RU"/>
        </w:rPr>
        <w:t xml:space="preserve"> Значение занятий самбо на формирование положительных качеств личности человека</w:t>
      </w:r>
      <w:r w:rsidRPr="00B05491">
        <w:rPr>
          <w:rFonts w:ascii="Times New Roman" w:hAnsi="Times New Roman"/>
          <w:color w:val="000000"/>
          <w:sz w:val="24"/>
          <w:szCs w:val="24"/>
          <w:bdr w:val="nil"/>
          <w:lang w:eastAsia="ru-RU"/>
        </w:rPr>
        <w:t>.</w:t>
      </w:r>
    </w:p>
    <w:p w14:paraId="16BC19BC"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lastRenderedPageBreak/>
        <w:t>Дневник самбиста (планирование, самоанализ, самоконтроль).</w:t>
      </w:r>
    </w:p>
    <w:p w14:paraId="4934088E"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B05491">
        <w:rPr>
          <w:rFonts w:ascii="Times New Roman" w:hAnsi="Times New Roman"/>
          <w:color w:val="000000"/>
          <w:spacing w:val="1"/>
          <w:sz w:val="24"/>
          <w:szCs w:val="24"/>
          <w:bdr w:val="nil"/>
          <w:lang w:eastAsia="ru-RU"/>
        </w:rPr>
        <w:t xml:space="preserve"> </w:t>
      </w:r>
    </w:p>
    <w:p w14:paraId="6C38FF75"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Антидопинговые правила и программы в самбо.</w:t>
      </w:r>
    </w:p>
    <w:p w14:paraId="61AD1D7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Правила поведения в экстремальных жизненных ситуациях.</w:t>
      </w:r>
    </w:p>
    <w:p w14:paraId="4950691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Оказание первой доврачебной помощи на занятиях самбо и в бытовой деятельности.</w:t>
      </w:r>
    </w:p>
    <w:p w14:paraId="2CDBC7A2" w14:textId="77777777" w:rsidR="00A46E65" w:rsidRPr="00B05491" w:rsidRDefault="00A46E65" w:rsidP="00A46E65">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Этические нормы и правила поведения самбиста, техника безопасности  при занятиях самбо.</w:t>
      </w:r>
    </w:p>
    <w:p w14:paraId="06866181"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2) Способы самостоятельной деятельности.</w:t>
      </w:r>
    </w:p>
    <w:p w14:paraId="6C57488F"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14:paraId="6B8786B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14:paraId="4948028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6A96E6F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3A27625B"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14:paraId="13F5019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14:paraId="394BEBF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Характерные травмы во время занятий самбо и мероприятия  по их предупреждению.</w:t>
      </w:r>
      <w:r w:rsidRPr="00B05491">
        <w:rPr>
          <w:rFonts w:ascii="Times New Roman" w:eastAsia="Times New Roman" w:hAnsi="Times New Roman"/>
          <w:sz w:val="24"/>
          <w:szCs w:val="24"/>
          <w:bdr w:val="nil"/>
          <w:lang w:eastAsia="ru-RU"/>
        </w:rPr>
        <w:t xml:space="preserve"> Причины возникновения ошибок при выполнении технических приёмов самбо.</w:t>
      </w:r>
      <w:r w:rsidRPr="00B05491">
        <w:rPr>
          <w:rFonts w:ascii="Times New Roman" w:hAnsi="Times New Roman"/>
          <w:sz w:val="24"/>
          <w:szCs w:val="24"/>
          <w:bdr w:val="nil"/>
          <w:lang w:eastAsia="ru-RU"/>
        </w:rPr>
        <w:t xml:space="preserve"> </w:t>
      </w:r>
    </w:p>
    <w:p w14:paraId="30A7DC8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B0549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14:paraId="32C3648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Способы и методы профилактики </w:t>
      </w:r>
      <w:r w:rsidRPr="00B05491">
        <w:rPr>
          <w:rFonts w:ascii="Times New Roman" w:eastAsia="Times New Roman" w:hAnsi="Times New Roman"/>
          <w:sz w:val="24"/>
          <w:szCs w:val="24"/>
          <w:bdr w:val="none" w:sz="0" w:space="0" w:color="auto" w:frame="1"/>
          <w:lang w:eastAsia="ru-RU"/>
        </w:rPr>
        <w:t>пагубных привычек,</w:t>
      </w:r>
      <w:r w:rsidRPr="00B05491">
        <w:rPr>
          <w:rFonts w:ascii="Times New Roman" w:hAnsi="Times New Roman"/>
          <w:sz w:val="24"/>
          <w:szCs w:val="24"/>
          <w:bdr w:val="none" w:sz="0" w:space="0" w:color="auto" w:frame="1"/>
          <w:lang w:eastAsia="ru-RU"/>
        </w:rPr>
        <w:t xml:space="preserve"> асоциального  и созависимого поведения. Антидопинговое поведение.</w:t>
      </w:r>
    </w:p>
    <w:p w14:paraId="0CF39D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Тестирование уровня физической подготовленности в самбо.</w:t>
      </w:r>
    </w:p>
    <w:p w14:paraId="78F4D681"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3) Физическое совершенствование.</w:t>
      </w:r>
    </w:p>
    <w:p w14:paraId="63D5F8D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22B83230"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lastRenderedPageBreak/>
        <w:t xml:space="preserve">Комплексы упражнений, формирующие двигательные умения и навыки самбиста: </w:t>
      </w:r>
    </w:p>
    <w:p w14:paraId="0F6A2C5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14:paraId="7734A5D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eastAsia="ru-RU"/>
        </w:rPr>
      </w:pPr>
      <w:r w:rsidRPr="00B05491">
        <w:rPr>
          <w:rFonts w:ascii="Times New Roman" w:eastAsia="Arial Unicode MS" w:hAnsi="Times New Roman"/>
          <w:sz w:val="24"/>
          <w:szCs w:val="24"/>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39CB93A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14:paraId="51EB7602" w14:textId="77777777" w:rsidR="00A46E65" w:rsidRPr="00B05491" w:rsidRDefault="00A46E65" w:rsidP="00A46E65">
      <w:pP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B05491">
        <w:rPr>
          <w:rFonts w:ascii="Times New Roman" w:hAnsi="Times New Roman"/>
          <w:sz w:val="24"/>
          <w:szCs w:val="24"/>
          <w:bdr w:val="nil"/>
          <w:lang w:eastAsia="ru-RU"/>
        </w:rPr>
        <w:t xml:space="preserve">приёмов самостраховки </w:t>
      </w:r>
      <w:r w:rsidRPr="00B05491">
        <w:rPr>
          <w:rFonts w:ascii="Times New Roman" w:hAnsi="Times New Roman"/>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B05491">
        <w:rPr>
          <w:rFonts w:ascii="Times New Roman" w:hAnsi="Times New Roman"/>
          <w:sz w:val="24"/>
          <w:szCs w:val="24"/>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511B017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Технико – тактические основы самбо: стойки, дистанции, захваты, перемещения.</w:t>
      </w:r>
    </w:p>
    <w:p w14:paraId="141525A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one" w:sz="0" w:space="0" w:color="auto" w:frame="1"/>
          <w:lang w:eastAsia="ru-RU"/>
        </w:rPr>
        <w:t>Технические действия</w:t>
      </w:r>
      <w:r w:rsidRPr="00B05491">
        <w:rPr>
          <w:rFonts w:ascii="Times New Roman" w:hAnsi="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B05491">
        <w:rPr>
          <w:rFonts w:ascii="Times New Roman" w:hAnsi="Times New Roman"/>
          <w:color w:val="000000"/>
          <w:spacing w:val="-3"/>
          <w:sz w:val="24"/>
          <w:szCs w:val="24"/>
          <w:bdr w:val="nil"/>
          <w:lang w:eastAsia="ru-RU"/>
        </w:rPr>
        <w:t xml:space="preserve"> бросок передняя подножка,</w:t>
      </w:r>
      <w:r w:rsidRPr="00B05491">
        <w:rPr>
          <w:rFonts w:ascii="Times New Roman" w:hAnsi="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0A523A35"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one" w:sz="0" w:space="0" w:color="auto" w:frame="1"/>
          <w:lang w:eastAsia="ru-RU"/>
        </w:rPr>
        <w:t>Технические действия</w:t>
      </w:r>
      <w:r w:rsidRPr="00B05491">
        <w:rPr>
          <w:rFonts w:ascii="Times New Roman" w:hAnsi="Times New Roman"/>
          <w:color w:val="000000"/>
          <w:sz w:val="24"/>
          <w:szCs w:val="24"/>
          <w:bdr w:val="nil"/>
          <w:lang w:eastAsia="ru-RU"/>
        </w:rPr>
        <w:t xml:space="preserve"> самбо в положении лёжа: </w:t>
      </w:r>
    </w:p>
    <w:p w14:paraId="0F8FC21F"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14:paraId="1916E1F3"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узел плеча ногой от удержания сбоку; </w:t>
      </w:r>
    </w:p>
    <w:p w14:paraId="1DE6F415"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рычаг руки противнику, лежащему на груди (рычаг плеча, рычаг локтя); </w:t>
      </w:r>
    </w:p>
    <w:p w14:paraId="402E8413"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рычаг локтя захватом руки между ног; </w:t>
      </w:r>
    </w:p>
    <w:p w14:paraId="538D9A74" w14:textId="77777777" w:rsidR="00A46E65" w:rsidRPr="00B05491" w:rsidRDefault="00A46E65" w:rsidP="00A46E65">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ущемление ахиллова сухожилия при различных взаиморасположениях соперников.</w:t>
      </w:r>
    </w:p>
    <w:p w14:paraId="7A6B2DE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eastAsia="ru-RU"/>
        </w:rPr>
      </w:pPr>
      <w:r w:rsidRPr="00B05491">
        <w:rPr>
          <w:rFonts w:ascii="Times New Roman" w:eastAsia="Arial Unicode MS" w:hAnsi="Times New Roman"/>
          <w:sz w:val="24"/>
          <w:szCs w:val="24"/>
          <w:bdr w:val="none" w:sz="0" w:space="0" w:color="auto" w:frame="1"/>
          <w:lang w:eastAsia="ru-RU"/>
        </w:rPr>
        <w:t>Технические действия</w:t>
      </w:r>
      <w:r w:rsidRPr="00B05491">
        <w:rPr>
          <w:rFonts w:ascii="Times New Roman" w:eastAsia="Arial Unicode MS" w:hAnsi="Times New Roman"/>
          <w:color w:val="000000"/>
          <w:sz w:val="24"/>
          <w:szCs w:val="24"/>
          <w:bdr w:val="nil"/>
          <w:lang w:eastAsia="ru-RU"/>
        </w:rPr>
        <w:t xml:space="preserve"> приёмов самозащиты – освобождение от захватов  в стойке и положении лёжа:</w:t>
      </w:r>
    </w:p>
    <w:p w14:paraId="7CCCE7F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eastAsia="ru-RU"/>
        </w:rPr>
      </w:pPr>
      <w:r w:rsidRPr="00B05491">
        <w:rPr>
          <w:rFonts w:ascii="Times New Roman" w:eastAsia="Arial Unicode MS" w:hAnsi="Times New Roman"/>
          <w:color w:val="000000"/>
          <w:sz w:val="24"/>
          <w:szCs w:val="24"/>
          <w:bdr w:val="nil"/>
          <w:lang w:eastAsia="ru-RU"/>
        </w:rPr>
        <w:t xml:space="preserve">от захватов одной рукой </w:t>
      </w:r>
      <w:r w:rsidRPr="00B05491">
        <w:rPr>
          <w:rFonts w:ascii="Times New Roman" w:eastAsia="Arial Unicode MS" w:hAnsi="Times New Roman"/>
          <w:color w:val="000000"/>
          <w:spacing w:val="3"/>
          <w:sz w:val="24"/>
          <w:szCs w:val="24"/>
          <w:bdr w:val="nil"/>
          <w:lang w:eastAsia="ru-RU"/>
        </w:rPr>
        <w:t>–</w:t>
      </w:r>
      <w:r w:rsidRPr="00B05491">
        <w:rPr>
          <w:rFonts w:ascii="Times New Roman" w:eastAsia="Arial Unicode MS" w:hAnsi="Times New Roman"/>
          <w:color w:val="000000"/>
          <w:sz w:val="24"/>
          <w:szCs w:val="24"/>
          <w:bdr w:val="nil"/>
          <w:lang w:eastAsia="ru-RU"/>
        </w:rPr>
        <w:t xml:space="preserve"> спереди, сзади, сбоку – руки, рукава, отворота одежды; </w:t>
      </w:r>
    </w:p>
    <w:p w14:paraId="5BEC8C2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eastAsia="ru-RU"/>
        </w:rPr>
      </w:pPr>
      <w:r w:rsidRPr="00B05491">
        <w:rPr>
          <w:rFonts w:ascii="Times New Roman" w:eastAsia="Arial Unicode MS" w:hAnsi="Times New Roman"/>
          <w:color w:val="000000"/>
          <w:sz w:val="24"/>
          <w:szCs w:val="24"/>
          <w:bdr w:val="nil"/>
          <w:lang w:eastAsia="ru-RU"/>
        </w:rPr>
        <w:t xml:space="preserve">от захватов двумя руками </w:t>
      </w:r>
      <w:r w:rsidRPr="00B05491">
        <w:rPr>
          <w:rFonts w:ascii="Times New Roman" w:eastAsia="Arial Unicode MS" w:hAnsi="Times New Roman"/>
          <w:color w:val="000000"/>
          <w:spacing w:val="3"/>
          <w:sz w:val="24"/>
          <w:szCs w:val="24"/>
          <w:bdr w:val="nil"/>
          <w:lang w:eastAsia="ru-RU"/>
        </w:rPr>
        <w:t>–</w:t>
      </w:r>
      <w:r w:rsidRPr="00B05491">
        <w:rPr>
          <w:rFonts w:ascii="Times New Roman" w:eastAsia="Arial Unicode MS" w:hAnsi="Times New Roman"/>
          <w:color w:val="000000"/>
          <w:sz w:val="24"/>
          <w:szCs w:val="24"/>
          <w:bdr w:val="nil"/>
          <w:lang w:eastAsia="ru-RU"/>
        </w:rPr>
        <w:t xml:space="preserve"> спереди, сзади, сбоку </w:t>
      </w:r>
      <w:r w:rsidRPr="00B05491">
        <w:rPr>
          <w:rFonts w:ascii="Times New Roman" w:eastAsia="Arial Unicode MS" w:hAnsi="Times New Roman"/>
          <w:color w:val="000000"/>
          <w:spacing w:val="3"/>
          <w:sz w:val="24"/>
          <w:szCs w:val="24"/>
          <w:bdr w:val="nil"/>
          <w:lang w:eastAsia="ru-RU"/>
        </w:rPr>
        <w:t>–</w:t>
      </w:r>
      <w:r w:rsidRPr="00B05491">
        <w:rPr>
          <w:rFonts w:ascii="Times New Roman" w:eastAsia="Arial Unicode MS" w:hAnsi="Times New Roman"/>
          <w:color w:val="000000"/>
          <w:sz w:val="24"/>
          <w:szCs w:val="24"/>
          <w:bdr w:val="nil"/>
          <w:lang w:eastAsia="ru-RU"/>
        </w:rPr>
        <w:t xml:space="preserve"> руки, рук, рукавов, отворотов одежды, ног; </w:t>
      </w:r>
    </w:p>
    <w:p w14:paraId="1CC8C93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eastAsia="ru-RU"/>
        </w:rPr>
      </w:pPr>
      <w:r w:rsidRPr="00B05491">
        <w:rPr>
          <w:rFonts w:ascii="Times New Roman" w:eastAsia="Arial Unicode MS" w:hAnsi="Times New Roman"/>
          <w:color w:val="000000"/>
          <w:sz w:val="24"/>
          <w:szCs w:val="24"/>
          <w:bdr w:val="nil"/>
          <w:lang w:eastAsia="ru-RU"/>
        </w:rPr>
        <w:t xml:space="preserve">от </w:t>
      </w:r>
      <w:r w:rsidRPr="00B05491">
        <w:rPr>
          <w:rFonts w:ascii="Times New Roman" w:eastAsia="Arial Unicode MS" w:hAnsi="Times New Roman"/>
          <w:color w:val="000000"/>
          <w:sz w:val="24"/>
          <w:szCs w:val="24"/>
          <w:bdr w:val="nil"/>
          <w:shd w:val="clear" w:color="auto" w:fill="FFFFFF"/>
          <w:lang w:eastAsia="ru-RU"/>
        </w:rPr>
        <w:t xml:space="preserve">обхватов туловища спереди и сзади, с руками и без рук; </w:t>
      </w:r>
    </w:p>
    <w:p w14:paraId="5DDD480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eastAsia="ru-RU"/>
        </w:rPr>
      </w:pPr>
      <w:r w:rsidRPr="00B05491">
        <w:rPr>
          <w:rFonts w:ascii="Times New Roman" w:eastAsia="Arial Unicode MS" w:hAnsi="Times New Roman"/>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B05491">
        <w:rPr>
          <w:rFonts w:ascii="Times New Roman" w:eastAsia="Arial Unicode MS" w:hAnsi="Times New Roman"/>
          <w:color w:val="000000"/>
          <w:spacing w:val="3"/>
          <w:sz w:val="24"/>
          <w:szCs w:val="24"/>
          <w:bdr w:val="nil"/>
          <w:lang w:eastAsia="ru-RU"/>
        </w:rPr>
        <w:t>–</w:t>
      </w:r>
      <w:r w:rsidRPr="00B05491">
        <w:rPr>
          <w:rFonts w:ascii="Times New Roman" w:eastAsia="Arial Unicode MS" w:hAnsi="Times New Roman"/>
          <w:color w:val="000000"/>
          <w:sz w:val="24"/>
          <w:szCs w:val="24"/>
          <w:bdr w:val="nil"/>
          <w:shd w:val="clear" w:color="auto" w:fill="FFFFFF"/>
          <w:lang w:eastAsia="ru-RU"/>
        </w:rPr>
        <w:t xml:space="preserve"> </w:t>
      </w:r>
      <w:r w:rsidRPr="00B05491">
        <w:rPr>
          <w:rFonts w:ascii="Times New Roman" w:eastAsia="Arial Unicode MS" w:hAnsi="Times New Roman"/>
          <w:color w:val="000000"/>
          <w:sz w:val="24"/>
          <w:szCs w:val="24"/>
          <w:bdr w:val="nil"/>
          <w:shd w:val="clear" w:color="auto" w:fill="FFFFFF"/>
          <w:lang w:eastAsia="ru-RU"/>
        </w:rPr>
        <w:lastRenderedPageBreak/>
        <w:t>спереди, сзади, сбоку;</w:t>
      </w:r>
    </w:p>
    <w:p w14:paraId="0D205191" w14:textId="77777777" w:rsidR="00A46E65" w:rsidRPr="00B05491" w:rsidRDefault="00A46E65" w:rsidP="00A46E65">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14:paraId="2BE5DD2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14:paraId="2C62D55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bookmarkStart w:id="66" w:name="_Hlk124950343"/>
      <w:bookmarkStart w:id="67" w:name="_Hlk124956772"/>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1.7.1.</w:t>
      </w:r>
      <w:r w:rsidRPr="00B05491">
        <w:rPr>
          <w:rFonts w:ascii="Times New Roman" w:hAnsi="Times New Roman"/>
          <w:color w:val="000000"/>
          <w:sz w:val="24"/>
          <w:szCs w:val="24"/>
          <w:bdr w:val="nil"/>
          <w:lang w:eastAsia="ru-RU"/>
        </w:rPr>
        <w:t> </w:t>
      </w:r>
      <w:r w:rsidRPr="00B05491">
        <w:rPr>
          <w:rFonts w:ascii="Times New Roman" w:eastAsia="Times New Roman" w:hAnsi="Times New Roman"/>
          <w:color w:val="000000"/>
          <w:sz w:val="24"/>
          <w:szCs w:val="24"/>
          <w:lang w:eastAsia="zh-CN"/>
        </w:rPr>
        <w:t xml:space="preserve">При </w:t>
      </w:r>
      <w:r w:rsidRPr="00B05491">
        <w:rPr>
          <w:rFonts w:ascii="Times New Roman"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66"/>
      <w:r w:rsidRPr="00B05491">
        <w:rPr>
          <w:rFonts w:ascii="Times New Roman" w:hAnsi="Times New Roman"/>
          <w:color w:val="000000"/>
          <w:sz w:val="24"/>
          <w:szCs w:val="24"/>
          <w:lang w:eastAsia="zh-CN"/>
        </w:rPr>
        <w:t>личностные результаты:</w:t>
      </w:r>
      <w:bookmarkEnd w:id="67"/>
    </w:p>
    <w:p w14:paraId="669F948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самбо в современном обществе, в Российской Федерации, в регионе;</w:t>
      </w:r>
    </w:p>
    <w:p w14:paraId="131270D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B05491">
        <w:rPr>
          <w:rFonts w:ascii="Times New Roman" w:eastAsia="Times New Roman" w:hAnsi="Times New Roman"/>
          <w:sz w:val="24"/>
          <w:szCs w:val="24"/>
          <w:bdr w:val="none" w:sz="0" w:space="0" w:color="auto" w:frame="1"/>
          <w:lang w:eastAsia="ru-RU"/>
        </w:rPr>
        <w:t>;</w:t>
      </w:r>
    </w:p>
    <w:p w14:paraId="457FA18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основные нормы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14:paraId="4C638A9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21C8633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F936D8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75DDBC7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6950F8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1.7.2. </w:t>
      </w:r>
      <w:r w:rsidRPr="00B05491">
        <w:rPr>
          <w:rFonts w:ascii="Times New Roman"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2F82961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bdr w:val="nil"/>
          <w:lang w:eastAsia="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3FC4286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634FA90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02152E3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199D8C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061F29D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rPr>
        <w:t xml:space="preserve">знание </w:t>
      </w:r>
      <w:r w:rsidRPr="00B05491">
        <w:rPr>
          <w:rFonts w:ascii="Times New Roman" w:hAnsi="Times New Roman"/>
          <w:sz w:val="24"/>
          <w:szCs w:val="24"/>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B05491">
        <w:rPr>
          <w:rFonts w:ascii="Times New Roman" w:eastAsia="Times New Roman" w:hAnsi="Times New Roman"/>
          <w:color w:val="000000"/>
          <w:sz w:val="24"/>
          <w:szCs w:val="24"/>
          <w:bdr w:val="nil"/>
          <w:lang w:eastAsia="ru-RU"/>
        </w:rPr>
        <w:t>принесших славу российскому и мировому самбо;</w:t>
      </w:r>
    </w:p>
    <w:p w14:paraId="7495B14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HiddenHorzOCR" w:hAnsi="Times New Roman"/>
          <w:sz w:val="24"/>
          <w:szCs w:val="24"/>
        </w:rPr>
        <w:t>характеристика р</w:t>
      </w:r>
      <w:r w:rsidRPr="00B05491">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14:paraId="2DBF1877"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rPr>
      </w:pPr>
      <w:r w:rsidRPr="00B0549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по самбо, входящих  в </w:t>
      </w:r>
      <w:r w:rsidRPr="00B05491">
        <w:rPr>
          <w:rFonts w:ascii="Times New Roman" w:hAnsi="Times New Roman"/>
          <w:sz w:val="24"/>
          <w:szCs w:val="24"/>
          <w:bdr w:val="none" w:sz="0" w:space="0" w:color="auto" w:frame="1"/>
          <w:lang w:eastAsia="ru-RU"/>
        </w:rPr>
        <w:t>официальный календарь соревнований (международный, всероссийский, региональный);</w:t>
      </w:r>
    </w:p>
    <w:p w14:paraId="171A5C48"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B0549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B05491">
        <w:rPr>
          <w:rFonts w:ascii="Times New Roman" w:hAnsi="Times New Roman"/>
          <w:sz w:val="24"/>
          <w:szCs w:val="24"/>
          <w:bdr w:val="none" w:sz="0" w:space="0" w:color="auto" w:frame="1"/>
          <w:lang w:eastAsia="ru-RU"/>
        </w:rPr>
        <w:t>основных систем организма  и развития физических качеств, а также его прикладное значение;</w:t>
      </w:r>
    </w:p>
    <w:p w14:paraId="695301D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307A33C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знание и применение основ </w:t>
      </w:r>
      <w:r w:rsidRPr="00B05491">
        <w:rPr>
          <w:rFonts w:ascii="Times New Roman" w:eastAsia="Times New Roman" w:hAnsi="Times New Roman"/>
          <w:sz w:val="24"/>
          <w:szCs w:val="24"/>
          <w:bdr w:val="nil"/>
          <w:lang w:eastAsia="ru-RU"/>
        </w:rPr>
        <w:t xml:space="preserve">формирования сбалансированного питания </w:t>
      </w:r>
      <w:r w:rsidRPr="00B05491">
        <w:rPr>
          <w:rFonts w:ascii="Times New Roman" w:hAnsi="Times New Roman"/>
          <w:sz w:val="24"/>
          <w:szCs w:val="24"/>
          <w:bdr w:val="none" w:sz="0" w:space="0" w:color="auto" w:frame="1"/>
          <w:lang w:eastAsia="ru-RU"/>
        </w:rPr>
        <w:t>самбиста;</w:t>
      </w:r>
    </w:p>
    <w:p w14:paraId="5B2031C1"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lastRenderedPageBreak/>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7D218D4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использование п</w:t>
      </w:r>
      <w:r w:rsidRPr="00B0549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B05491">
        <w:rPr>
          <w:rFonts w:ascii="Times New Roman" w:eastAsia="Times New Roman" w:hAnsi="Times New Roman"/>
          <w:sz w:val="24"/>
          <w:szCs w:val="24"/>
          <w:bdr w:val="none" w:sz="0" w:space="0" w:color="auto" w:frame="1"/>
          <w:lang w:eastAsia="ru-RU"/>
        </w:rPr>
        <w:t xml:space="preserve">упражнений, формирующих </w:t>
      </w:r>
      <w:r w:rsidRPr="00B0549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B05491">
        <w:rPr>
          <w:rFonts w:ascii="Times New Roman" w:eastAsia="Times New Roman" w:hAnsi="Times New Roman"/>
          <w:sz w:val="24"/>
          <w:szCs w:val="24"/>
          <w:lang w:eastAsia="ru-RU"/>
        </w:rPr>
        <w:t>определение их эффективность;</w:t>
      </w:r>
    </w:p>
    <w:p w14:paraId="0B34F62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Times New Roman" w:hAnsi="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B05491">
        <w:rPr>
          <w:rFonts w:ascii="Times New Roman" w:hAnsi="Times New Roman"/>
          <w:sz w:val="24"/>
          <w:szCs w:val="24"/>
          <w:bdr w:val="nil"/>
          <w:lang w:eastAsia="ru-RU"/>
        </w:rPr>
        <w:t>выявлять и устранять ошибки при выполнении упражнений;</w:t>
      </w:r>
    </w:p>
    <w:p w14:paraId="09D3A2EA"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 xml:space="preserve">классификация техники и тактики самбо, </w:t>
      </w:r>
      <w:r w:rsidRPr="00B05491">
        <w:rPr>
          <w:rFonts w:ascii="Times New Roman" w:eastAsia="Times New Roman" w:hAnsi="Times New Roman"/>
          <w:sz w:val="24"/>
          <w:szCs w:val="24"/>
          <w:bdr w:val="nil"/>
          <w:lang w:eastAsia="ru-RU"/>
        </w:rPr>
        <w:t xml:space="preserve">владение и применение </w:t>
      </w:r>
      <w:r w:rsidRPr="00B05491">
        <w:rPr>
          <w:rFonts w:ascii="Times New Roman" w:eastAsia="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14:paraId="171DAAB3"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682A57A3"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демонстрация </w:t>
      </w:r>
      <w:r w:rsidRPr="00B05491">
        <w:rPr>
          <w:rFonts w:ascii="Times New Roman" w:hAnsi="Times New Roman"/>
          <w:sz w:val="24"/>
          <w:szCs w:val="24"/>
          <w:bdr w:val="nil"/>
          <w:lang w:eastAsia="ru-RU"/>
        </w:rPr>
        <w:t>технических действий по самбо и самозащите;</w:t>
      </w:r>
    </w:p>
    <w:p w14:paraId="3B70F469"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14:paraId="775D4512" w14:textId="77777777" w:rsidR="00A46E65" w:rsidRPr="00B05491" w:rsidRDefault="00A46E65" w:rsidP="00A46E65">
      <w:pP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02FB71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B0549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14:paraId="518F57B3" w14:textId="77777777" w:rsidR="00A46E65" w:rsidRPr="00B05491" w:rsidRDefault="00A46E65" w:rsidP="00A46E65">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03245B4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il"/>
          <w:lang w:eastAsia="ru-RU"/>
        </w:rPr>
        <w:t xml:space="preserve">проведение </w:t>
      </w:r>
      <w:r w:rsidRPr="00B05491">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B05491">
        <w:rPr>
          <w:rFonts w:ascii="Times New Roman" w:hAnsi="Times New Roman"/>
          <w:sz w:val="24"/>
          <w:szCs w:val="24"/>
        </w:rPr>
        <w:t>сравнение своих результатов выполнения контрольных упражнений  с эталонными результатами;</w:t>
      </w:r>
    </w:p>
    <w:p w14:paraId="24CE5FD4" w14:textId="77777777" w:rsidR="00A46E65" w:rsidRPr="00B05491" w:rsidRDefault="00A46E65" w:rsidP="00A46E65">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C3F01D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8374E7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lastRenderedPageBreak/>
        <w:t xml:space="preserve">знание и применение способов и методов профилактики </w:t>
      </w:r>
      <w:r w:rsidRPr="00B05491">
        <w:rPr>
          <w:rFonts w:ascii="Times New Roman" w:eastAsia="Times New Roman" w:hAnsi="Times New Roman"/>
          <w:sz w:val="24"/>
          <w:szCs w:val="24"/>
          <w:bdr w:val="none" w:sz="0" w:space="0" w:color="auto" w:frame="1"/>
          <w:lang w:eastAsia="ru-RU"/>
        </w:rPr>
        <w:t>пагубных привычек,</w:t>
      </w:r>
      <w:r w:rsidRPr="00B05491">
        <w:rPr>
          <w:rFonts w:ascii="Times New Roman" w:hAnsi="Times New Roman"/>
          <w:sz w:val="24"/>
          <w:szCs w:val="24"/>
          <w:bdr w:val="none" w:sz="0" w:space="0" w:color="auto" w:frame="1"/>
          <w:lang w:eastAsia="ru-RU"/>
        </w:rPr>
        <w:t xml:space="preserve"> асоциального и созависимого поведения, знание понятий «допинг» и «антидопинг».</w:t>
      </w:r>
    </w:p>
    <w:p w14:paraId="3CC9A9C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2. Модуль «Гандбол».</w:t>
      </w:r>
    </w:p>
    <w:p w14:paraId="1F8432B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2.1. Пояснительная записка модуля «Гандбол».</w:t>
      </w:r>
    </w:p>
    <w:p w14:paraId="2D9B032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w:t>
      </w:r>
    </w:p>
    <w:p w14:paraId="2ED5CDF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Гандбол является эффективным средством физического воспитания  </w:t>
      </w:r>
      <w:r w:rsidRPr="00B0549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B4C00F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Выполнение сложно координационных, технико-тактических действий  в гандболе,</w:t>
      </w:r>
      <w:r w:rsidRPr="00B05491">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B0549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14:paraId="0DCD8AA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2.2. </w:t>
      </w:r>
      <w:r w:rsidRPr="00B05491">
        <w:rPr>
          <w:rFonts w:ascii="Times New Roman" w:hAnsi="Times New Roman"/>
          <w:color w:val="000000"/>
          <w:sz w:val="24"/>
          <w:szCs w:val="24"/>
          <w:lang w:eastAsia="zh-CN"/>
        </w:rPr>
        <w:t xml:space="preserve">Целью изучение модуля «Гандбол» является </w:t>
      </w:r>
      <w:r w:rsidRPr="00B05491">
        <w:rPr>
          <w:rFonts w:ascii="Times New Roman" w:hAnsi="Times New Roman"/>
          <w:sz w:val="24"/>
          <w:szCs w:val="24"/>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214BEAE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2.3. </w:t>
      </w:r>
      <w:r w:rsidRPr="00B05491">
        <w:rPr>
          <w:rFonts w:ascii="Times New Roman" w:hAnsi="Times New Roman"/>
          <w:sz w:val="24"/>
          <w:szCs w:val="24"/>
          <w:lang w:eastAsia="zh-CN"/>
        </w:rPr>
        <w:t>Задачами изучения модуля «Гандбол» являются:</w:t>
      </w:r>
    </w:p>
    <w:p w14:paraId="787E698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всестороннее гармоничное развитие обучающихся, увеличение объёма  их двигательной активности;</w:t>
      </w:r>
    </w:p>
    <w:p w14:paraId="24A3CEF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укрепление </w:t>
      </w:r>
      <w:r w:rsidRPr="00B05491">
        <w:rPr>
          <w:rFonts w:ascii="Times New Roman" w:eastAsia="@Arial Unicode MS" w:hAnsi="Times New Roman"/>
          <w:sz w:val="24"/>
          <w:szCs w:val="24"/>
          <w:bdr w:val="nil"/>
          <w:lang w:eastAsia="ru-RU"/>
        </w:rPr>
        <w:t xml:space="preserve">физического, психологического и социального </w:t>
      </w:r>
      <w:r w:rsidRPr="00B05491">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B05491">
        <w:rPr>
          <w:rFonts w:ascii="Times New Roman" w:eastAsia="@Arial Unicode MS" w:hAnsi="Times New Roman"/>
          <w:sz w:val="24"/>
          <w:szCs w:val="24"/>
          <w:bdr w:val="nil"/>
          <w:lang w:eastAsia="ru-RU"/>
        </w:rPr>
        <w:t xml:space="preserve">обеспечение культуры безопасного поведения </w:t>
      </w:r>
      <w:r w:rsidRPr="00B05491">
        <w:rPr>
          <w:rFonts w:ascii="Times New Roman" w:hAnsi="Times New Roman"/>
          <w:sz w:val="24"/>
          <w:szCs w:val="24"/>
          <w:bdr w:val="nil"/>
          <w:lang w:eastAsia="ru-RU"/>
        </w:rPr>
        <w:t>на занятиях по гандболу;</w:t>
      </w:r>
    </w:p>
    <w:p w14:paraId="3B48A37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14:paraId="6CB4DB9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7159CA6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bdr w:val="nil"/>
          <w:lang w:eastAsia="ru-RU"/>
        </w:rPr>
        <w:t xml:space="preserve">формирование образовательного фундамента, основанного как на знаниях  и умениях в </w:t>
      </w:r>
      <w:r w:rsidRPr="00B05491">
        <w:rPr>
          <w:rFonts w:ascii="Times New Roman" w:hAnsi="Times New Roman"/>
          <w:sz w:val="24"/>
          <w:szCs w:val="24"/>
          <w:bdr w:val="nil"/>
          <w:lang w:eastAsia="ru-RU"/>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CB6F6C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05491">
        <w:rPr>
          <w:rFonts w:ascii="Times New Roman" w:eastAsia="PragmaticaC" w:hAnsi="Times New Roman"/>
          <w:sz w:val="24"/>
          <w:szCs w:val="24"/>
          <w:bdr w:val="nil"/>
          <w:lang w:eastAsia="ru-RU"/>
        </w:rPr>
        <w:t>техническими действиями и приемами вида спорта «гандбол»</w:t>
      </w:r>
      <w:r w:rsidRPr="00B05491">
        <w:rPr>
          <w:rFonts w:ascii="Times New Roman" w:hAnsi="Times New Roman"/>
          <w:sz w:val="24"/>
          <w:szCs w:val="24"/>
          <w:bdr w:val="nil"/>
          <w:lang w:eastAsia="ru-RU"/>
        </w:rPr>
        <w:t>;</w:t>
      </w:r>
    </w:p>
    <w:p w14:paraId="3226525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3328F5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45B25A2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популяризация гандбола среди обучающихся, </w:t>
      </w:r>
      <w:r w:rsidRPr="00B05491">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63A01B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выявление, развитие и поддержка одарённых детей в области спорта.</w:t>
      </w:r>
    </w:p>
    <w:p w14:paraId="5A61592B" w14:textId="77777777" w:rsidR="00A46E65" w:rsidRPr="00B05491" w:rsidRDefault="00A46E65" w:rsidP="00A46E65">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2.4.</w:t>
      </w:r>
      <w:r w:rsidRPr="00B05491">
        <w:rPr>
          <w:rFonts w:ascii="Times New Roman" w:eastAsia="Times New Roman" w:hAnsi="Times New Roman"/>
          <w:color w:val="000000"/>
          <w:sz w:val="24"/>
          <w:szCs w:val="24"/>
          <w:lang w:eastAsia="zh-CN"/>
        </w:rPr>
        <w:t> Место и роль модуля «Гандбол».</w:t>
      </w:r>
    </w:p>
    <w:p w14:paraId="63A6B896" w14:textId="77777777" w:rsidR="00A46E65" w:rsidRPr="00B05491" w:rsidRDefault="00A46E65" w:rsidP="00A46E65">
      <w:pPr>
        <w:suppressAutoHyphens/>
        <w:autoSpaceDE w:val="0"/>
        <w:spacing w:after="0" w:line="360" w:lineRule="auto"/>
        <w:ind w:firstLine="709"/>
        <w:jc w:val="both"/>
        <w:rPr>
          <w:rFonts w:ascii="Times New Roman" w:hAnsi="Times New Roman"/>
          <w:color w:val="000000"/>
          <w:sz w:val="24"/>
          <w:szCs w:val="24"/>
          <w:bdr w:val="none" w:sz="0" w:space="0" w:color="auto" w:frame="1"/>
          <w:lang w:eastAsia="ru-RU"/>
        </w:rPr>
      </w:pPr>
      <w:r w:rsidRPr="00B05491">
        <w:rPr>
          <w:rFonts w:ascii="Times New Roman" w:hAnsi="Times New Roman"/>
          <w:sz w:val="24"/>
          <w:szCs w:val="24"/>
          <w:lang w:eastAsia="zh-CN"/>
        </w:rPr>
        <w:t>Модуль «Гандбол»</w:t>
      </w:r>
      <w:r w:rsidRPr="00B05491">
        <w:rPr>
          <w:rFonts w:ascii="Times New Roman" w:hAnsi="Times New Roman"/>
          <w:color w:val="000000"/>
          <w:sz w:val="24"/>
          <w:szCs w:val="24"/>
          <w:lang w:eastAsia="ar-SA"/>
        </w:rPr>
        <w:t xml:space="preserve"> </w:t>
      </w:r>
      <w:r w:rsidRPr="00B05491">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05491">
        <w:rPr>
          <w:rFonts w:ascii="Times New Roman" w:hAnsi="Times New Roman"/>
          <w:color w:val="000000"/>
          <w:sz w:val="24"/>
          <w:szCs w:val="24"/>
          <w:bdr w:val="none" w:sz="0" w:space="0" w:color="auto" w:frame="1"/>
          <w:lang w:eastAsia="ru-RU"/>
        </w:rPr>
        <w:t xml:space="preserve"> </w:t>
      </w:r>
    </w:p>
    <w:p w14:paraId="0E0436E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52BAD85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eastAsia="ru-RU"/>
        </w:rPr>
      </w:pPr>
      <w:r w:rsidRPr="00B05491">
        <w:rPr>
          <w:rFonts w:ascii="Times New Roman" w:hAnsi="Times New Roman"/>
          <w:sz w:val="24"/>
          <w:szCs w:val="24"/>
          <w:lang w:eastAsia="zh-CN"/>
        </w:rPr>
        <w:t xml:space="preserve">Интеграция модуля по гандболу поможет обучающимся </w:t>
      </w:r>
      <w:r w:rsidRPr="00B0549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zh-CN"/>
        </w:rPr>
        <w:t xml:space="preserve">деятельности школьных спортивных клубов, подготовке </w:t>
      </w:r>
      <w:r w:rsidRPr="00B05491">
        <w:rPr>
          <w:rFonts w:ascii="Times New Roman"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B05491">
        <w:rPr>
          <w:rFonts w:ascii="Times New Roman" w:hAnsi="Times New Roman"/>
          <w:color w:val="000000"/>
          <w:sz w:val="24"/>
          <w:szCs w:val="24"/>
          <w:lang w:eastAsia="zh-CN"/>
        </w:rPr>
        <w:t xml:space="preserve"> </w:t>
      </w:r>
      <w:r w:rsidRPr="00B05491">
        <w:rPr>
          <w:rFonts w:ascii="Times New Roman" w:hAnsi="Times New Roman"/>
          <w:sz w:val="24"/>
          <w:szCs w:val="24"/>
          <w:lang w:eastAsia="zh-CN"/>
        </w:rPr>
        <w:t xml:space="preserve">участии в спортивных соревнованиях </w:t>
      </w:r>
      <w:r w:rsidRPr="00B05491">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14:paraId="65096F32"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2</w:t>
      </w:r>
      <w:r w:rsidRPr="00B05491">
        <w:rPr>
          <w:rFonts w:ascii="Times New Roman" w:eastAsia="Times New Roman" w:hAnsi="Times New Roman"/>
          <w:color w:val="000000"/>
          <w:sz w:val="24"/>
          <w:szCs w:val="24"/>
          <w:lang w:eastAsia="zh-CN"/>
        </w:rPr>
        <w:t>.5. </w:t>
      </w:r>
      <w:r w:rsidRPr="00B05491">
        <w:rPr>
          <w:rFonts w:ascii="Times New Roman" w:hAnsi="Times New Roman"/>
          <w:color w:val="000000"/>
          <w:sz w:val="24"/>
          <w:szCs w:val="24"/>
          <w:lang w:eastAsia="zh-CN"/>
        </w:rPr>
        <w:t>Модуль «Гандбол» может быть реализован в следующих вариантах:</w:t>
      </w:r>
    </w:p>
    <w:p w14:paraId="35FBADD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13495220"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B05491">
        <w:rPr>
          <w:rFonts w:ascii="Times New Roman" w:hAnsi="Times New Roman"/>
          <w:sz w:val="24"/>
          <w:szCs w:val="24"/>
          <w:lang w:eastAsia="zh-CN"/>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EE0458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05491">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68" w:name="_Hlk124958362"/>
      <w:r w:rsidRPr="00B05491">
        <w:rPr>
          <w:rFonts w:ascii="Times New Roman" w:hAnsi="Times New Roman"/>
          <w:sz w:val="24"/>
          <w:szCs w:val="24"/>
        </w:rPr>
        <w:t>включая использование учебных модулей по видам спорта</w:t>
      </w:r>
      <w:bookmarkEnd w:id="68"/>
      <w:r w:rsidRPr="00B05491">
        <w:rPr>
          <w:rFonts w:ascii="Times New Roman" w:hAnsi="Times New Roman"/>
          <w:sz w:val="24"/>
          <w:szCs w:val="24"/>
        </w:rPr>
        <w:t xml:space="preserve"> (рекомендуемый объём </w:t>
      </w:r>
      <w:r w:rsidRPr="00B05491">
        <w:rPr>
          <w:rFonts w:ascii="Times New Roman" w:hAnsi="Times New Roman"/>
          <w:sz w:val="24"/>
          <w:szCs w:val="24"/>
          <w:lang w:eastAsia="zh-CN"/>
        </w:rPr>
        <w:t>в 10 и 11 классах – по 34 часа</w:t>
      </w:r>
      <w:r w:rsidRPr="00B05491">
        <w:rPr>
          <w:rFonts w:ascii="Times New Roman" w:hAnsi="Times New Roman"/>
          <w:sz w:val="24"/>
          <w:szCs w:val="24"/>
        </w:rPr>
        <w:t>)</w:t>
      </w:r>
      <w:r w:rsidRPr="00B05491">
        <w:rPr>
          <w:rFonts w:ascii="Times New Roman" w:hAnsi="Times New Roman"/>
          <w:sz w:val="24"/>
          <w:szCs w:val="24"/>
          <w:bdr w:val="nil"/>
          <w:lang w:eastAsia="ru-RU"/>
        </w:rPr>
        <w:t>.</w:t>
      </w:r>
    </w:p>
    <w:p w14:paraId="7CD7425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bookmarkStart w:id="69" w:name="_Hlk124946235"/>
      <w:bookmarkStart w:id="70" w:name="_Hlk125461500"/>
      <w:r w:rsidRPr="00B05491">
        <w:rPr>
          <w:rFonts w:ascii="Times New Roman" w:hAnsi="Times New Roman"/>
          <w:sz w:val="24"/>
          <w:szCs w:val="24"/>
        </w:rPr>
        <w:t>127.9.</w:t>
      </w:r>
      <w:r w:rsidRPr="00B05491">
        <w:rPr>
          <w:rFonts w:ascii="Times New Roman" w:hAnsi="Times New Roman"/>
          <w:sz w:val="24"/>
          <w:szCs w:val="24"/>
          <w:lang w:eastAsia="zh-CN"/>
        </w:rPr>
        <w:t>2</w:t>
      </w:r>
      <w:r w:rsidRPr="00B05491">
        <w:rPr>
          <w:rFonts w:ascii="Times New Roman" w:eastAsia="Times New Roman" w:hAnsi="Times New Roman"/>
          <w:color w:val="000000"/>
          <w:sz w:val="24"/>
          <w:szCs w:val="24"/>
          <w:lang w:eastAsia="zh-CN"/>
        </w:rPr>
        <w:t>.6.</w:t>
      </w:r>
      <w:bookmarkEnd w:id="69"/>
      <w:r w:rsidRPr="00B05491">
        <w:rPr>
          <w:rFonts w:ascii="Times New Roman" w:eastAsia="Times New Roman" w:hAnsi="Times New Roman"/>
          <w:color w:val="000000"/>
          <w:sz w:val="24"/>
          <w:szCs w:val="24"/>
          <w:lang w:eastAsia="zh-CN"/>
        </w:rPr>
        <w:t> </w:t>
      </w:r>
      <w:bookmarkEnd w:id="70"/>
      <w:r w:rsidRPr="00B05491">
        <w:rPr>
          <w:rFonts w:ascii="Times New Roman" w:hAnsi="Times New Roman"/>
          <w:sz w:val="24"/>
          <w:szCs w:val="24"/>
          <w:lang w:eastAsia="zh-CN"/>
        </w:rPr>
        <w:t>Содержание модуля «Гандбол».</w:t>
      </w:r>
    </w:p>
    <w:p w14:paraId="691849AF"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lang w:eastAsia="zh-CN"/>
        </w:rPr>
        <w:t>1) </w:t>
      </w:r>
      <w:r w:rsidRPr="00B05491">
        <w:rPr>
          <w:rFonts w:ascii="Times New Roman" w:hAnsi="Times New Roman"/>
          <w:sz w:val="24"/>
          <w:szCs w:val="24"/>
          <w:bdr w:val="none" w:sz="0" w:space="0" w:color="auto" w:frame="1"/>
          <w:lang w:eastAsia="ru-RU"/>
        </w:rPr>
        <w:t>Знания о гандболе.</w:t>
      </w:r>
    </w:p>
    <w:p w14:paraId="63CFAF31"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3180C4DE"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14:paraId="340D38D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A4B434F"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3462236A" w14:textId="77777777" w:rsidR="00A46E65" w:rsidRPr="00B05491" w:rsidRDefault="00A46E65" w:rsidP="00A46E65">
      <w:pPr>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B05491">
        <w:rPr>
          <w:rFonts w:ascii="Times New Roman" w:hAnsi="Times New Roman"/>
          <w:sz w:val="24"/>
          <w:szCs w:val="24"/>
          <w:lang w:eastAsia="zh-CN"/>
        </w:rPr>
        <w:t xml:space="preserve">Основные средства и методы обучения технике и тактике игры «гандбола». </w:t>
      </w:r>
    </w:p>
    <w:p w14:paraId="33F55AC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Комплексы упражнений для развития физических качеств гандболиста.</w:t>
      </w:r>
      <w:r w:rsidRPr="00B05491">
        <w:rPr>
          <w:rFonts w:ascii="Times New Roman" w:hAnsi="Times New Roman"/>
          <w:sz w:val="24"/>
          <w:szCs w:val="24"/>
          <w:bdr w:val="none" w:sz="0" w:space="0" w:color="auto" w:frame="1"/>
          <w:lang w:eastAsia="ru-RU"/>
        </w:rPr>
        <w:t xml:space="preserve"> Здоровье формирующие факторы и средства.</w:t>
      </w:r>
    </w:p>
    <w:p w14:paraId="66A8196C"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59E4269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14:paraId="20AA41D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2)</w:t>
      </w:r>
      <w:r w:rsidRPr="00B05491">
        <w:rPr>
          <w:rFonts w:ascii="Times New Roman" w:hAnsi="Times New Roman"/>
          <w:sz w:val="24"/>
          <w:szCs w:val="24"/>
          <w:lang w:eastAsia="zh-CN"/>
        </w:rPr>
        <w:t> </w:t>
      </w:r>
      <w:r w:rsidRPr="00B05491">
        <w:rPr>
          <w:rFonts w:ascii="Times New Roman" w:hAnsi="Times New Roman"/>
          <w:sz w:val="24"/>
          <w:szCs w:val="24"/>
          <w:bdr w:val="none" w:sz="0" w:space="0" w:color="auto" w:frame="1"/>
          <w:lang w:eastAsia="ru-RU"/>
        </w:rPr>
        <w:t>Способы самостоятельной деятельности.</w:t>
      </w:r>
    </w:p>
    <w:p w14:paraId="3EAC585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74C5611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Организация и проведение самостоятельных занятий по гандболу. Составление планов и </w:t>
      </w:r>
      <w:r w:rsidRPr="00B05491">
        <w:rPr>
          <w:rFonts w:ascii="Times New Roman" w:hAnsi="Times New Roman"/>
          <w:sz w:val="24"/>
          <w:szCs w:val="24"/>
          <w:bdr w:val="none" w:sz="0" w:space="0" w:color="auto" w:frame="1"/>
          <w:lang w:eastAsia="ru-RU"/>
        </w:rPr>
        <w:lastRenderedPageBreak/>
        <w:t>самостоятельное проведение занятий по гандболу.</w:t>
      </w:r>
    </w:p>
    <w:p w14:paraId="532A694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1D158C02"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B05491">
        <w:rPr>
          <w:rFonts w:ascii="Times New Roman" w:hAnsi="Times New Roman"/>
          <w:color w:val="000000"/>
          <w:sz w:val="24"/>
          <w:szCs w:val="24"/>
          <w:lang w:eastAsia="zh-CN"/>
        </w:rPr>
        <w:t xml:space="preserve"> Личный «Дневник развития и здоровья».</w:t>
      </w:r>
    </w:p>
    <w:p w14:paraId="5EA8D994"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0EAFED1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B0549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14:paraId="0E275B8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Тестирование уровня физической подготовленности в гандболе.</w:t>
      </w:r>
    </w:p>
    <w:p w14:paraId="16EF318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3) </w:t>
      </w:r>
      <w:r w:rsidRPr="00B05491">
        <w:rPr>
          <w:rFonts w:ascii="Times New Roman" w:hAnsi="Times New Roman"/>
          <w:sz w:val="24"/>
          <w:szCs w:val="24"/>
          <w:bdr w:val="none" w:sz="0" w:space="0" w:color="auto" w:frame="1"/>
          <w:lang w:eastAsia="ru-RU"/>
        </w:rPr>
        <w:t>Физическое совершенствование.</w:t>
      </w:r>
    </w:p>
    <w:p w14:paraId="714B8F3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7AC2DB6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Совершенствование </w:t>
      </w:r>
      <w:r w:rsidRPr="00B05491">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06883FF"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14:paraId="649C854E"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14:paraId="63B2FFF7"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65127F8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B05491">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11B2F486" w14:textId="77777777" w:rsidR="00A46E65" w:rsidRPr="00B05491" w:rsidRDefault="00A46E65" w:rsidP="00A46E65">
      <w:pP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B05491">
        <w:rPr>
          <w:rFonts w:ascii="Times New Roman" w:hAnsi="Times New Roman"/>
          <w:color w:val="000000"/>
          <w:sz w:val="24"/>
          <w:szCs w:val="24"/>
          <w:bdr w:val="nil"/>
          <w:lang w:eastAsia="ru-RU"/>
        </w:rPr>
        <w:t xml:space="preserve"> </w:t>
      </w:r>
    </w:p>
    <w:p w14:paraId="195B7F0A"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Перемещения. </w:t>
      </w:r>
      <w:r w:rsidRPr="00B05491">
        <w:rPr>
          <w:rFonts w:ascii="Times New Roman" w:hAnsi="Times New Roman"/>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14:paraId="66256B9C"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Ловля мяча, летящего на встречу с большой скоростью, при активном сопротивлении. </w:t>
      </w:r>
      <w:r w:rsidRPr="00B05491">
        <w:rPr>
          <w:rFonts w:ascii="Times New Roman" w:hAnsi="Times New Roman"/>
          <w:sz w:val="24"/>
          <w:szCs w:val="24"/>
          <w:bdr w:val="none" w:sz="0" w:space="0" w:color="auto" w:frame="1"/>
          <w:lang w:eastAsia="ru-RU"/>
        </w:rPr>
        <w:lastRenderedPageBreak/>
        <w:t xml:space="preserve">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49E3CBA"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058C8B7B"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14:paraId="7BCFB45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B05491">
        <w:rPr>
          <w:rFonts w:ascii="Times New Roman" w:hAnsi="Times New Roman"/>
          <w:color w:val="000000"/>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6A46527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26D63F3A"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Тактические взаимодействия: в парах, тройках, группах.</w:t>
      </w:r>
    </w:p>
    <w:p w14:paraId="04445D0E"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Комплексы специальной разминки перед соревнованиями.</w:t>
      </w:r>
    </w:p>
    <w:p w14:paraId="4DB2926A"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14:paraId="56A7CC6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2.</w:t>
      </w:r>
      <w:r w:rsidRPr="00B05491">
        <w:rPr>
          <w:rFonts w:ascii="Times New Roman" w:eastAsia="Times New Roman" w:hAnsi="Times New Roman"/>
          <w:color w:val="000000"/>
          <w:sz w:val="24"/>
          <w:szCs w:val="24"/>
          <w:lang w:eastAsia="zh-CN"/>
        </w:rPr>
        <w:t>7.</w:t>
      </w:r>
      <w:r w:rsidRPr="00B05491">
        <w:rPr>
          <w:rFonts w:ascii="Times New Roman" w:hAnsi="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14:paraId="7E59EB8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 xml:space="preserve">2.7.1. При </w:t>
      </w:r>
      <w:r w:rsidRPr="00B05491">
        <w:rPr>
          <w:rFonts w:ascii="Times New Roman"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5AAD7EE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гандбола в современном обществе, в Российской Федерации, в регионе;</w:t>
      </w:r>
    </w:p>
    <w:p w14:paraId="4CEA03E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 xml:space="preserve">главных гандбольных организаций регионального, всероссийского и мирового уровней, </w:t>
      </w:r>
      <w:r w:rsidRPr="00B05491">
        <w:rPr>
          <w:rFonts w:ascii="Times New Roman" w:eastAsia="Times New Roman" w:hAnsi="Times New Roman"/>
          <w:sz w:val="24"/>
          <w:szCs w:val="24"/>
          <w:bdr w:val="none" w:sz="0" w:space="0" w:color="auto" w:frame="1"/>
          <w:lang w:eastAsia="ru-RU"/>
        </w:rPr>
        <w:t>отечественных и зарубежных гандбольных клубов;</w:t>
      </w:r>
    </w:p>
    <w:p w14:paraId="48A4F0F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eastAsia="ru-RU"/>
        </w:rPr>
      </w:pPr>
      <w:r w:rsidRPr="00B05491">
        <w:rPr>
          <w:rFonts w:ascii="Times New Roman" w:hAnsi="Times New Roman"/>
          <w:color w:val="000000"/>
          <w:sz w:val="24"/>
          <w:szCs w:val="24"/>
          <w:bdr w:val="nil"/>
          <w:lang w:eastAsia="ru-RU"/>
        </w:rPr>
        <w:t xml:space="preserve">основные нормы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14:paraId="7ABDF099" w14:textId="77777777" w:rsidR="00A46E65" w:rsidRPr="00B05491" w:rsidRDefault="00A46E65" w:rsidP="00A46E65">
      <w:pPr>
        <w:suppressAutoHyphens/>
        <w:autoSpaceDE w:val="0"/>
        <w:autoSpaceDN w:val="0"/>
        <w:adjustRightInd w:val="0"/>
        <w:spacing w:after="0" w:line="360" w:lineRule="auto"/>
        <w:ind w:firstLine="709"/>
        <w:jc w:val="both"/>
        <w:rPr>
          <w:rFonts w:ascii="Times New Roman" w:eastAsia="HiddenHorzOCR" w:hAnsi="Times New Roman"/>
          <w:sz w:val="24"/>
          <w:szCs w:val="24"/>
          <w:lang w:eastAsia="zh-CN"/>
        </w:rPr>
      </w:pPr>
      <w:r w:rsidRPr="00B05491">
        <w:rPr>
          <w:rFonts w:ascii="Times New Roman" w:hAnsi="Times New Roman"/>
          <w:color w:val="000000"/>
          <w:sz w:val="24"/>
          <w:szCs w:val="24"/>
          <w:lang w:eastAsia="zh-CN"/>
        </w:rPr>
        <w:lastRenderedPageBreak/>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05491">
        <w:rPr>
          <w:rFonts w:ascii="Times New Roman" w:hAnsi="Times New Roman"/>
          <w:sz w:val="24"/>
          <w:szCs w:val="24"/>
          <w:lang w:eastAsia="zh-CN"/>
        </w:rPr>
        <w:t xml:space="preserve">на принципах </w:t>
      </w:r>
      <w:r w:rsidRPr="00B05491">
        <w:rPr>
          <w:rFonts w:ascii="Times New Roman" w:hAnsi="Times New Roman"/>
          <w:color w:val="000000"/>
          <w:sz w:val="24"/>
          <w:szCs w:val="24"/>
          <w:lang w:eastAsia="zh-CN"/>
        </w:rPr>
        <w:t xml:space="preserve">доброжелательности и взаимопомощи; </w:t>
      </w:r>
    </w:p>
    <w:p w14:paraId="63C423D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76A04F3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7F0BD5D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417391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2.7.2.</w:t>
      </w:r>
      <w:r w:rsidRPr="00B05491">
        <w:rPr>
          <w:rFonts w:ascii="Times New Roman" w:hAnsi="Times New Roman"/>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09F6638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4C54032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E0A17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43B5B9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362A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lang w:eastAsia="zh-CN"/>
        </w:rPr>
        <w:t>2.7.3</w:t>
      </w:r>
      <w:r w:rsidRPr="00B05491">
        <w:rPr>
          <w:rFonts w:ascii="Times New Roman" w:eastAsia="Times New Roman" w:hAnsi="Times New Roman"/>
          <w:color w:val="000000"/>
          <w:sz w:val="24"/>
          <w:szCs w:val="24"/>
          <w:lang w:eastAsia="zh-CN"/>
        </w:rPr>
        <w:t>. </w:t>
      </w:r>
      <w:r w:rsidRPr="00B05491">
        <w:rPr>
          <w:rFonts w:ascii="Times New Roman"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4D0EAD9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rPr>
        <w:t xml:space="preserve">знание </w:t>
      </w:r>
      <w:r w:rsidRPr="00B05491">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w:t>
      </w:r>
      <w:r w:rsidRPr="00B05491">
        <w:rPr>
          <w:rFonts w:ascii="Times New Roman" w:hAnsi="Times New Roman"/>
          <w:sz w:val="24"/>
          <w:szCs w:val="24"/>
          <w:bdr w:val="none" w:sz="0" w:space="0" w:color="auto" w:frame="1"/>
          <w:lang w:eastAsia="ru-RU"/>
        </w:rPr>
        <w:lastRenderedPageBreak/>
        <w:t xml:space="preserve">гандболистов и тренеров, </w:t>
      </w:r>
      <w:r w:rsidRPr="00B05491">
        <w:rPr>
          <w:rFonts w:ascii="Times New Roman" w:eastAsia="Times New Roman" w:hAnsi="Times New Roman"/>
          <w:color w:val="000000"/>
          <w:sz w:val="24"/>
          <w:szCs w:val="24"/>
          <w:bdr w:val="nil"/>
          <w:lang w:eastAsia="ru-RU"/>
        </w:rPr>
        <w:t>принесших славу российскому и мировому гандболу;</w:t>
      </w:r>
    </w:p>
    <w:p w14:paraId="472770A6"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HiddenHorzOCR" w:hAnsi="Times New Roman"/>
          <w:sz w:val="24"/>
          <w:szCs w:val="24"/>
        </w:rPr>
        <w:t>характеристика р</w:t>
      </w:r>
      <w:r w:rsidRPr="00B05491">
        <w:rPr>
          <w:rFonts w:ascii="Times New Roman" w:hAnsi="Times New Roman"/>
          <w:sz w:val="24"/>
          <w:szCs w:val="24"/>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14:paraId="4F19598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B0549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14:paraId="1A8BBBD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B05491">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7DB1613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18EAA95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знание и применение основ </w:t>
      </w:r>
      <w:r w:rsidRPr="00B05491">
        <w:rPr>
          <w:rFonts w:ascii="Times New Roman" w:eastAsia="Times New Roman" w:hAnsi="Times New Roman"/>
          <w:sz w:val="24"/>
          <w:szCs w:val="24"/>
          <w:bdr w:val="nil"/>
          <w:lang w:eastAsia="ru-RU"/>
        </w:rPr>
        <w:t>формирования сбалансированного питания гандболис</w:t>
      </w:r>
      <w:r w:rsidRPr="00B05491">
        <w:rPr>
          <w:rFonts w:ascii="Times New Roman" w:hAnsi="Times New Roman"/>
          <w:sz w:val="24"/>
          <w:szCs w:val="24"/>
          <w:bdr w:val="none" w:sz="0" w:space="0" w:color="auto" w:frame="1"/>
          <w:lang w:eastAsia="ru-RU"/>
        </w:rPr>
        <w:t>та;</w:t>
      </w:r>
    </w:p>
    <w:p w14:paraId="7D6E1622"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03541FC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использование п</w:t>
      </w:r>
      <w:r w:rsidRPr="00B0549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B05491">
        <w:rPr>
          <w:rFonts w:ascii="Times New Roman" w:eastAsia="Times New Roman" w:hAnsi="Times New Roman"/>
          <w:sz w:val="24"/>
          <w:szCs w:val="24"/>
          <w:bdr w:val="none" w:sz="0" w:space="0" w:color="auto" w:frame="1"/>
          <w:lang w:eastAsia="ru-RU"/>
        </w:rPr>
        <w:t xml:space="preserve">упражнений, формирующих </w:t>
      </w:r>
      <w:r w:rsidRPr="00B0549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гандболиста, </w:t>
      </w:r>
      <w:r w:rsidRPr="00B05491">
        <w:rPr>
          <w:rFonts w:ascii="Times New Roman" w:eastAsia="Times New Roman" w:hAnsi="Times New Roman"/>
          <w:sz w:val="24"/>
          <w:szCs w:val="24"/>
          <w:lang w:eastAsia="ru-RU"/>
        </w:rPr>
        <w:t>определение их эффективность;</w:t>
      </w:r>
    </w:p>
    <w:p w14:paraId="4D53A78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Times New Roman" w:hAnsi="Times New Roman"/>
          <w:sz w:val="24"/>
          <w:szCs w:val="24"/>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B05491">
        <w:rPr>
          <w:rFonts w:ascii="Times New Roman" w:hAnsi="Times New Roman"/>
          <w:sz w:val="24"/>
          <w:szCs w:val="24"/>
          <w:bdr w:val="nil"/>
          <w:lang w:eastAsia="ru-RU"/>
        </w:rPr>
        <w:t>выявлять и устранять ошибки при выполнении упражнений;</w:t>
      </w:r>
    </w:p>
    <w:p w14:paraId="1D4DB8AA"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B05491">
        <w:rPr>
          <w:rFonts w:ascii="Times New Roman" w:eastAsia="Times New Roman" w:hAnsi="Times New Roman"/>
          <w:sz w:val="24"/>
          <w:szCs w:val="24"/>
          <w:bdr w:val="nil"/>
          <w:lang w:eastAsia="ru-RU"/>
        </w:rPr>
        <w:t xml:space="preserve">применение и владение </w:t>
      </w:r>
      <w:r w:rsidRPr="00B05491">
        <w:rPr>
          <w:rFonts w:ascii="Times New Roman" w:eastAsia="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14:paraId="49B21019"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eastAsia="ru-RU"/>
        </w:rPr>
      </w:pPr>
      <w:r w:rsidRPr="00B05491">
        <w:rPr>
          <w:rFonts w:ascii="Times New Roman" w:eastAsia="Times New Roman" w:hAnsi="Times New Roman"/>
          <w:sz w:val="24"/>
          <w:szCs w:val="24"/>
          <w:lang w:eastAsia="ru-RU"/>
        </w:rPr>
        <w:t xml:space="preserve">выполнение командных атакующих действий и </w:t>
      </w:r>
      <w:r w:rsidRPr="00B05491">
        <w:rPr>
          <w:rFonts w:ascii="Times New Roman" w:hAnsi="Times New Roman"/>
          <w:sz w:val="24"/>
          <w:szCs w:val="24"/>
        </w:rPr>
        <w:t xml:space="preserve">способов атаки и контратаки  в гандболе, </w:t>
      </w:r>
      <w:r w:rsidRPr="00B05491">
        <w:rPr>
          <w:rFonts w:ascii="Times New Roman" w:eastAsia="Times New Roman" w:hAnsi="Times New Roman"/>
          <w:sz w:val="24"/>
          <w:szCs w:val="24"/>
          <w:bdr w:val="nil"/>
          <w:lang w:eastAsia="ru-RU"/>
        </w:rPr>
        <w:t>тактических комбинаций при различных игровых ситуациях;</w:t>
      </w:r>
    </w:p>
    <w:p w14:paraId="4F206DB7"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2A1DEF22"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демонстрация </w:t>
      </w:r>
      <w:r w:rsidRPr="00B05491">
        <w:rPr>
          <w:rFonts w:ascii="Times New Roman" w:hAnsi="Times New Roman"/>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596BA32C"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осуществление соревновательной деятельности в соответствии с правилами игры в </w:t>
      </w:r>
      <w:r w:rsidRPr="00B05491">
        <w:rPr>
          <w:rFonts w:ascii="Times New Roman" w:eastAsia="Times New Roman" w:hAnsi="Times New Roman"/>
          <w:sz w:val="24"/>
          <w:szCs w:val="24"/>
          <w:lang w:eastAsia="ru-RU"/>
        </w:rPr>
        <w:lastRenderedPageBreak/>
        <w:t>гандбол, судейской практики;</w:t>
      </w:r>
    </w:p>
    <w:p w14:paraId="115FB531" w14:textId="77777777" w:rsidR="00A46E65" w:rsidRPr="00B05491" w:rsidRDefault="00A46E65" w:rsidP="00A46E65">
      <w:pP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1FB6C2F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B0549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14:paraId="41632180" w14:textId="77777777" w:rsidR="00A46E65" w:rsidRPr="00B05491" w:rsidRDefault="00A46E65" w:rsidP="00A46E65">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1309112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il"/>
          <w:lang w:eastAsia="ru-RU"/>
        </w:rPr>
        <w:t xml:space="preserve">проведение </w:t>
      </w:r>
      <w:r w:rsidRPr="00B05491">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B05491">
        <w:rPr>
          <w:rFonts w:ascii="Times New Roman" w:hAnsi="Times New Roman"/>
          <w:sz w:val="24"/>
          <w:szCs w:val="24"/>
        </w:rPr>
        <w:t>сравнение своих результатов выполнения контрольных упражнений  с эталонными результатами;</w:t>
      </w:r>
    </w:p>
    <w:p w14:paraId="5DE4D7D8" w14:textId="77777777" w:rsidR="00A46E65" w:rsidRPr="00B05491" w:rsidRDefault="00A46E65" w:rsidP="00A46E65">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F3953E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554CE5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B05491">
        <w:rPr>
          <w:rFonts w:ascii="Times New Roman" w:hAnsi="Times New Roman"/>
          <w:color w:val="000000"/>
          <w:sz w:val="24"/>
          <w:szCs w:val="24"/>
          <w:bdr w:val="none" w:sz="0" w:space="0" w:color="auto" w:frame="1"/>
          <w:lang w:eastAsia="zh-CN"/>
        </w:rPr>
        <w:t>игроков в гандбол;</w:t>
      </w:r>
    </w:p>
    <w:p w14:paraId="617C980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B05491">
        <w:rPr>
          <w:rFonts w:ascii="Times New Roman" w:eastAsia="Times New Roman" w:hAnsi="Times New Roman"/>
          <w:sz w:val="24"/>
          <w:szCs w:val="24"/>
          <w:bdr w:val="none" w:sz="0" w:space="0" w:color="auto" w:frame="1"/>
          <w:lang w:eastAsia="zh-CN"/>
        </w:rPr>
        <w:t>пагубных привычек,</w:t>
      </w:r>
      <w:r w:rsidRPr="00B0549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03E115C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3. М</w:t>
      </w:r>
      <w:r w:rsidRPr="00B05491">
        <w:rPr>
          <w:rFonts w:ascii="Times New Roman" w:hAnsi="Times New Roman"/>
          <w:color w:val="000000"/>
          <w:sz w:val="24"/>
          <w:szCs w:val="24"/>
          <w:lang w:eastAsia="zh-CN"/>
        </w:rPr>
        <w:t>одуль «Дзюдо».</w:t>
      </w:r>
    </w:p>
    <w:p w14:paraId="6D0CD62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3.1. </w:t>
      </w:r>
      <w:r w:rsidRPr="00B05491">
        <w:rPr>
          <w:rFonts w:ascii="Times New Roman" w:hAnsi="Times New Roman"/>
          <w:color w:val="000000"/>
          <w:sz w:val="24"/>
          <w:szCs w:val="24"/>
          <w:lang w:eastAsia="zh-CN"/>
        </w:rPr>
        <w:t>Пояснительная записка модуля «Дзюдо».</w:t>
      </w:r>
    </w:p>
    <w:p w14:paraId="2080306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70CD5C58" w14:textId="77777777" w:rsidR="00A46E65" w:rsidRPr="00B05491" w:rsidRDefault="00A46E65" w:rsidP="00A46E65">
      <w:pPr>
        <w:spacing w:after="0" w:line="360" w:lineRule="auto"/>
        <w:ind w:firstLine="709"/>
        <w:contextualSpacing/>
        <w:jc w:val="both"/>
        <w:rPr>
          <w:rFonts w:ascii="Times New Roman" w:hAnsi="Times New Roman"/>
          <w:sz w:val="24"/>
          <w:szCs w:val="24"/>
          <w:bdr w:val="nil"/>
          <w:lang w:eastAsia="ru-RU"/>
        </w:rPr>
      </w:pPr>
      <w:r w:rsidRPr="00B05491">
        <w:rPr>
          <w:rFonts w:ascii="Times New Roman" w:eastAsia="Arial Unicode MS" w:hAnsi="Times New Roman"/>
          <w:sz w:val="24"/>
          <w:szCs w:val="24"/>
          <w:bdr w:val="nil"/>
          <w:lang w:eastAsia="ru-RU"/>
        </w:rPr>
        <w:t xml:space="preserve">Дзюдо является эффективным средством физического воспитания  </w:t>
      </w:r>
      <w:r w:rsidRPr="00B0549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B05491">
        <w:rPr>
          <w:rFonts w:ascii="Times New Roman" w:hAnsi="Times New Roman"/>
          <w:sz w:val="24"/>
          <w:szCs w:val="24"/>
        </w:rPr>
        <w:t>обучающихся</w:t>
      </w:r>
      <w:r w:rsidRPr="00B05491">
        <w:rPr>
          <w:rFonts w:ascii="Times New Roman" w:hAnsi="Times New Roman"/>
          <w:sz w:val="24"/>
          <w:szCs w:val="24"/>
          <w:bdr w:val="nil"/>
          <w:lang w:eastAsia="ru-RU"/>
        </w:rPr>
        <w:t xml:space="preserve"> к систематическим занятиям физической </w:t>
      </w:r>
      <w:r w:rsidRPr="00B05491">
        <w:rPr>
          <w:rFonts w:ascii="Times New Roman" w:hAnsi="Times New Roman"/>
          <w:sz w:val="24"/>
          <w:szCs w:val="24"/>
          <w:bdr w:val="nil"/>
          <w:lang w:eastAsia="ru-RU"/>
        </w:rPr>
        <w:lastRenderedPageBreak/>
        <w:t>культурой и спортом, их личностному  и профессиональному самоопределению.</w:t>
      </w:r>
    </w:p>
    <w:p w14:paraId="115C8B04" w14:textId="77777777" w:rsidR="00A46E65" w:rsidRPr="00B05491" w:rsidRDefault="00A46E65" w:rsidP="00A46E65">
      <w:pPr>
        <w:shd w:val="clear" w:color="auto" w:fill="FFFFFF"/>
        <w:spacing w:after="0" w:line="360" w:lineRule="auto"/>
        <w:ind w:firstLine="709"/>
        <w:jc w:val="both"/>
        <w:rPr>
          <w:rFonts w:ascii="Times New Roman" w:eastAsia="Times New Roman" w:hAnsi="Times New Roman"/>
          <w:sz w:val="24"/>
          <w:szCs w:val="24"/>
          <w:bdr w:val="none" w:sz="0" w:space="0" w:color="auto" w:frame="1"/>
          <w:lang w:eastAsia="ru-RU"/>
        </w:rPr>
      </w:pPr>
      <w:r w:rsidRPr="00B05491">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B05491">
        <w:rPr>
          <w:rFonts w:ascii="Times New Roman" w:eastAsia="Times New Roman" w:hAnsi="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264DD36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12B4AE3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3.3. Задачами изучения модуля «Дзюдо» являются:</w:t>
      </w:r>
    </w:p>
    <w:p w14:paraId="388BBDC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всестороннее гармоничное развитие обучающихся, увеличение объёма  их двигательной активности;</w:t>
      </w:r>
    </w:p>
    <w:p w14:paraId="63FD7B8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E78AEE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дзюдо в частности;</w:t>
      </w:r>
    </w:p>
    <w:p w14:paraId="46DAAAF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4DDE61E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75FE63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651098E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8C6176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727D9E1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5825DA7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14:paraId="3F3B4E2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3.4. Место и роль модуля «Дзюдо».</w:t>
      </w:r>
    </w:p>
    <w:p w14:paraId="613284E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lang w:eastAsia="zh-CN"/>
        </w:rPr>
        <w:t>Модуль «Дзюдо»</w:t>
      </w:r>
      <w:r w:rsidRPr="00B05491">
        <w:rPr>
          <w:rFonts w:ascii="Times New Roman" w:hAnsi="Times New Roman"/>
          <w:color w:val="000000"/>
          <w:sz w:val="24"/>
          <w:szCs w:val="24"/>
          <w:lang w:eastAsia="ar-SA"/>
        </w:rPr>
        <w:t xml:space="preserve"> </w:t>
      </w:r>
      <w:r w:rsidRPr="00B05491">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05491">
        <w:rPr>
          <w:rFonts w:ascii="Times New Roman" w:hAnsi="Times New Roman"/>
          <w:color w:val="000000"/>
          <w:sz w:val="24"/>
          <w:szCs w:val="24"/>
          <w:bdr w:val="nil"/>
          <w:lang w:eastAsia="ru-RU"/>
        </w:rPr>
        <w:t xml:space="preserve"> </w:t>
      </w:r>
    </w:p>
    <w:p w14:paraId="6A21CEC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2E07D82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lang w:eastAsia="zh-CN"/>
        </w:rPr>
        <w:t xml:space="preserve">Интеграция модуля по дзюдо поможет обучающимся </w:t>
      </w:r>
      <w:r w:rsidRPr="00B0549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zh-CN"/>
        </w:rPr>
        <w:t xml:space="preserve">деятельности школьных спортивных клубов, подготовке </w:t>
      </w:r>
      <w:r w:rsidRPr="00B05491">
        <w:rPr>
          <w:rFonts w:ascii="Times New Roman"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B05491">
        <w:rPr>
          <w:rFonts w:ascii="Times New Roman" w:hAnsi="Times New Roman"/>
          <w:color w:val="000000"/>
          <w:sz w:val="24"/>
          <w:szCs w:val="24"/>
          <w:lang w:eastAsia="zh-CN"/>
        </w:rPr>
        <w:t xml:space="preserve"> </w:t>
      </w:r>
      <w:r w:rsidRPr="00B05491">
        <w:rPr>
          <w:rFonts w:ascii="Times New Roman" w:hAnsi="Times New Roman"/>
          <w:sz w:val="24"/>
          <w:szCs w:val="24"/>
          <w:lang w:eastAsia="zh-CN"/>
        </w:rPr>
        <w:t>участии в спортивных соревнованиях</w:t>
      </w:r>
      <w:r w:rsidRPr="00B05491">
        <w:rPr>
          <w:rFonts w:ascii="Times New Roman" w:eastAsia="Arial Unicode MS" w:hAnsi="Times New Roman"/>
          <w:sz w:val="24"/>
          <w:szCs w:val="24"/>
          <w:bdr w:val="nil"/>
          <w:lang w:eastAsia="ru-RU"/>
        </w:rPr>
        <w:t xml:space="preserve">  и подготовке юношей к службе в Вооруженных Силах Российской Федерации.</w:t>
      </w:r>
    </w:p>
    <w:p w14:paraId="7DFD35A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3.5. Модуль «Дзюдо» может быть реализован в следующих вариантах:</w:t>
      </w:r>
    </w:p>
    <w:p w14:paraId="7600127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BD0840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96671B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bookmarkStart w:id="71" w:name="_Hlk125026825"/>
      <w:r w:rsidRPr="00B0549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71"/>
    </w:p>
    <w:p w14:paraId="3A262E1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3.6. Содержание модуля «Дзюдо».</w:t>
      </w:r>
    </w:p>
    <w:p w14:paraId="65C3C8D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1) Знания о дзюдо.</w:t>
      </w:r>
    </w:p>
    <w:p w14:paraId="22FC52F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История развития современной дзюдо в мире, в Российской Федерации,  в регионе.</w:t>
      </w:r>
    </w:p>
    <w:p w14:paraId="4508BC4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7B2BE01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Официальный календарь соревнований по дзюдо (международных, всероссийских, региональных). </w:t>
      </w:r>
    </w:p>
    <w:p w14:paraId="5D4176B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Требования безопасности при организации занятий дзюдо. </w:t>
      </w:r>
    </w:p>
    <w:p w14:paraId="33748E6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Характерные травмы в борьбе дзюдо и мероприятия по их предупреждению. </w:t>
      </w:r>
    </w:p>
    <w:p w14:paraId="1988785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237D507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Словарь терминов, глоссарий и определений по дзюдо. </w:t>
      </w:r>
    </w:p>
    <w:p w14:paraId="1983A05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соревнований по дзюдо.</w:t>
      </w:r>
    </w:p>
    <w:p w14:paraId="69AA362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2) Способы самостоятельной деятельности.</w:t>
      </w:r>
    </w:p>
    <w:p w14:paraId="41EBE07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безопасного, правомерного поведения во время соревнований  по дзюдо в качестве зрителя, болельщика (фаната).</w:t>
      </w:r>
    </w:p>
    <w:p w14:paraId="110E0EF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14:paraId="6360F13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1913DDB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14:paraId="2A2DC1E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3874572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6240D27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6BD6911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14:paraId="21882CB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Тестирование уровня физической и технической подготовленности в дзюдо.</w:t>
      </w:r>
    </w:p>
    <w:p w14:paraId="002845E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3) Физическое совершенствование.</w:t>
      </w:r>
    </w:p>
    <w:p w14:paraId="240F0F4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70C9040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Комплексы упражнений формирующие двигательные умения и навыки технических и </w:t>
      </w:r>
      <w:r w:rsidRPr="00B05491">
        <w:rPr>
          <w:rFonts w:ascii="Times New Roman" w:eastAsia="Arial Unicode MS" w:hAnsi="Times New Roman"/>
          <w:sz w:val="24"/>
          <w:szCs w:val="24"/>
          <w:bdr w:val="nil"/>
          <w:lang w:eastAsia="ru-RU"/>
        </w:rPr>
        <w:lastRenderedPageBreak/>
        <w:t xml:space="preserve">тактических действий борца-дзюдоиста. </w:t>
      </w:r>
    </w:p>
    <w:p w14:paraId="6AABAF5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14:paraId="5771BA8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Arial Unicode MS" w:hAnsi="Times New Roman"/>
          <w:sz w:val="24"/>
          <w:szCs w:val="24"/>
          <w:bdr w:val="nil"/>
          <w:lang w:eastAsia="ru-RU"/>
        </w:rPr>
        <w:t xml:space="preserve">Совершенствование элементов технических </w:t>
      </w:r>
      <w:r w:rsidRPr="00B05491">
        <w:rPr>
          <w:rFonts w:ascii="Times New Roman" w:hAnsi="Times New Roman"/>
          <w:sz w:val="24"/>
          <w:szCs w:val="24"/>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410D896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Arial Unicode MS" w:hAnsi="Times New Roman"/>
          <w:sz w:val="24"/>
          <w:szCs w:val="24"/>
          <w:bdr w:val="nil"/>
          <w:lang w:eastAsia="ru-RU"/>
        </w:rPr>
        <w:t xml:space="preserve">Совершенствование элементов технических </w:t>
      </w:r>
      <w:r w:rsidRPr="00B05491">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3F5E509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eastAsia="ru-RU"/>
        </w:rPr>
      </w:pPr>
      <w:r w:rsidRPr="00B0549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B05491">
        <w:rPr>
          <w:rFonts w:ascii="Times New Roman" w:hAnsi="Times New Roman"/>
          <w:sz w:val="24"/>
          <w:szCs w:val="24"/>
          <w:bdr w:val="nil"/>
          <w:lang w:eastAsia="ru-RU"/>
        </w:rPr>
        <w:t>угроза, вызов, захват, сковывание, повторная атака, двойной обман, обратный вызов</w:t>
      </w:r>
      <w:r w:rsidRPr="00B05491">
        <w:rPr>
          <w:rFonts w:ascii="Times New Roman" w:eastAsia="Times New Roman" w:hAnsi="Times New Roman"/>
          <w:sz w:val="24"/>
          <w:szCs w:val="24"/>
          <w:lang w:eastAsia="ru-RU"/>
        </w:rPr>
        <w:t>).</w:t>
      </w:r>
    </w:p>
    <w:p w14:paraId="2046DF4A" w14:textId="77777777" w:rsidR="00A46E65" w:rsidRPr="00B05491" w:rsidRDefault="00A46E65" w:rsidP="00A46E65">
      <w:pPr>
        <w:tabs>
          <w:tab w:val="left" w:pos="6663"/>
        </w:tabs>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Учебные поединки, поединки с заданиями, </w:t>
      </w:r>
      <w:r w:rsidRPr="00B0549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14:paraId="59F0EE5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14:paraId="0AF3DB3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3.7.1. П</w:t>
      </w:r>
      <w:r w:rsidRPr="00B05491">
        <w:rPr>
          <w:rFonts w:ascii="Times New Roman" w:hAnsi="Times New Roman"/>
          <w:color w:val="000000"/>
          <w:sz w:val="24"/>
          <w:szCs w:val="24"/>
          <w:lang w:eastAsia="zh-CN"/>
        </w:rPr>
        <w:t xml:space="preserve">ри изучении </w:t>
      </w:r>
      <w:r w:rsidRPr="00B05491">
        <w:rPr>
          <w:rFonts w:ascii="Times New Roman" w:eastAsia="HiddenHorzOCR" w:hAnsi="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14:paraId="482CB600" w14:textId="77777777" w:rsidR="00A46E65" w:rsidRPr="00B05491" w:rsidRDefault="00A46E65" w:rsidP="00A46E65">
      <w:pPr>
        <w:spacing w:after="0" w:line="360" w:lineRule="auto"/>
        <w:ind w:firstLine="709"/>
        <w:contextualSpacing/>
        <w:jc w:val="both"/>
        <w:rPr>
          <w:rFonts w:ascii="Times New Roman" w:hAnsi="Times New Roman"/>
          <w:sz w:val="24"/>
          <w:szCs w:val="24"/>
          <w:bdr w:val="nil"/>
          <w:lang w:eastAsia="ru-RU"/>
        </w:rPr>
      </w:pPr>
      <w:r w:rsidRPr="00B0549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B05491">
        <w:rPr>
          <w:rFonts w:ascii="Times New Roman" w:hAnsi="Times New Roman"/>
          <w:sz w:val="24"/>
          <w:szCs w:val="24"/>
          <w:bdr w:val="nil"/>
          <w:lang w:eastAsia="ru-RU"/>
        </w:rPr>
        <w:t>через достижения национальной сборной команды страны по дзюдо;</w:t>
      </w:r>
    </w:p>
    <w:p w14:paraId="764EF79C" w14:textId="77777777" w:rsidR="00A46E65" w:rsidRPr="00B05491" w:rsidRDefault="00A46E65" w:rsidP="00A46E65">
      <w:pP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14:paraId="4E7E252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14:paraId="5864A216"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w:t>
      </w:r>
      <w:r w:rsidRPr="00B05491">
        <w:rPr>
          <w:rFonts w:ascii="Times New Roman" w:eastAsia="HiddenHorzOCR" w:hAnsi="Times New Roman"/>
          <w:sz w:val="24"/>
          <w:szCs w:val="24"/>
          <w:bdr w:val="nil"/>
          <w:lang w:eastAsia="ru-RU"/>
        </w:rPr>
        <w:lastRenderedPageBreak/>
        <w:t xml:space="preserve">профессиональных предпочтений </w:t>
      </w:r>
      <w:r w:rsidRPr="00B0549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 xml:space="preserve">главных организаций регионального, всероссийского и мирового уровней по дзюдо, </w:t>
      </w:r>
      <w:r w:rsidRPr="00B05491">
        <w:rPr>
          <w:rFonts w:ascii="Times New Roman" w:eastAsia="Times New Roman" w:hAnsi="Times New Roman"/>
          <w:sz w:val="24"/>
          <w:szCs w:val="24"/>
          <w:bdr w:val="none" w:sz="0" w:space="0" w:color="auto" w:frame="1"/>
          <w:lang w:eastAsia="ru-RU"/>
        </w:rPr>
        <w:t>отечественных и зарубежных борцовских клубов,</w:t>
      </w:r>
      <w:r w:rsidRPr="00B05491">
        <w:rPr>
          <w:rFonts w:ascii="Times New Roman" w:hAnsi="Times New Roman"/>
          <w:sz w:val="24"/>
          <w:szCs w:val="24"/>
          <w:bdr w:val="nil"/>
          <w:lang w:eastAsia="ru-RU"/>
        </w:rPr>
        <w:t xml:space="preserve">  а также школьных спортивных </w:t>
      </w:r>
      <w:r w:rsidRPr="00B05491">
        <w:rPr>
          <w:rFonts w:ascii="Times New Roman" w:eastAsia="Times New Roman" w:hAnsi="Times New Roman"/>
          <w:sz w:val="24"/>
          <w:szCs w:val="24"/>
          <w:bdr w:val="none" w:sz="0" w:space="0" w:color="auto" w:frame="1"/>
          <w:lang w:eastAsia="ru-RU"/>
        </w:rPr>
        <w:t>клубов;</w:t>
      </w:r>
      <w:r w:rsidRPr="00B05491">
        <w:rPr>
          <w:rFonts w:ascii="Times New Roman" w:hAnsi="Times New Roman"/>
          <w:sz w:val="24"/>
          <w:szCs w:val="24"/>
          <w:bdr w:val="nil"/>
          <w:lang w:eastAsia="ru-RU"/>
        </w:rPr>
        <w:t xml:space="preserve"> </w:t>
      </w:r>
    </w:p>
    <w:p w14:paraId="27AAFA1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05491">
        <w:rPr>
          <w:rFonts w:ascii="Times New Roman" w:hAnsi="Times New Roman"/>
          <w:sz w:val="24"/>
          <w:szCs w:val="24"/>
          <w:bdr w:val="nil"/>
          <w:lang w:eastAsia="ru-RU"/>
        </w:rPr>
        <w:t xml:space="preserve">на принципах </w:t>
      </w:r>
      <w:r w:rsidRPr="00B05491">
        <w:rPr>
          <w:rFonts w:ascii="Times New Roman" w:hAnsi="Times New Roman"/>
          <w:color w:val="000000"/>
          <w:sz w:val="24"/>
          <w:szCs w:val="24"/>
          <w:bdr w:val="nil"/>
          <w:lang w:eastAsia="ru-RU"/>
        </w:rPr>
        <w:t>доброжелательности и взаимопомощи;</w:t>
      </w:r>
    </w:p>
    <w:p w14:paraId="65480A0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7B4D28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EFD832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9D172E"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color w:val="000000"/>
          <w:sz w:val="24"/>
          <w:szCs w:val="24"/>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5B8F196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3.7.2. </w:t>
      </w:r>
      <w:r w:rsidRPr="00B05491">
        <w:rPr>
          <w:rFonts w:ascii="Times New Roman" w:hAnsi="Times New Roman"/>
          <w:color w:val="000000"/>
          <w:sz w:val="24"/>
          <w:szCs w:val="24"/>
          <w:lang w:eastAsia="zh-CN"/>
        </w:rPr>
        <w:t>При изучении</w:t>
      </w:r>
      <w:r w:rsidRPr="00B05491">
        <w:rPr>
          <w:rFonts w:ascii="Times New Roman" w:eastAsia="HiddenHorzOCR"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14:paraId="1BCE4828"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3B2E1C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108D42F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B05491">
        <w:rPr>
          <w:rFonts w:ascii="Times New Roman" w:hAnsi="Times New Roman"/>
          <w:color w:val="000000"/>
          <w:sz w:val="24"/>
          <w:szCs w:val="24"/>
          <w:bdr w:val="nil"/>
          <w:lang w:eastAsia="ru-RU"/>
        </w:rPr>
        <w:lastRenderedPageBreak/>
        <w:t>собственные возможности их решения;</w:t>
      </w:r>
    </w:p>
    <w:p w14:paraId="164E371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1A3A2BA"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0549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DA696B6"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AF06F2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t xml:space="preserve">умение </w:t>
      </w:r>
      <w:r w:rsidRPr="00B0549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4E4028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способность самостоятельно </w:t>
      </w:r>
      <w:r w:rsidRPr="00B05491">
        <w:rPr>
          <w:rFonts w:ascii="Times New Roman" w:eastAsia="Times New Roman" w:hAnsi="Times New Roman"/>
          <w:color w:val="000000"/>
          <w:sz w:val="24"/>
          <w:szCs w:val="24"/>
          <w:bdr w:val="nil"/>
          <w:lang w:eastAsia="ru-RU"/>
        </w:rPr>
        <w:t>применять различные методы, инструменты  и запросы</w:t>
      </w:r>
      <w:r w:rsidRPr="00B0549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A40ED9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hAnsi="Times New Roman"/>
          <w:color w:val="000000"/>
          <w:sz w:val="24"/>
          <w:szCs w:val="24"/>
          <w:bdr w:val="nil"/>
          <w:lang w:eastAsia="ru-RU"/>
        </w:rPr>
        <w:t>3.7.3. </w:t>
      </w:r>
      <w:r w:rsidRPr="00B05491">
        <w:rPr>
          <w:rFonts w:ascii="Times New Roman" w:hAnsi="Times New Roman"/>
          <w:color w:val="000000"/>
          <w:sz w:val="24"/>
          <w:szCs w:val="24"/>
          <w:lang w:eastAsia="zh-CN"/>
        </w:rPr>
        <w:t>При изучении</w:t>
      </w:r>
      <w:r w:rsidRPr="00B05491">
        <w:rPr>
          <w:rFonts w:ascii="Times New Roman" w:hAnsi="Times New Roman"/>
          <w:color w:val="000000"/>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14:paraId="67E6EAA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14:paraId="20C50919"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41FAC44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4C4964A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36A6909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F04CBD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60DB82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75F567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борца-дзюдоиста;</w:t>
      </w:r>
    </w:p>
    <w:p w14:paraId="5F85BF7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290F321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70076F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77E1A65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26B66C89"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3F6E880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E65609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623757D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знание и соблюдение требований к местам проведения занятий дзюдо, способность </w:t>
      </w:r>
      <w:r w:rsidRPr="00B05491">
        <w:rPr>
          <w:rFonts w:ascii="Times New Roman" w:hAnsi="Times New Roman"/>
          <w:color w:val="000000"/>
          <w:sz w:val="24"/>
          <w:szCs w:val="24"/>
          <w:bdr w:val="nil"/>
          <w:lang w:eastAsia="ru-RU"/>
        </w:rPr>
        <w:lastRenderedPageBreak/>
        <w:t>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0031F54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179A74CA"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B7F2960"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78630E5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B2AE49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078F865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8216E2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 М</w:t>
      </w:r>
      <w:r w:rsidRPr="00B05491">
        <w:rPr>
          <w:rFonts w:ascii="Times New Roman" w:hAnsi="Times New Roman"/>
          <w:color w:val="000000"/>
          <w:sz w:val="24"/>
          <w:szCs w:val="24"/>
          <w:lang w:eastAsia="zh-CN"/>
        </w:rPr>
        <w:t>одуль «Хоккей».</w:t>
      </w:r>
    </w:p>
    <w:p w14:paraId="258BB100"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4.1. </w:t>
      </w:r>
      <w:r w:rsidRPr="00B05491">
        <w:rPr>
          <w:rFonts w:ascii="Times New Roman" w:hAnsi="Times New Roman"/>
          <w:color w:val="000000"/>
          <w:sz w:val="24"/>
          <w:szCs w:val="24"/>
          <w:lang w:eastAsia="zh-CN"/>
        </w:rPr>
        <w:t>Пояснительная записка модуля «Хоккей».</w:t>
      </w:r>
    </w:p>
    <w:p w14:paraId="7B1216E0"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Модуль «Хоккей» </w:t>
      </w:r>
      <w:r w:rsidRPr="00B05491">
        <w:rPr>
          <w:rFonts w:ascii="Times New Roman" w:eastAsia="Times New Roman" w:hAnsi="Times New Roman"/>
          <w:sz w:val="24"/>
          <w:szCs w:val="24"/>
          <w:bdr w:val="nil"/>
          <w:lang w:eastAsia="ru-RU"/>
        </w:rPr>
        <w:t xml:space="preserve">(далее – модуль по хоккею, хоккей) </w:t>
      </w:r>
      <w:r w:rsidRPr="00B05491">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0004935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Хоккей является эффективным средством физического воспитания  </w:t>
      </w:r>
      <w:r w:rsidRPr="00B0549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A94AC0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4991A7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bdr w:val="nil"/>
          <w:lang w:eastAsia="ru-RU"/>
        </w:rPr>
        <w:t xml:space="preserve">Средства хоккея формируют у обучающихся чувство патриотизма, нравственные качества </w:t>
      </w:r>
      <w:r w:rsidRPr="00B05491">
        <w:rPr>
          <w:rFonts w:ascii="Times New Roman" w:hAnsi="Times New Roman"/>
          <w:sz w:val="24"/>
          <w:szCs w:val="24"/>
          <w:bdr w:val="nil"/>
          <w:lang w:eastAsia="ru-RU"/>
        </w:rPr>
        <w:lastRenderedPageBreak/>
        <w:t>(честность, доброжелательность, дисциплинированность, самообладание, терпимость, коллективизм) в сочетании с волевыми качествами (</w:t>
      </w:r>
      <w:r w:rsidRPr="00B05491">
        <w:rPr>
          <w:rFonts w:ascii="Times New Roman" w:eastAsia="Arial Unicode MS" w:hAnsi="Times New Roman"/>
          <w:sz w:val="24"/>
          <w:szCs w:val="24"/>
          <w:bdr w:val="nil"/>
          <w:lang w:eastAsia="ru-RU"/>
        </w:rPr>
        <w:t>смелость, решительность, инициатива, трудолюбие, настойчивость  и целеустремленность, способность управлять своими эмоциями).</w:t>
      </w:r>
    </w:p>
    <w:p w14:paraId="4099CB6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4.2. </w:t>
      </w:r>
      <w:r w:rsidRPr="00B05491">
        <w:rPr>
          <w:rFonts w:ascii="Times New Roman" w:hAnsi="Times New Roman"/>
          <w:color w:val="000000"/>
          <w:sz w:val="24"/>
          <w:szCs w:val="24"/>
          <w:lang w:eastAsia="zh-CN"/>
        </w:rPr>
        <w:t xml:space="preserve">Целью изучения модуля «Хоккей» является </w:t>
      </w:r>
      <w:r w:rsidRPr="00B05491">
        <w:rPr>
          <w:rFonts w:ascii="Times New Roman" w:hAnsi="Times New Roman"/>
          <w:sz w:val="24"/>
          <w:szCs w:val="24"/>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671C3B4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 xml:space="preserve">4.3. Задачами изучения модуля </w:t>
      </w:r>
      <w:r w:rsidRPr="00B05491">
        <w:rPr>
          <w:rFonts w:ascii="Times New Roman" w:eastAsia="Times New Roman" w:hAnsi="Times New Roman"/>
          <w:color w:val="000000"/>
          <w:sz w:val="24"/>
          <w:szCs w:val="24"/>
          <w:bdr w:val="nil"/>
          <w:lang w:eastAsia="ar-SA"/>
        </w:rPr>
        <w:t xml:space="preserve">«Хоккей» </w:t>
      </w:r>
      <w:r w:rsidRPr="00B05491">
        <w:rPr>
          <w:rFonts w:ascii="Times New Roman" w:hAnsi="Times New Roman"/>
          <w:sz w:val="24"/>
          <w:szCs w:val="24"/>
          <w:bdr w:val="nil"/>
          <w:lang w:eastAsia="ru-RU"/>
        </w:rPr>
        <w:t>являются:</w:t>
      </w:r>
    </w:p>
    <w:p w14:paraId="4119FF7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всестороннее гармоничное развитие обучающихся, увеличение объёма  их двигательной активности;</w:t>
      </w:r>
    </w:p>
    <w:p w14:paraId="1D6B0DD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укрепление </w:t>
      </w:r>
      <w:r w:rsidRPr="00B05491">
        <w:rPr>
          <w:rFonts w:ascii="Times New Roman" w:eastAsia="@Arial Unicode MS" w:hAnsi="Times New Roman"/>
          <w:sz w:val="24"/>
          <w:szCs w:val="24"/>
          <w:bdr w:val="nil"/>
          <w:lang w:eastAsia="ru-RU"/>
        </w:rPr>
        <w:t xml:space="preserve">физического, психологического и социального </w:t>
      </w:r>
      <w:r w:rsidRPr="00B05491">
        <w:rPr>
          <w:rFonts w:ascii="Times New Roman" w:hAnsi="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B05491">
        <w:rPr>
          <w:rFonts w:ascii="Times New Roman" w:eastAsia="@Arial Unicode MS" w:hAnsi="Times New Roman"/>
          <w:sz w:val="24"/>
          <w:szCs w:val="24"/>
          <w:bdr w:val="nil"/>
          <w:lang w:eastAsia="ru-RU"/>
        </w:rPr>
        <w:t xml:space="preserve">обеспечение культуры безопасного поведения </w:t>
      </w:r>
      <w:r w:rsidRPr="00B05491">
        <w:rPr>
          <w:rFonts w:ascii="Times New Roman" w:hAnsi="Times New Roman"/>
          <w:sz w:val="24"/>
          <w:szCs w:val="24"/>
          <w:bdr w:val="nil"/>
          <w:lang w:eastAsia="ru-RU"/>
        </w:rPr>
        <w:t>на занятиях по хоккею;</w:t>
      </w:r>
    </w:p>
    <w:p w14:paraId="2EFECA1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14:paraId="7F9CD90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3F3E021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8E2D03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05491">
        <w:rPr>
          <w:rFonts w:ascii="Times New Roman" w:eastAsia="PragmaticaC" w:hAnsi="Times New Roman"/>
          <w:sz w:val="24"/>
          <w:szCs w:val="24"/>
          <w:bdr w:val="nil"/>
          <w:lang w:eastAsia="ru-RU"/>
        </w:rPr>
        <w:t>техническими действиями и приемами вида спорта «хоккей»</w:t>
      </w:r>
      <w:r w:rsidRPr="00B05491">
        <w:rPr>
          <w:rFonts w:ascii="Times New Roman" w:hAnsi="Times New Roman"/>
          <w:sz w:val="24"/>
          <w:szCs w:val="24"/>
          <w:bdr w:val="nil"/>
          <w:lang w:eastAsia="ru-RU"/>
        </w:rPr>
        <w:t>;</w:t>
      </w:r>
    </w:p>
    <w:p w14:paraId="405BDAF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EEB82D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4C07D89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популяризация </w:t>
      </w:r>
      <w:r w:rsidRPr="00B05491">
        <w:rPr>
          <w:rFonts w:ascii="Times New Roman" w:hAnsi="Times New Roman"/>
          <w:sz w:val="24"/>
          <w:szCs w:val="24"/>
          <w:bdr w:val="nil"/>
          <w:lang w:eastAsia="ru-RU"/>
        </w:rPr>
        <w:t xml:space="preserve">вида спорта «хоккей», </w:t>
      </w:r>
      <w:r w:rsidRPr="00B05491">
        <w:rPr>
          <w:rFonts w:ascii="Times New Roman" w:eastAsia="Times New Roman" w:hAnsi="Times New Roman"/>
          <w:sz w:val="24"/>
          <w:szCs w:val="24"/>
          <w:bdr w:val="nil"/>
          <w:lang w:eastAsia="ru-RU"/>
        </w:rPr>
        <w:t xml:space="preserve">привлечение </w:t>
      </w:r>
      <w:r w:rsidRPr="00B05491">
        <w:rPr>
          <w:rFonts w:ascii="Times New Roman" w:eastAsia="Arial Unicode MS" w:hAnsi="Times New Roman"/>
          <w:sz w:val="24"/>
          <w:szCs w:val="24"/>
          <w:bdr w:val="nil"/>
          <w:lang w:eastAsia="ru-RU"/>
        </w:rPr>
        <w:t>обучающихся,</w:t>
      </w:r>
      <w:r w:rsidRPr="00B05491">
        <w:rPr>
          <w:rFonts w:ascii="Times New Roman" w:eastAsia="Times New Roman" w:hAnsi="Times New Roman"/>
          <w:sz w:val="24"/>
          <w:szCs w:val="24"/>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14:paraId="640CC1D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выявление, развитие и поддержка одарённых детей в области спорта.</w:t>
      </w:r>
    </w:p>
    <w:p w14:paraId="58753CA8" w14:textId="77777777" w:rsidR="00A46E65" w:rsidRPr="00B05491" w:rsidRDefault="00A46E65" w:rsidP="00A46E65">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lastRenderedPageBreak/>
        <w:t>127.9.</w:t>
      </w:r>
      <w:r w:rsidRPr="00B05491">
        <w:rPr>
          <w:rFonts w:ascii="Times New Roman" w:eastAsia="Times New Roman" w:hAnsi="Times New Roman"/>
          <w:color w:val="000000"/>
          <w:sz w:val="24"/>
          <w:szCs w:val="24"/>
          <w:lang w:eastAsia="zh-CN"/>
        </w:rPr>
        <w:t>4.4. Место и роль модуля «Хоккей».</w:t>
      </w:r>
    </w:p>
    <w:p w14:paraId="24A4D3EC"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262C4D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bookmarkStart w:id="72" w:name="_Hlk125120333"/>
      <w:r w:rsidRPr="00B05491">
        <w:rPr>
          <w:rFonts w:ascii="Times New Roman" w:hAnsi="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B05491">
        <w:rPr>
          <w:rFonts w:ascii="Times New Roman" w:hAnsi="Times New Roman"/>
          <w:color w:val="000000"/>
          <w:sz w:val="24"/>
          <w:szCs w:val="24"/>
          <w:lang w:eastAsia="zh-CN"/>
        </w:rPr>
        <w:t xml:space="preserve"> подготовке и проведении спортивных мероприятий,  </w:t>
      </w:r>
      <w:r w:rsidRPr="00B05491">
        <w:rPr>
          <w:rFonts w:ascii="Times New Roman" w:hAnsi="Times New Roman"/>
          <w:color w:val="000000"/>
          <w:sz w:val="24"/>
          <w:szCs w:val="24"/>
          <w:bdr w:val="none" w:sz="0" w:space="0" w:color="auto" w:frame="1"/>
          <w:lang w:eastAsia="ru-RU"/>
        </w:rPr>
        <w:t xml:space="preserve">а также </w:t>
      </w:r>
      <w:r w:rsidRPr="00B05491">
        <w:rPr>
          <w:rFonts w:ascii="Times New Roman" w:hAnsi="Times New Roman"/>
          <w:color w:val="000000"/>
          <w:sz w:val="24"/>
          <w:szCs w:val="24"/>
          <w:lang w:eastAsia="ru-RU"/>
        </w:rPr>
        <w:t xml:space="preserve">в освоении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физкультурно-спортивной направленности, </w:t>
      </w:r>
      <w:r w:rsidRPr="00B05491">
        <w:rPr>
          <w:rFonts w:ascii="Times New Roman" w:hAnsi="Times New Roman"/>
          <w:color w:val="000000"/>
          <w:sz w:val="24"/>
          <w:szCs w:val="24"/>
          <w:lang w:eastAsia="ru-RU"/>
        </w:rPr>
        <w:t xml:space="preserve">деятельности школьных спортивных клубов, </w:t>
      </w:r>
      <w:r w:rsidRPr="00B05491">
        <w:rPr>
          <w:rFonts w:ascii="Times New Roman" w:hAnsi="Times New Roman"/>
          <w:color w:val="000000"/>
          <w:sz w:val="24"/>
          <w:szCs w:val="24"/>
          <w:bdr w:val="nil"/>
          <w:lang w:eastAsia="ru-RU"/>
        </w:rPr>
        <w:t xml:space="preserve">подготовке </w:t>
      </w:r>
      <w:r w:rsidRPr="00B05491">
        <w:rPr>
          <w:rFonts w:ascii="Times New Roman" w:hAnsi="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w:t>
      </w:r>
      <w:r w:rsidRPr="00B05491">
        <w:rPr>
          <w:rFonts w:ascii="Times New Roman" w:hAnsi="Times New Roman"/>
          <w:sz w:val="24"/>
          <w:szCs w:val="24"/>
          <w:lang w:eastAsia="zh-CN"/>
        </w:rPr>
        <w:t xml:space="preserve">и </w:t>
      </w:r>
      <w:r w:rsidRPr="00B05491">
        <w:rPr>
          <w:rFonts w:ascii="Times New Roman" w:hAnsi="Times New Roman"/>
          <w:sz w:val="24"/>
          <w:szCs w:val="24"/>
          <w:bdr w:val="nil"/>
          <w:lang w:eastAsia="ru-RU"/>
        </w:rPr>
        <w:t xml:space="preserve">подготовке юношей к службе в Вооруженных Силах Российской Федерации  и </w:t>
      </w:r>
      <w:bookmarkStart w:id="73" w:name="_Hlk125120832"/>
      <w:r w:rsidRPr="00B05491">
        <w:rPr>
          <w:rFonts w:ascii="Times New Roman" w:hAnsi="Times New Roman"/>
          <w:sz w:val="24"/>
          <w:szCs w:val="24"/>
          <w:bdr w:val="nil"/>
          <w:lang w:eastAsia="ru-RU"/>
        </w:rPr>
        <w:t>участии в спортивных соревнованиях.</w:t>
      </w:r>
      <w:bookmarkEnd w:id="73"/>
    </w:p>
    <w:bookmarkEnd w:id="72"/>
    <w:p w14:paraId="02278B70"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4.5. </w:t>
      </w:r>
      <w:r w:rsidRPr="00B05491">
        <w:rPr>
          <w:rFonts w:ascii="Times New Roman" w:hAnsi="Times New Roman"/>
          <w:color w:val="000000"/>
          <w:sz w:val="24"/>
          <w:szCs w:val="24"/>
          <w:lang w:eastAsia="zh-CN"/>
        </w:rPr>
        <w:t>Модуль «Хоккей» может быть реализован в следующих вариантах:</w:t>
      </w:r>
    </w:p>
    <w:p w14:paraId="421CF4CB"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6BE7F6EC"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CF8B12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0549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4" w:name="_Hlk125548235"/>
      <w:r w:rsidRPr="00B05491">
        <w:rPr>
          <w:rFonts w:ascii="Times New Roman" w:eastAsia="Arial Unicode MS" w:hAnsi="Times New Roman"/>
          <w:sz w:val="24"/>
          <w:szCs w:val="24"/>
          <w:bdr w:val="nil"/>
          <w:lang w:eastAsia="ru-RU"/>
        </w:rPr>
        <w:t xml:space="preserve">(рекомендуемый объем  </w:t>
      </w:r>
      <w:r w:rsidRPr="00B05491">
        <w:rPr>
          <w:rFonts w:ascii="Times New Roman" w:hAnsi="Times New Roman"/>
          <w:sz w:val="24"/>
          <w:szCs w:val="24"/>
          <w:bdr w:val="none" w:sz="0" w:space="0" w:color="auto" w:frame="1"/>
          <w:lang w:eastAsia="zh-CN"/>
        </w:rPr>
        <w:t>в 10 – 11 классах – по 34 часа</w:t>
      </w:r>
      <w:r w:rsidRPr="00B05491">
        <w:rPr>
          <w:rFonts w:ascii="Times New Roman" w:eastAsia="Arial Unicode MS" w:hAnsi="Times New Roman"/>
          <w:sz w:val="24"/>
          <w:szCs w:val="24"/>
          <w:bdr w:val="nil"/>
          <w:lang w:eastAsia="ru-RU"/>
        </w:rPr>
        <w:t>).</w:t>
      </w:r>
      <w:bookmarkEnd w:id="74"/>
    </w:p>
    <w:p w14:paraId="2BB0CA8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4.6. </w:t>
      </w:r>
      <w:r w:rsidRPr="00B05491">
        <w:rPr>
          <w:rFonts w:ascii="Times New Roman" w:hAnsi="Times New Roman"/>
          <w:sz w:val="24"/>
          <w:szCs w:val="24"/>
          <w:lang w:eastAsia="zh-CN"/>
        </w:rPr>
        <w:t>Содержание модуля «Хоккей».</w:t>
      </w:r>
    </w:p>
    <w:p w14:paraId="38579BE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lang w:eastAsia="zh-CN"/>
        </w:rPr>
        <w:t>1) </w:t>
      </w:r>
      <w:r w:rsidRPr="00B05491">
        <w:rPr>
          <w:rFonts w:ascii="Times New Roman" w:hAnsi="Times New Roman"/>
          <w:sz w:val="24"/>
          <w:szCs w:val="24"/>
          <w:bdr w:val="none" w:sz="0" w:space="0" w:color="auto" w:frame="1"/>
          <w:lang w:eastAsia="ru-RU"/>
        </w:rPr>
        <w:t>Знания о хоккее.</w:t>
      </w:r>
    </w:p>
    <w:p w14:paraId="1405B3FC"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История развития современного хоккея в мире, в Российской Федерации,  в регионе. </w:t>
      </w:r>
    </w:p>
    <w:p w14:paraId="39D678B4"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14:paraId="73E16708"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Достижения отечественной сборной команды страны на чемпионатах мира, Европы, </w:t>
      </w:r>
      <w:r w:rsidRPr="00B05491">
        <w:rPr>
          <w:rFonts w:ascii="Times New Roman" w:hAnsi="Times New Roman"/>
          <w:sz w:val="24"/>
          <w:szCs w:val="24"/>
          <w:bdr w:val="none" w:sz="0" w:space="0" w:color="auto" w:frame="1"/>
          <w:lang w:eastAsia="ru-RU"/>
        </w:rPr>
        <w:lastRenderedPageBreak/>
        <w:t xml:space="preserve">Олимпийских играх. </w:t>
      </w:r>
    </w:p>
    <w:p w14:paraId="293A8F59"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Зал славы отечественного хоккея. Выдающиеся хоккеисты мира.</w:t>
      </w:r>
    </w:p>
    <w:p w14:paraId="469A2378"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14:paraId="224FA024"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14:paraId="63BF4DFB"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3D1F8C4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7E551718"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Комплексы упражнений для воспитания физических качеств хоккеиста.</w:t>
      </w:r>
      <w:r w:rsidRPr="00B05491">
        <w:rPr>
          <w:rFonts w:ascii="Times New Roman" w:hAnsi="Times New Roman"/>
          <w:sz w:val="24"/>
          <w:szCs w:val="24"/>
          <w:bdr w:val="none" w:sz="0" w:space="0" w:color="auto" w:frame="1"/>
          <w:lang w:eastAsia="ru-RU"/>
        </w:rPr>
        <w:t xml:space="preserve"> Здоровье формирующие факторы и средства.</w:t>
      </w:r>
    </w:p>
    <w:p w14:paraId="2163E05E"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14:paraId="0FA33850"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2)</w:t>
      </w:r>
      <w:r w:rsidRPr="00B05491">
        <w:rPr>
          <w:rFonts w:ascii="Times New Roman" w:hAnsi="Times New Roman"/>
          <w:sz w:val="24"/>
          <w:szCs w:val="24"/>
          <w:lang w:eastAsia="zh-CN"/>
        </w:rPr>
        <w:t> </w:t>
      </w:r>
      <w:r w:rsidRPr="00B05491">
        <w:rPr>
          <w:rFonts w:ascii="Times New Roman" w:hAnsi="Times New Roman"/>
          <w:sz w:val="24"/>
          <w:szCs w:val="24"/>
          <w:bdr w:val="none" w:sz="0" w:space="0" w:color="auto" w:frame="1"/>
          <w:lang w:eastAsia="ru-RU"/>
        </w:rPr>
        <w:t>Способы самостоятельной деятельности.</w:t>
      </w:r>
    </w:p>
    <w:p w14:paraId="03B41774"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14:paraId="2EF46E1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14:paraId="722F737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216D8EA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030637DF"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14:paraId="209A170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B0549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14:paraId="5271C65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Способы и методы профилактики </w:t>
      </w:r>
      <w:r w:rsidRPr="00B05491">
        <w:rPr>
          <w:rFonts w:ascii="Times New Roman" w:eastAsia="Times New Roman" w:hAnsi="Times New Roman"/>
          <w:sz w:val="24"/>
          <w:szCs w:val="24"/>
          <w:bdr w:val="none" w:sz="0" w:space="0" w:color="auto" w:frame="1"/>
          <w:lang w:eastAsia="ru-RU"/>
        </w:rPr>
        <w:t>пагубных привычек,</w:t>
      </w:r>
      <w:r w:rsidRPr="00B05491">
        <w:rPr>
          <w:rFonts w:ascii="Times New Roman" w:hAnsi="Times New Roman"/>
          <w:sz w:val="24"/>
          <w:szCs w:val="24"/>
          <w:bdr w:val="none" w:sz="0" w:space="0" w:color="auto" w:frame="1"/>
          <w:lang w:eastAsia="ru-RU"/>
        </w:rPr>
        <w:t xml:space="preserve"> асоциального  и созависимого поведения. Противодействие допингу в спорте и борьба с ним.</w:t>
      </w:r>
    </w:p>
    <w:p w14:paraId="71D349A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Тестирование уровня физической подготовленности в хоккее.</w:t>
      </w:r>
    </w:p>
    <w:p w14:paraId="51BC84A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lastRenderedPageBreak/>
        <w:t>3) </w:t>
      </w:r>
      <w:r w:rsidRPr="00B05491">
        <w:rPr>
          <w:rFonts w:ascii="Times New Roman" w:hAnsi="Times New Roman"/>
          <w:sz w:val="24"/>
          <w:szCs w:val="24"/>
          <w:bdr w:val="none" w:sz="0" w:space="0" w:color="auto" w:frame="1"/>
          <w:lang w:eastAsia="ru-RU"/>
        </w:rPr>
        <w:t>Физическое совершенствование.</w:t>
      </w:r>
    </w:p>
    <w:p w14:paraId="4839A22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14:paraId="660EA7CE"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14:paraId="5B486A6B"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14:paraId="042769E2"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14:paraId="7715C2D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Комплексы специальной разминки перед соревнованиями.</w:t>
      </w:r>
    </w:p>
    <w:p w14:paraId="18E1883B"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1F34014C"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14:paraId="29228D7D"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Технические действия вратаря: основная стойка, передвижение, ловля  и отбивание шайбы.</w:t>
      </w:r>
    </w:p>
    <w:p w14:paraId="2D9AB5D3"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233E291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Учебные игры в хоккей. Участие в соревновательной деятельности.</w:t>
      </w:r>
    </w:p>
    <w:p w14:paraId="22BAE4C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4.7.</w:t>
      </w:r>
      <w:r w:rsidRPr="00B05491">
        <w:rPr>
          <w:rFonts w:ascii="Times New Roman" w:hAnsi="Times New Roman"/>
          <w:color w:val="000000"/>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14:paraId="76E720B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4.7.1. </w:t>
      </w:r>
      <w:r w:rsidRPr="00B05491">
        <w:rPr>
          <w:rFonts w:ascii="Times New Roman" w:eastAsia="Times New Roman" w:hAnsi="Times New Roman"/>
          <w:color w:val="000000"/>
          <w:sz w:val="24"/>
          <w:szCs w:val="24"/>
          <w:lang w:eastAsia="zh-CN"/>
        </w:rPr>
        <w:t xml:space="preserve">При </w:t>
      </w:r>
      <w:r w:rsidRPr="00B05491">
        <w:rPr>
          <w:rFonts w:ascii="Times New Roman" w:hAnsi="Times New Roman"/>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14:paraId="1BE02EA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w:t>
      </w:r>
      <w:r w:rsidRPr="00B05491">
        <w:rPr>
          <w:rFonts w:ascii="Times New Roman" w:hAnsi="Times New Roman"/>
          <w:color w:val="000000"/>
          <w:sz w:val="24"/>
          <w:szCs w:val="24"/>
          <w:bdr w:val="nil"/>
          <w:lang w:eastAsia="ru-RU"/>
        </w:rPr>
        <w:lastRenderedPageBreak/>
        <w:t xml:space="preserve">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хоккея в современном обществе, в Российской Федерации, в регионе;</w:t>
      </w:r>
    </w:p>
    <w:p w14:paraId="026AB2D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сформированность основ саморазвития и самовоспитания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 xml:space="preserve">главных хоккейных организаций регионального, всероссийского и мирового уровней, </w:t>
      </w:r>
      <w:r w:rsidRPr="00B05491">
        <w:rPr>
          <w:rFonts w:ascii="Times New Roman" w:eastAsia="Times New Roman" w:hAnsi="Times New Roman"/>
          <w:sz w:val="24"/>
          <w:szCs w:val="24"/>
          <w:bdr w:val="none" w:sz="0" w:space="0" w:color="auto" w:frame="1"/>
          <w:lang w:eastAsia="ru-RU"/>
        </w:rPr>
        <w:t>отечественных и зарубежных хоккейных клубов;</w:t>
      </w:r>
    </w:p>
    <w:p w14:paraId="525B5A0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сформированность основных норм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14:paraId="15990D9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BAC3FC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0A17F69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545C8A6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D37439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4.7.2. </w:t>
      </w:r>
      <w:r w:rsidRPr="00B05491">
        <w:rPr>
          <w:rFonts w:ascii="Times New Roman" w:hAnsi="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4C283F4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3F10A81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D0E3D2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64CA1C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4E6904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4.7.3. </w:t>
      </w:r>
      <w:r w:rsidRPr="00B05491">
        <w:rPr>
          <w:rFonts w:ascii="Times New Roman" w:hAnsi="Times New Roman"/>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7C39D6D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rPr>
        <w:t xml:space="preserve">знание </w:t>
      </w:r>
      <w:r w:rsidRPr="00B05491">
        <w:rPr>
          <w:rFonts w:ascii="Times New Roman" w:hAnsi="Times New Roman"/>
          <w:sz w:val="24"/>
          <w:szCs w:val="24"/>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B05491">
        <w:rPr>
          <w:rFonts w:ascii="Times New Roman" w:eastAsia="Times New Roman" w:hAnsi="Times New Roman"/>
          <w:color w:val="000000"/>
          <w:sz w:val="24"/>
          <w:szCs w:val="24"/>
          <w:bdr w:val="nil"/>
          <w:lang w:eastAsia="ru-RU"/>
        </w:rPr>
        <w:t>принесших славу российскому и мировому хоккею;</w:t>
      </w:r>
    </w:p>
    <w:p w14:paraId="51F4219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HiddenHorzOCR" w:hAnsi="Times New Roman"/>
          <w:sz w:val="24"/>
          <w:szCs w:val="24"/>
        </w:rPr>
        <w:t>способность характеризовать р</w:t>
      </w:r>
      <w:r w:rsidRPr="00B05491">
        <w:rPr>
          <w:rFonts w:ascii="Times New Roman" w:hAnsi="Times New Roman"/>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14:paraId="1DBA7BB3"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rPr>
      </w:pPr>
      <w:r w:rsidRPr="00B0549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B0549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14:paraId="16283894"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B0549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B05491">
        <w:rPr>
          <w:rFonts w:ascii="Times New Roman" w:hAnsi="Times New Roman"/>
          <w:sz w:val="24"/>
          <w:szCs w:val="24"/>
          <w:bdr w:val="none" w:sz="0" w:space="0" w:color="auto" w:frame="1"/>
          <w:lang w:eastAsia="ru-RU"/>
        </w:rPr>
        <w:t>основных систем организма и развития физических качеств;</w:t>
      </w:r>
    </w:p>
    <w:p w14:paraId="200F423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046CC1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5B4EE76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знание и применение основ </w:t>
      </w:r>
      <w:r w:rsidRPr="00B05491">
        <w:rPr>
          <w:rFonts w:ascii="Times New Roman" w:eastAsia="Times New Roman" w:hAnsi="Times New Roman"/>
          <w:sz w:val="24"/>
          <w:szCs w:val="24"/>
          <w:bdr w:val="nil"/>
          <w:lang w:eastAsia="ru-RU"/>
        </w:rPr>
        <w:t xml:space="preserve">формирования сбалансированного питания </w:t>
      </w:r>
      <w:r w:rsidRPr="00B05491">
        <w:rPr>
          <w:rFonts w:ascii="Times New Roman" w:hAnsi="Times New Roman"/>
          <w:sz w:val="24"/>
          <w:szCs w:val="24"/>
          <w:bdr w:val="none" w:sz="0" w:space="0" w:color="auto" w:frame="1"/>
          <w:lang w:eastAsia="ru-RU"/>
        </w:rPr>
        <w:t>хоккеиста;</w:t>
      </w:r>
    </w:p>
    <w:p w14:paraId="7D116224"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1EEEF09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использование п</w:t>
      </w:r>
      <w:r w:rsidRPr="00B0549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B05491">
        <w:rPr>
          <w:rFonts w:ascii="Times New Roman" w:eastAsia="Times New Roman" w:hAnsi="Times New Roman"/>
          <w:sz w:val="24"/>
          <w:szCs w:val="24"/>
          <w:bdr w:val="none" w:sz="0" w:space="0" w:color="auto" w:frame="1"/>
          <w:lang w:eastAsia="ru-RU"/>
        </w:rPr>
        <w:t xml:space="preserve">упражнений, формирующих </w:t>
      </w:r>
      <w:r w:rsidRPr="00B0549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хоккеиста, </w:t>
      </w:r>
      <w:r w:rsidRPr="00B05491">
        <w:rPr>
          <w:rFonts w:ascii="Times New Roman" w:eastAsia="Times New Roman" w:hAnsi="Times New Roman"/>
          <w:sz w:val="24"/>
          <w:szCs w:val="24"/>
          <w:lang w:eastAsia="ru-RU"/>
        </w:rPr>
        <w:t>определение их эффективность;</w:t>
      </w:r>
    </w:p>
    <w:p w14:paraId="4F90D84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eastAsia="Times New Roman" w:hAnsi="Times New Roman"/>
          <w:sz w:val="24"/>
          <w:szCs w:val="24"/>
          <w:bdr w:val="nil"/>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B05491">
        <w:rPr>
          <w:rFonts w:ascii="Times New Roman" w:hAnsi="Times New Roman"/>
          <w:sz w:val="24"/>
          <w:szCs w:val="24"/>
          <w:bdr w:val="nil"/>
          <w:lang w:eastAsia="ru-RU"/>
        </w:rPr>
        <w:t>выявлять  и устранять ошибки при выполнении упражнений;</w:t>
      </w:r>
    </w:p>
    <w:p w14:paraId="02C4F1B6"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B05491">
        <w:rPr>
          <w:rFonts w:ascii="Times New Roman" w:eastAsia="Times New Roman" w:hAnsi="Times New Roman"/>
          <w:sz w:val="24"/>
          <w:szCs w:val="24"/>
          <w:bdr w:val="nil"/>
          <w:lang w:eastAsia="ru-RU"/>
        </w:rPr>
        <w:t xml:space="preserve">применение и владение </w:t>
      </w:r>
      <w:r w:rsidRPr="00B05491">
        <w:rPr>
          <w:rFonts w:ascii="Times New Roman" w:eastAsia="Times New Roman" w:hAnsi="Times New Roman"/>
          <w:sz w:val="24"/>
          <w:szCs w:val="24"/>
          <w:bdr w:val="none" w:sz="0" w:space="0" w:color="auto" w:frame="1"/>
          <w:lang w:eastAsia="ru-RU"/>
        </w:rPr>
        <w:t xml:space="preserve">техническими </w:t>
      </w:r>
    </w:p>
    <w:p w14:paraId="58797A27"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eastAsia="ru-RU"/>
        </w:rPr>
      </w:pPr>
      <w:r w:rsidRPr="00B05491">
        <w:rPr>
          <w:rFonts w:ascii="Times New Roman" w:eastAsia="Times New Roman" w:hAnsi="Times New Roman"/>
          <w:sz w:val="24"/>
          <w:szCs w:val="24"/>
          <w:bdr w:val="none" w:sz="0" w:space="0" w:color="auto" w:frame="1"/>
          <w:lang w:eastAsia="ru-RU"/>
        </w:rPr>
        <w:t>и тактическими элементами в игровых заданиях и соревнованиях;</w:t>
      </w:r>
    </w:p>
    <w:p w14:paraId="47501C5C"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eastAsia="ru-RU"/>
        </w:rPr>
      </w:pPr>
      <w:r w:rsidRPr="00B05491">
        <w:rPr>
          <w:rFonts w:ascii="Times New Roman" w:eastAsia="Times New Roman" w:hAnsi="Times New Roman"/>
          <w:sz w:val="24"/>
          <w:szCs w:val="24"/>
          <w:lang w:eastAsia="ru-RU"/>
        </w:rPr>
        <w:lastRenderedPageBreak/>
        <w:t xml:space="preserve">выполнение командных атакующих действий и </w:t>
      </w:r>
      <w:r w:rsidRPr="00B05491">
        <w:rPr>
          <w:rFonts w:ascii="Times New Roman" w:hAnsi="Times New Roman"/>
          <w:sz w:val="24"/>
          <w:szCs w:val="24"/>
        </w:rPr>
        <w:t xml:space="preserve">способов атаки и контратаки  в хоккее, </w:t>
      </w:r>
      <w:r w:rsidRPr="00B05491">
        <w:rPr>
          <w:rFonts w:ascii="Times New Roman" w:eastAsia="Times New Roman" w:hAnsi="Times New Roman"/>
          <w:sz w:val="24"/>
          <w:szCs w:val="24"/>
          <w:bdr w:val="nil"/>
          <w:lang w:eastAsia="ru-RU"/>
        </w:rPr>
        <w:t>тактических комбинаций при различных игровых ситуациях;</w:t>
      </w:r>
    </w:p>
    <w:p w14:paraId="675CDF5E"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70F21334" w14:textId="77777777" w:rsidR="00A46E65" w:rsidRPr="00B05491" w:rsidRDefault="00A46E65" w:rsidP="00A46E65">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демонстрация </w:t>
      </w:r>
      <w:r w:rsidRPr="00B05491">
        <w:rPr>
          <w:rFonts w:ascii="Times New Roman" w:hAnsi="Times New Roman"/>
          <w:sz w:val="24"/>
          <w:szCs w:val="24"/>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11D7ADFA"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14:paraId="1A39FB82" w14:textId="77777777" w:rsidR="00A46E65" w:rsidRPr="00B05491" w:rsidRDefault="00A46E65" w:rsidP="00A46E65">
      <w:pP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3D7259B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хоккеем, </w:t>
      </w:r>
      <w:r w:rsidRPr="00B0549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14:paraId="66E93AEA" w14:textId="77777777" w:rsidR="00A46E65" w:rsidRPr="00B05491" w:rsidRDefault="00A46E65" w:rsidP="00A46E65">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1C86170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il"/>
          <w:lang w:eastAsia="ru-RU"/>
        </w:rPr>
        <w:t xml:space="preserve">проведение </w:t>
      </w:r>
      <w:r w:rsidRPr="00B05491">
        <w:rPr>
          <w:rFonts w:ascii="Times New Roman" w:hAnsi="Times New Roman"/>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B05491">
        <w:rPr>
          <w:rFonts w:ascii="Times New Roman" w:hAnsi="Times New Roman"/>
          <w:sz w:val="24"/>
          <w:szCs w:val="24"/>
        </w:rPr>
        <w:t>сравнение своих результатов выполнения контрольных упражнений  с эталонными результатами;</w:t>
      </w:r>
    </w:p>
    <w:p w14:paraId="5F2D155E" w14:textId="77777777" w:rsidR="00A46E65" w:rsidRPr="00B05491" w:rsidRDefault="00A46E65" w:rsidP="00A46E65">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eastAsia="ru-RU"/>
        </w:rPr>
      </w:pPr>
      <w:r w:rsidRPr="00B05491">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5F99A41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24390A9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B05491">
        <w:rPr>
          <w:rFonts w:ascii="Times New Roman" w:eastAsia="Times New Roman" w:hAnsi="Times New Roman"/>
          <w:sz w:val="24"/>
          <w:szCs w:val="24"/>
          <w:bdr w:val="none" w:sz="0" w:space="0" w:color="auto" w:frame="1"/>
          <w:lang w:eastAsia="ru-RU"/>
        </w:rPr>
        <w:t>пагубных привычек,</w:t>
      </w:r>
      <w:r w:rsidRPr="00B05491">
        <w:rPr>
          <w:rFonts w:ascii="Times New Roman" w:hAnsi="Times New Roman"/>
          <w:sz w:val="24"/>
          <w:szCs w:val="24"/>
          <w:bdr w:val="none" w:sz="0" w:space="0" w:color="auto" w:frame="1"/>
          <w:lang w:eastAsia="ru-RU"/>
        </w:rPr>
        <w:t xml:space="preserve"> асоциального и созависимого поведения, знание антидопинговых правил.</w:t>
      </w:r>
    </w:p>
    <w:p w14:paraId="3B58A6A3"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127.9.5. Модуль «Футбол».</w:t>
      </w:r>
    </w:p>
    <w:p w14:paraId="52FD9C3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127.9.5.1. Пояснительная записка модуля «Футбол».</w:t>
      </w:r>
    </w:p>
    <w:p w14:paraId="665FFF5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w:t>
      </w:r>
      <w:r w:rsidRPr="00B05491">
        <w:rPr>
          <w:rFonts w:ascii="Times New Roman" w:hAnsi="Times New Roman"/>
          <w:color w:val="000000"/>
          <w:sz w:val="24"/>
          <w:szCs w:val="24"/>
          <w:lang w:eastAsia="zh-CN"/>
        </w:rPr>
        <w:lastRenderedPageBreak/>
        <w:t xml:space="preserve">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видов спорта.</w:t>
      </w:r>
    </w:p>
    <w:p w14:paraId="0BD3A060" w14:textId="77777777" w:rsidR="00A46E65" w:rsidRPr="00B05491" w:rsidRDefault="00A46E65" w:rsidP="00A46E65">
      <w:pPr>
        <w:spacing w:after="0" w:line="360" w:lineRule="auto"/>
        <w:ind w:firstLine="709"/>
        <w:jc w:val="both"/>
        <w:rPr>
          <w:rFonts w:ascii="Times New Roman" w:hAnsi="Times New Roman"/>
          <w:sz w:val="24"/>
          <w:szCs w:val="24"/>
          <w:bdr w:val="nil"/>
          <w:lang w:eastAsia="ru-RU"/>
        </w:rPr>
      </w:pPr>
      <w:r w:rsidRPr="00B05491">
        <w:rPr>
          <w:rFonts w:ascii="Times New Roman" w:eastAsia="Times New Roman" w:hAnsi="Times New Roman"/>
          <w:sz w:val="24"/>
          <w:szCs w:val="24"/>
        </w:rPr>
        <w:t xml:space="preserve">Футбол </w:t>
      </w:r>
      <w:r w:rsidRPr="00B05491">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Pr="00B05491">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B05491">
        <w:rPr>
          <w:rFonts w:ascii="Times New Roman" w:eastAsia="SchoolBookSanPin" w:hAnsi="Times New Roman"/>
          <w:sz w:val="24"/>
          <w:szCs w:val="24"/>
        </w:rPr>
        <w:t>обучающихся</w:t>
      </w:r>
      <w:r w:rsidRPr="00B05491">
        <w:rPr>
          <w:rFonts w:ascii="Times New Roman" w:hAnsi="Times New Roman"/>
          <w:sz w:val="24"/>
          <w:szCs w:val="24"/>
          <w:lang w:eastAsia="zh-CN"/>
        </w:rPr>
        <w:t xml:space="preserve">  </w:t>
      </w:r>
      <w:r w:rsidRPr="00B05491">
        <w:rPr>
          <w:rFonts w:ascii="Times New Roman" w:hAnsi="Times New Roman"/>
          <w:sz w:val="24"/>
          <w:szCs w:val="24"/>
          <w:bdr w:val="nil"/>
          <w:lang w:eastAsia="ru-RU"/>
        </w:rPr>
        <w:t>к систематическим занятиям физической культурой и спортом, их личностному  и профессиональному самоопределению.</w:t>
      </w:r>
    </w:p>
    <w:p w14:paraId="50BC2857"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B05491">
        <w:rPr>
          <w:rFonts w:ascii="Times New Roman" w:eastAsia="Times New Roman" w:hAnsi="Times New Roman"/>
          <w:spacing w:val="-3"/>
          <w:sz w:val="24"/>
          <w:szCs w:val="24"/>
        </w:rPr>
        <w:t xml:space="preserve">командная </w:t>
      </w:r>
      <w:r w:rsidRPr="00B05491">
        <w:rPr>
          <w:rFonts w:ascii="Times New Roman" w:eastAsia="Times New Roman" w:hAnsi="Times New Roman"/>
          <w:sz w:val="24"/>
          <w:szCs w:val="24"/>
        </w:rPr>
        <w:t xml:space="preserve">игра, в которой каждому члену </w:t>
      </w:r>
      <w:r w:rsidRPr="00B05491">
        <w:rPr>
          <w:rFonts w:ascii="Times New Roman" w:eastAsia="Times New Roman" w:hAnsi="Times New Roman"/>
          <w:spacing w:val="-3"/>
          <w:sz w:val="24"/>
          <w:szCs w:val="24"/>
        </w:rPr>
        <w:t xml:space="preserve">команды </w:t>
      </w:r>
      <w:r w:rsidRPr="00B05491">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B05491">
        <w:rPr>
          <w:rFonts w:ascii="Times New Roman" w:eastAsia="Times New Roman" w:hAnsi="Times New Roman"/>
          <w:spacing w:val="-3"/>
          <w:sz w:val="24"/>
          <w:szCs w:val="24"/>
        </w:rPr>
        <w:t xml:space="preserve">команде </w:t>
      </w:r>
      <w:r w:rsidRPr="00B05491">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B05491">
        <w:rPr>
          <w:rFonts w:ascii="Times New Roman" w:eastAsia="Times New Roman" w:hAnsi="Times New Roman"/>
          <w:spacing w:val="-3"/>
          <w:sz w:val="24"/>
          <w:szCs w:val="24"/>
        </w:rPr>
        <w:t xml:space="preserve">находить </w:t>
      </w:r>
      <w:r w:rsidRPr="00B05491">
        <w:rPr>
          <w:rFonts w:ascii="Times New Roman" w:eastAsia="Times New Roman" w:hAnsi="Times New Roman"/>
          <w:sz w:val="24"/>
          <w:szCs w:val="24"/>
        </w:rPr>
        <w:t xml:space="preserve">общий язык с партнером, а также решать </w:t>
      </w:r>
      <w:r w:rsidRPr="00B05491">
        <w:rPr>
          <w:rFonts w:ascii="Times New Roman" w:eastAsia="Times New Roman" w:hAnsi="Times New Roman"/>
          <w:spacing w:val="-3"/>
          <w:sz w:val="24"/>
          <w:szCs w:val="24"/>
        </w:rPr>
        <w:t>конфликтные</w:t>
      </w:r>
      <w:r w:rsidRPr="00B05491">
        <w:rPr>
          <w:rFonts w:ascii="Times New Roman" w:eastAsia="Times New Roman" w:hAnsi="Times New Roman"/>
          <w:spacing w:val="1"/>
          <w:sz w:val="24"/>
          <w:szCs w:val="24"/>
        </w:rPr>
        <w:t xml:space="preserve"> </w:t>
      </w:r>
      <w:r w:rsidRPr="00B05491">
        <w:rPr>
          <w:rFonts w:ascii="Times New Roman" w:eastAsia="Times New Roman" w:hAnsi="Times New Roman"/>
          <w:sz w:val="24"/>
          <w:szCs w:val="24"/>
        </w:rPr>
        <w:t>ситуации.</w:t>
      </w:r>
    </w:p>
    <w:p w14:paraId="5D64648D" w14:textId="77777777" w:rsidR="00A46E65" w:rsidRPr="00B05491" w:rsidRDefault="00A46E65" w:rsidP="00A46E65">
      <w:pPr>
        <w:autoSpaceDE w:val="0"/>
        <w:autoSpaceDN w:val="0"/>
        <w:spacing w:after="0" w:line="360" w:lineRule="auto"/>
        <w:ind w:firstLine="709"/>
        <w:jc w:val="both"/>
        <w:rPr>
          <w:rFonts w:ascii="Times New Roman" w:eastAsia="Courier New" w:hAnsi="Times New Roman"/>
          <w:sz w:val="24"/>
          <w:szCs w:val="24"/>
          <w:lang w:eastAsia="ru-RU" w:bidi="ru-RU"/>
        </w:rPr>
      </w:pPr>
      <w:r w:rsidRPr="00B05491">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F7251FB" w14:textId="77777777" w:rsidR="00A46E65" w:rsidRPr="00B05491" w:rsidRDefault="00A46E65" w:rsidP="00A46E65">
      <w:pPr>
        <w:autoSpaceDE w:val="0"/>
        <w:autoSpaceDN w:val="0"/>
        <w:spacing w:after="0" w:line="360" w:lineRule="auto"/>
        <w:ind w:firstLine="709"/>
        <w:jc w:val="both"/>
        <w:rPr>
          <w:rFonts w:ascii="Times New Roman" w:eastAsia="Courier New" w:hAnsi="Times New Roman"/>
          <w:sz w:val="24"/>
          <w:szCs w:val="24"/>
          <w:lang w:eastAsia="ru-RU" w:bidi="ru-RU"/>
        </w:rPr>
      </w:pPr>
      <w:r w:rsidRPr="00B05491">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B05491">
        <w:rPr>
          <w:rFonts w:ascii="Times New Roman" w:eastAsia="Times New Roman" w:hAnsi="Times New Roman"/>
          <w:sz w:val="24"/>
          <w:szCs w:val="24"/>
          <w:lang w:eastAsia="ru-RU" w:bidi="ru-RU"/>
        </w:rPr>
        <w:t>заболеваемость</w:t>
      </w:r>
      <w:r w:rsidRPr="00B05491">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14:paraId="0FC00572" w14:textId="77777777" w:rsidR="00A46E65" w:rsidRPr="00B05491" w:rsidRDefault="00A46E65" w:rsidP="00A46E65">
      <w:pPr>
        <w:spacing w:after="0" w:line="360" w:lineRule="auto"/>
        <w:ind w:firstLine="709"/>
        <w:jc w:val="both"/>
        <w:rPr>
          <w:rFonts w:ascii="Times New Roman" w:eastAsia="Courier New" w:hAnsi="Times New Roman"/>
          <w:sz w:val="24"/>
          <w:szCs w:val="24"/>
          <w:lang w:eastAsia="ru-RU" w:bidi="ru-RU"/>
        </w:rPr>
      </w:pPr>
      <w:r w:rsidRPr="00B05491">
        <w:rPr>
          <w:rFonts w:ascii="Times New Roman" w:hAnsi="Times New Roman"/>
          <w:sz w:val="24"/>
          <w:szCs w:val="24"/>
        </w:rPr>
        <w:t>127.9.</w:t>
      </w:r>
      <w:r w:rsidRPr="00B05491">
        <w:rPr>
          <w:rFonts w:ascii="Times New Roman" w:eastAsia="Times New Roman" w:hAnsi="Times New Roman"/>
          <w:sz w:val="24"/>
          <w:szCs w:val="24"/>
        </w:rPr>
        <w:t>5.2. </w:t>
      </w:r>
      <w:r w:rsidRPr="00B05491">
        <w:rPr>
          <w:rFonts w:ascii="Times New Roman" w:eastAsia="Courier New" w:hAnsi="Times New Roman"/>
          <w:sz w:val="24"/>
          <w:szCs w:val="24"/>
          <w:lang w:eastAsia="ru-RU" w:bidi="ru-RU"/>
        </w:rPr>
        <w:t xml:space="preserve">Целями изучения модуля «Футбол» являются: </w:t>
      </w:r>
      <w:r w:rsidRPr="00B05491">
        <w:rPr>
          <w:rFonts w:ascii="Times New Roman" w:eastAsia="Times New Roman" w:hAnsi="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49D923F" w14:textId="77777777" w:rsidR="00A46E65" w:rsidRPr="00B05491" w:rsidRDefault="00A46E65" w:rsidP="00A46E65">
      <w:pPr>
        <w:spacing w:after="0" w:line="360" w:lineRule="auto"/>
        <w:ind w:firstLine="709"/>
        <w:jc w:val="both"/>
        <w:rPr>
          <w:rFonts w:ascii="Times New Roman" w:hAnsi="Times New Roman"/>
          <w:sz w:val="24"/>
          <w:szCs w:val="24"/>
        </w:rPr>
      </w:pPr>
      <w:bookmarkStart w:id="75" w:name="_Hlk125550293"/>
      <w:bookmarkStart w:id="76" w:name="_Hlk125544518"/>
      <w:r w:rsidRPr="00B05491">
        <w:rPr>
          <w:rFonts w:ascii="Times New Roman" w:hAnsi="Times New Roman"/>
          <w:sz w:val="24"/>
          <w:szCs w:val="24"/>
        </w:rPr>
        <w:t xml:space="preserve">127.9.5.3. Задачами изучения модуля </w:t>
      </w:r>
      <w:r w:rsidRPr="00B05491">
        <w:rPr>
          <w:rFonts w:ascii="Times New Roman" w:eastAsia="Times New Roman" w:hAnsi="Times New Roman"/>
          <w:sz w:val="24"/>
          <w:szCs w:val="24"/>
          <w:lang w:eastAsia="ar-SA"/>
        </w:rPr>
        <w:t xml:space="preserve">«Футбол» </w:t>
      </w:r>
      <w:r w:rsidRPr="00B05491">
        <w:rPr>
          <w:rFonts w:ascii="Times New Roman" w:hAnsi="Times New Roman"/>
          <w:sz w:val="24"/>
          <w:szCs w:val="24"/>
        </w:rPr>
        <w:t>являются</w:t>
      </w:r>
      <w:bookmarkEnd w:id="75"/>
      <w:r w:rsidRPr="00B05491">
        <w:rPr>
          <w:rFonts w:ascii="Times New Roman" w:hAnsi="Times New Roman"/>
          <w:sz w:val="24"/>
          <w:szCs w:val="24"/>
        </w:rPr>
        <w:t>:</w:t>
      </w:r>
    </w:p>
    <w:bookmarkEnd w:id="76"/>
    <w:p w14:paraId="3C005EB1"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14:paraId="753D840A"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Arial Unicode MS" w:hAnsi="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53FF685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w:t>
      </w:r>
      <w:r w:rsidRPr="00B05491">
        <w:rPr>
          <w:rFonts w:ascii="Times New Roman" w:eastAsia="Times New Roman" w:hAnsi="Times New Roman"/>
          <w:sz w:val="24"/>
          <w:szCs w:val="24"/>
        </w:rPr>
        <w:lastRenderedPageBreak/>
        <w:t>социального здоровья, обеспечение культуры безопасного поведения средствами футбола;</w:t>
      </w:r>
    </w:p>
    <w:p w14:paraId="0853DE5B"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485F45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1FC938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1B4E35D"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3830C2D"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lang w:eastAsia="ru-RU" w:bidi="ru-RU"/>
        </w:rPr>
      </w:pPr>
      <w:r w:rsidRPr="00B05491">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14:paraId="2576E654"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B05491">
        <w:rPr>
          <w:rFonts w:ascii="Times New Roman" w:eastAsia="Times New Roman" w:hAnsi="Times New Roman"/>
          <w:spacing w:val="-1"/>
          <w:sz w:val="24"/>
          <w:szCs w:val="24"/>
        </w:rPr>
        <w:t xml:space="preserve"> </w:t>
      </w:r>
      <w:r w:rsidRPr="00B05491">
        <w:rPr>
          <w:rFonts w:ascii="Times New Roman" w:eastAsia="Times New Roman" w:hAnsi="Times New Roman"/>
          <w:sz w:val="24"/>
          <w:szCs w:val="24"/>
        </w:rPr>
        <w:t>соревнованиях;</w:t>
      </w:r>
    </w:p>
    <w:p w14:paraId="5D6EF60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выявление, развитие и поддержка одарённых детей в области спорта.</w:t>
      </w:r>
    </w:p>
    <w:p w14:paraId="04E1A917"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sz w:val="24"/>
          <w:szCs w:val="24"/>
        </w:rPr>
        <w:t>127.9.</w:t>
      </w:r>
      <w:r w:rsidRPr="00B05491">
        <w:rPr>
          <w:rFonts w:ascii="Times New Roman" w:eastAsia="Times New Roman" w:hAnsi="Times New Roman"/>
          <w:sz w:val="24"/>
          <w:szCs w:val="24"/>
        </w:rPr>
        <w:t>5.4. Место и роль модуля «Футбол».</w:t>
      </w:r>
    </w:p>
    <w:p w14:paraId="6020877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eastAsia="ru-RU"/>
        </w:rPr>
      </w:pPr>
      <w:r w:rsidRPr="00B05491">
        <w:rPr>
          <w:rFonts w:ascii="Times New Roman" w:hAnsi="Times New Roman"/>
          <w:sz w:val="24"/>
          <w:szCs w:val="24"/>
          <w:lang w:eastAsia="zh-CN"/>
        </w:rPr>
        <w:t xml:space="preserve">Модуль «Футбол» </w:t>
      </w:r>
      <w:bookmarkStart w:id="77" w:name="_Hlk125550350"/>
      <w:r w:rsidRPr="00B05491">
        <w:rPr>
          <w:rFonts w:ascii="Times New Roman" w:hAnsi="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05491">
        <w:rPr>
          <w:rFonts w:ascii="Times New Roman" w:hAnsi="Times New Roman"/>
          <w:sz w:val="24"/>
          <w:szCs w:val="24"/>
          <w:bdr w:val="nil"/>
          <w:lang w:eastAsia="ru-RU"/>
        </w:rPr>
        <w:t xml:space="preserve"> </w:t>
      </w:r>
      <w:bookmarkEnd w:id="77"/>
      <w:r w:rsidRPr="00B05491">
        <w:rPr>
          <w:rFonts w:ascii="Times New Roman" w:hAnsi="Times New Roman"/>
          <w:color w:val="000000"/>
          <w:sz w:val="24"/>
          <w:szCs w:val="24"/>
          <w:bdr w:val="nil"/>
          <w:lang w:eastAsia="ru-RU"/>
        </w:rPr>
        <w:t>Р</w:t>
      </w:r>
      <w:r w:rsidRPr="00B05491">
        <w:rPr>
          <w:rFonts w:ascii="Times New Roman" w:hAnsi="Times New Roman"/>
          <w:sz w:val="24"/>
          <w:szCs w:val="24"/>
          <w:bdr w:val="nil"/>
          <w:lang w:eastAsia="ru-RU"/>
        </w:rPr>
        <w:t>асширяет и дополняет компетенции обучающихся, полученные в результате обучения и формирования</w:t>
      </w:r>
      <w:r w:rsidRPr="00B05491">
        <w:rPr>
          <w:rFonts w:ascii="Times New Roman" w:eastAsia="Times New Roman" w:hAnsi="Times New Roman"/>
          <w:sz w:val="24"/>
          <w:szCs w:val="24"/>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AF984DE"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hAnsi="Times New Roman"/>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B05491">
        <w:rPr>
          <w:rFonts w:ascii="Times New Roman" w:hAnsi="Times New Roman"/>
          <w:color w:val="000000"/>
          <w:sz w:val="24"/>
          <w:szCs w:val="24"/>
          <w:lang w:eastAsia="ru-RU"/>
        </w:rPr>
        <w:t xml:space="preserve">в освоении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ru-RU"/>
        </w:rPr>
        <w:t xml:space="preserve">деятельности школьных спортивных клубов, подготовке </w:t>
      </w:r>
      <w:r w:rsidRPr="00B05491">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B05491">
        <w:rPr>
          <w:rFonts w:ascii="Times New Roman" w:hAnsi="Times New Roman"/>
          <w:color w:val="000000"/>
          <w:sz w:val="24"/>
          <w:szCs w:val="24"/>
          <w:lang w:eastAsia="ru-RU"/>
        </w:rPr>
        <w:t>и участию  в спортивных мероприятиях.</w:t>
      </w:r>
      <w:r w:rsidRPr="00B05491">
        <w:rPr>
          <w:rFonts w:ascii="Times New Roman" w:eastAsia="Times New Roman" w:hAnsi="Times New Roman"/>
          <w:sz w:val="24"/>
          <w:szCs w:val="24"/>
          <w:lang w:eastAsia="ru-RU"/>
        </w:rPr>
        <w:t xml:space="preserve"> </w:t>
      </w:r>
    </w:p>
    <w:p w14:paraId="316B3209"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hAnsi="Times New Roman"/>
          <w:sz w:val="24"/>
          <w:szCs w:val="24"/>
        </w:rPr>
        <w:t>127.9.</w:t>
      </w:r>
      <w:r w:rsidRPr="00B05491">
        <w:rPr>
          <w:rFonts w:ascii="Times New Roman" w:eastAsia="Times New Roman" w:hAnsi="Times New Roman"/>
          <w:sz w:val="24"/>
          <w:szCs w:val="24"/>
        </w:rPr>
        <w:t>5.5. Модуль «Футбол» может быть реализован в следующих вариантах:</w:t>
      </w:r>
    </w:p>
    <w:p w14:paraId="786B40A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w:t>
      </w:r>
      <w:r w:rsidRPr="00B05491">
        <w:rPr>
          <w:rFonts w:ascii="Times New Roman" w:hAnsi="Times New Roman"/>
          <w:sz w:val="24"/>
          <w:szCs w:val="24"/>
          <w:lang w:eastAsia="zh-CN"/>
        </w:rPr>
        <w:lastRenderedPageBreak/>
        <w:t>учётом возраста и физической подготовленности обучающихся (с соответствующей дозировкой и интенсивностью);</w:t>
      </w:r>
    </w:p>
    <w:p w14:paraId="459B7DFD" w14:textId="77777777" w:rsidR="00A46E65" w:rsidRPr="00B05491" w:rsidRDefault="00A46E65" w:rsidP="00A46E65">
      <w:pP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B05491">
        <w:rPr>
          <w:rFonts w:ascii="Times New Roman" w:hAnsi="Times New Roman"/>
          <w:sz w:val="24"/>
          <w:szCs w:val="24"/>
          <w:bdr w:val="nil"/>
          <w:lang w:eastAsia="ru-RU"/>
        </w:rPr>
        <w:t xml:space="preserve">  </w:t>
      </w:r>
      <w:r w:rsidRPr="00B0549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793D258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05491">
        <w:rPr>
          <w:rFonts w:ascii="Times New Roman" w:hAnsi="Times New Roman"/>
          <w:sz w:val="24"/>
          <w:szCs w:val="24"/>
          <w:lang w:eastAsia="zh-CN"/>
        </w:rPr>
        <w:t xml:space="preserve">деятельности школьных спортивных клубов </w:t>
      </w:r>
      <w:r w:rsidRPr="00B05491">
        <w:rPr>
          <w:rFonts w:ascii="Times New Roman" w:eastAsia="Arial Unicode MS" w:hAnsi="Times New Roman"/>
          <w:sz w:val="24"/>
          <w:szCs w:val="24"/>
        </w:rPr>
        <w:t xml:space="preserve">(рекомендуемый объем </w:t>
      </w:r>
      <w:r w:rsidRPr="00B05491">
        <w:rPr>
          <w:rFonts w:ascii="Times New Roman" w:hAnsi="Times New Roman"/>
          <w:sz w:val="24"/>
          <w:szCs w:val="24"/>
          <w:bdr w:val="none" w:sz="0" w:space="0" w:color="auto" w:frame="1"/>
          <w:lang w:eastAsia="zh-CN"/>
        </w:rPr>
        <w:t>в 10 – 11 классах –  по 34 часа</w:t>
      </w:r>
      <w:r w:rsidRPr="00B05491">
        <w:rPr>
          <w:rFonts w:ascii="Times New Roman" w:eastAsia="Arial Unicode MS" w:hAnsi="Times New Roman"/>
          <w:sz w:val="24"/>
          <w:szCs w:val="24"/>
        </w:rPr>
        <w:t>).</w:t>
      </w:r>
    </w:p>
    <w:p w14:paraId="39D69FD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5.6. Содержание модуля «Футбол».</w:t>
      </w:r>
    </w:p>
    <w:p w14:paraId="79BEBA4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1) Знания о футболе.</w:t>
      </w:r>
    </w:p>
    <w:p w14:paraId="24FCC7A1" w14:textId="77777777" w:rsidR="00A46E65" w:rsidRPr="00B05491" w:rsidRDefault="00A46E65" w:rsidP="00A46E65">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14:paraId="108327F5" w14:textId="77777777" w:rsidR="00A46E65" w:rsidRPr="00B05491" w:rsidRDefault="00A46E65" w:rsidP="00A46E65">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eastAsia="ru-RU"/>
        </w:rPr>
      </w:pPr>
      <w:r w:rsidRPr="00B05491">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14:paraId="12A0ABE3"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38EEDAB0"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Средства общей и специальной физической подготовки, применяемые  при занятиях футболом.</w:t>
      </w:r>
    </w:p>
    <w:p w14:paraId="3E4866C2" w14:textId="77777777" w:rsidR="00A46E65" w:rsidRPr="00B05491" w:rsidRDefault="00A46E65" w:rsidP="00A46E65">
      <w:pPr>
        <w:tabs>
          <w:tab w:val="left" w:pos="9639"/>
        </w:tabs>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7A9AEBA0"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14:paraId="244E6073"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14:paraId="6DD6D10D" w14:textId="77777777" w:rsidR="00A46E65" w:rsidRPr="00B05491" w:rsidRDefault="00A46E65" w:rsidP="00A46E65">
      <w:pPr>
        <w:spacing w:after="0" w:line="360" w:lineRule="auto"/>
        <w:ind w:firstLine="709"/>
        <w:jc w:val="both"/>
        <w:rPr>
          <w:rFonts w:ascii="Times New Roman" w:hAnsi="Times New Roman"/>
          <w:sz w:val="24"/>
          <w:szCs w:val="24"/>
          <w:lang w:eastAsia="zh-CN"/>
        </w:rPr>
      </w:pPr>
      <w:bookmarkStart w:id="78" w:name="_Hlk125044604"/>
      <w:r w:rsidRPr="00B05491">
        <w:rPr>
          <w:rFonts w:ascii="Times New Roman" w:hAnsi="Times New Roman"/>
          <w:sz w:val="24"/>
          <w:szCs w:val="24"/>
          <w:lang w:eastAsia="zh-CN"/>
        </w:rPr>
        <w:t>2</w:t>
      </w:r>
      <w:bookmarkEnd w:id="78"/>
      <w:r w:rsidRPr="00B05491">
        <w:rPr>
          <w:rFonts w:ascii="Times New Roman" w:hAnsi="Times New Roman"/>
          <w:sz w:val="24"/>
          <w:szCs w:val="24"/>
          <w:lang w:eastAsia="zh-CN"/>
        </w:rPr>
        <w:t>) Способы самостоятельной деятельности.</w:t>
      </w:r>
    </w:p>
    <w:p w14:paraId="651EBF2E"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6799316F"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Комплексы упражнений общеразвивающей, подготовительной и специальной </w:t>
      </w:r>
      <w:r w:rsidRPr="00B05491">
        <w:rPr>
          <w:rFonts w:ascii="Times New Roman" w:eastAsia="Times New Roman" w:hAnsi="Times New Roman"/>
          <w:sz w:val="24"/>
          <w:szCs w:val="24"/>
        </w:rPr>
        <w:lastRenderedPageBreak/>
        <w:t>направленности.</w:t>
      </w:r>
    </w:p>
    <w:p w14:paraId="7B0A547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657AE67"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Средства восстановления после физических нагрузок на занятиях футболом  и соревновательной деятельности.</w:t>
      </w:r>
    </w:p>
    <w:p w14:paraId="7CCA766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Системы проведения и судейство соревнований по футболу.</w:t>
      </w:r>
    </w:p>
    <w:p w14:paraId="7E2DA7E8"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14:paraId="388F629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Причины возникновения</w:t>
      </w:r>
      <w:r w:rsidRPr="00B05491">
        <w:rPr>
          <w:rFonts w:ascii="Times New Roman" w:eastAsia="Times New Roman" w:hAnsi="Times New Roman"/>
          <w:spacing w:val="-15"/>
          <w:sz w:val="24"/>
          <w:szCs w:val="24"/>
        </w:rPr>
        <w:t xml:space="preserve"> </w:t>
      </w:r>
      <w:r w:rsidRPr="00B05491">
        <w:rPr>
          <w:rFonts w:ascii="Times New Roman" w:eastAsia="Times New Roman" w:hAnsi="Times New Roman"/>
          <w:sz w:val="24"/>
          <w:szCs w:val="24"/>
        </w:rPr>
        <w:t>ошибок при выполнении технических приёмов  и способы их устранения. Основы анализа</w:t>
      </w:r>
      <w:r w:rsidRPr="00B05491">
        <w:rPr>
          <w:rFonts w:ascii="Times New Roman" w:eastAsia="Times New Roman" w:hAnsi="Times New Roman"/>
          <w:spacing w:val="-18"/>
          <w:sz w:val="24"/>
          <w:szCs w:val="24"/>
        </w:rPr>
        <w:t xml:space="preserve"> </w:t>
      </w:r>
      <w:r w:rsidRPr="00B05491">
        <w:rPr>
          <w:rFonts w:ascii="Times New Roman" w:eastAsia="Times New Roman" w:hAnsi="Times New Roman"/>
          <w:sz w:val="24"/>
          <w:szCs w:val="24"/>
        </w:rPr>
        <w:t>собственной игры и игры команды соперников.</w:t>
      </w:r>
    </w:p>
    <w:p w14:paraId="6FC6500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14:paraId="25F95BE9" w14:textId="77777777" w:rsidR="00A46E65" w:rsidRPr="00B05491" w:rsidRDefault="00A46E65" w:rsidP="00A46E65">
      <w:pPr>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3) Физическое совершенствование.</w:t>
      </w:r>
    </w:p>
    <w:p w14:paraId="6A47D02F"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Комплексы специальных упражнений для развития физических качеств </w:t>
      </w:r>
      <w:r w:rsidRPr="00B05491">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Pr="00B05491">
        <w:rPr>
          <w:rFonts w:ascii="Times New Roman" w:eastAsia="Times New Roman" w:hAnsi="Times New Roman"/>
          <w:sz w:val="24"/>
          <w:szCs w:val="24"/>
        </w:rPr>
        <w:t xml:space="preserve">  и упражнения на частоту движений ног.</w:t>
      </w:r>
    </w:p>
    <w:p w14:paraId="600A9368"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bookmarkStart w:id="79" w:name="_Hlk125045334"/>
      <w:r w:rsidRPr="00B05491">
        <w:rPr>
          <w:rFonts w:ascii="Times New Roman" w:eastAsia="Times New Roman" w:hAnsi="Times New Roman"/>
          <w:sz w:val="24"/>
          <w:szCs w:val="24"/>
        </w:rPr>
        <w:t xml:space="preserve">Индивидуальные технические действия с мячом: </w:t>
      </w:r>
    </w:p>
    <w:bookmarkEnd w:id="79"/>
    <w:p w14:paraId="10C5F20C"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4E3741A"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остановка мяча ногой </w:t>
      </w:r>
      <w:bookmarkStart w:id="80" w:name="_Hlk125045362"/>
      <w:r w:rsidRPr="00B05491">
        <w:rPr>
          <w:rFonts w:ascii="Times New Roman" w:eastAsia="Times New Roman" w:hAnsi="Times New Roman"/>
          <w:sz w:val="24"/>
          <w:szCs w:val="24"/>
        </w:rPr>
        <w:t>–</w:t>
      </w:r>
      <w:bookmarkEnd w:id="80"/>
      <w:r w:rsidRPr="00B05491">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14:paraId="74E9D6B2"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14:paraId="49DE4EEB"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удар по мячу головой – серединой лба;</w:t>
      </w:r>
    </w:p>
    <w:p w14:paraId="708668B5"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6F6BD1B3"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отбор мяча – выбиванием, перехватом.</w:t>
      </w:r>
    </w:p>
    <w:p w14:paraId="1658BA3D"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Вбрасывание мяча.</w:t>
      </w:r>
    </w:p>
    <w:p w14:paraId="64ED7386"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Игровые</w:t>
      </w:r>
      <w:r w:rsidRPr="00B05491">
        <w:rPr>
          <w:rFonts w:ascii="Times New Roman" w:eastAsia="Times New Roman" w:hAnsi="Times New Roman"/>
          <w:spacing w:val="-20"/>
          <w:sz w:val="24"/>
          <w:szCs w:val="24"/>
        </w:rPr>
        <w:t xml:space="preserve"> </w:t>
      </w:r>
      <w:r w:rsidRPr="00B05491">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81" w:name="_Hlk125121132"/>
      <w:r w:rsidRPr="00B05491">
        <w:rPr>
          <w:rFonts w:ascii="Times New Roman" w:eastAsia="Times New Roman" w:hAnsi="Times New Roman"/>
          <w:sz w:val="24"/>
          <w:szCs w:val="24"/>
        </w:rPr>
        <w:t>(в процессе учебной игры и (или) соревновательной деятельности)</w:t>
      </w:r>
      <w:bookmarkEnd w:id="81"/>
      <w:r w:rsidRPr="00B05491">
        <w:rPr>
          <w:rFonts w:ascii="Times New Roman" w:eastAsia="Times New Roman" w:hAnsi="Times New Roman"/>
          <w:sz w:val="24"/>
          <w:szCs w:val="24"/>
        </w:rPr>
        <w:t>. Игра  в футбол по упрощенным правилам.</w:t>
      </w:r>
    </w:p>
    <w:p w14:paraId="0475D2D2" w14:textId="77777777" w:rsidR="00A46E65" w:rsidRPr="00B05491" w:rsidRDefault="00A46E65" w:rsidP="00A46E65">
      <w:pP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color w:val="000000"/>
          <w:sz w:val="24"/>
          <w:szCs w:val="24"/>
        </w:rPr>
        <w:lastRenderedPageBreak/>
        <w:t>Учебные игры</w:t>
      </w:r>
      <w:r w:rsidRPr="00B05491">
        <w:rPr>
          <w:rFonts w:ascii="Times New Roman" w:eastAsia="Times New Roman" w:hAnsi="Times New Roman"/>
          <w:sz w:val="24"/>
          <w:szCs w:val="24"/>
        </w:rPr>
        <w:t>, участие в фестивалях и соревнованиях по футболу.</w:t>
      </w:r>
    </w:p>
    <w:p w14:paraId="37256E6C"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eastAsia="ru-RU"/>
        </w:rPr>
      </w:pPr>
      <w:bookmarkStart w:id="82" w:name="_Hlk125045718"/>
      <w:r w:rsidRPr="00B05491">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82"/>
    <w:p w14:paraId="3209FE8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5.7.</w:t>
      </w:r>
      <w:r w:rsidRPr="00B05491">
        <w:rPr>
          <w:rFonts w:ascii="Times New Roman" w:hAnsi="Times New Roman"/>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14:paraId="44772E7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 xml:space="preserve">5.7.1. При </w:t>
      </w:r>
      <w:r w:rsidRPr="00B05491">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2B3EF48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2938DD8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5984EA1"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3F0D394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95A2004"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118B3C82"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14:paraId="259CEED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1084718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402ED7A"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оказывать первую помощь при травмах и повреждениях.</w:t>
      </w:r>
    </w:p>
    <w:p w14:paraId="3F5D411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5.7.2. </w:t>
      </w:r>
      <w:r w:rsidRPr="00B05491">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77967B5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6306F26D"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осуществлять, контролировать и корректировать учебную, игровую  и соревновательную деятельность по футболу;</w:t>
      </w:r>
    </w:p>
    <w:p w14:paraId="1C8F2B6C"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B819052"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самостоятельно оценивать и принимать решения,</w:t>
      </w:r>
      <w:r w:rsidRPr="00B05491">
        <w:rPr>
          <w:rFonts w:ascii="Times New Roman" w:eastAsia="Times New Roman" w:hAnsi="Times New Roman"/>
          <w:spacing w:val="-44"/>
          <w:sz w:val="24"/>
          <w:szCs w:val="24"/>
        </w:rPr>
        <w:t xml:space="preserve"> </w:t>
      </w:r>
      <w:r w:rsidRPr="00B05491">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48A7B91"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FB36B7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5.7.3. </w:t>
      </w:r>
      <w:r w:rsidRPr="00B05491">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212E0BB2"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7E837B4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151E892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F7F5B2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3D9C348"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14:paraId="34259D9D"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w:t>
      </w:r>
      <w:r w:rsidRPr="00B05491">
        <w:rPr>
          <w:rFonts w:ascii="Times New Roman" w:eastAsia="Times New Roman" w:hAnsi="Times New Roman"/>
          <w:sz w:val="24"/>
          <w:szCs w:val="24"/>
        </w:rPr>
        <w:lastRenderedPageBreak/>
        <w:t>подбора упражнений для развития специальных физических качеств футболиста;</w:t>
      </w:r>
    </w:p>
    <w:p w14:paraId="221C5E9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35647B93"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6AE59842"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50EFE5D"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B40D5E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14:paraId="715BE26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6D0871B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7FE4DAB"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71F68624"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B05491">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B05491">
        <w:rPr>
          <w:rFonts w:ascii="Times New Roman" w:hAnsi="Times New Roman"/>
          <w:sz w:val="24"/>
          <w:szCs w:val="24"/>
        </w:rPr>
        <w:t>;</w:t>
      </w:r>
    </w:p>
    <w:p w14:paraId="1984F802"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1D2B31FB"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bookmarkStart w:id="83" w:name="_Hlk124934818"/>
      <w:r w:rsidRPr="00B05491">
        <w:rPr>
          <w:rFonts w:ascii="Times New Roman" w:eastAsia="Times New Roman" w:hAnsi="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83"/>
      <w:r w:rsidRPr="00B05491">
        <w:rPr>
          <w:rFonts w:ascii="Times New Roman" w:eastAsia="Times New Roman" w:hAnsi="Times New Roman"/>
          <w:sz w:val="24"/>
          <w:szCs w:val="24"/>
        </w:rPr>
        <w:t xml:space="preserve"> а также применение правил соревнований и судейской терминологии в судейской практике и</w:t>
      </w:r>
      <w:r w:rsidRPr="00B05491">
        <w:rPr>
          <w:rFonts w:ascii="Times New Roman" w:eastAsia="Times New Roman" w:hAnsi="Times New Roman"/>
          <w:spacing w:val="3"/>
          <w:sz w:val="24"/>
          <w:szCs w:val="24"/>
        </w:rPr>
        <w:t xml:space="preserve"> </w:t>
      </w:r>
      <w:r w:rsidRPr="00B05491">
        <w:rPr>
          <w:rFonts w:ascii="Times New Roman" w:eastAsia="Times New Roman" w:hAnsi="Times New Roman"/>
          <w:sz w:val="24"/>
          <w:szCs w:val="24"/>
        </w:rPr>
        <w:t>игре;</w:t>
      </w:r>
    </w:p>
    <w:p w14:paraId="1D292814"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знание и соблюдение требований к местам проведения занятий футболом, способность </w:t>
      </w:r>
      <w:r w:rsidRPr="00B05491">
        <w:rPr>
          <w:rFonts w:ascii="Times New Roman" w:eastAsia="Times New Roman" w:hAnsi="Times New Roman"/>
          <w:sz w:val="24"/>
          <w:szCs w:val="24"/>
        </w:rPr>
        <w:lastRenderedPageBreak/>
        <w:t>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4EF33C17"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знание и соблюдение правил техники безопасности во время занятий  и соревнований по футболу;</w:t>
      </w:r>
    </w:p>
    <w:p w14:paraId="64551A5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14:paraId="2FE16416"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74C974F5"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F98DA7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 М</w:t>
      </w:r>
      <w:r w:rsidRPr="00B05491">
        <w:rPr>
          <w:rFonts w:ascii="Times New Roman" w:hAnsi="Times New Roman"/>
          <w:color w:val="000000"/>
          <w:sz w:val="24"/>
          <w:szCs w:val="24"/>
          <w:lang w:eastAsia="zh-CN"/>
        </w:rPr>
        <w:t>одуль «Фитнес-аэробика».</w:t>
      </w:r>
    </w:p>
    <w:p w14:paraId="5601934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bookmarkStart w:id="84" w:name="_Hlk125450549"/>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6.1. </w:t>
      </w:r>
      <w:bookmarkEnd w:id="84"/>
      <w:r w:rsidRPr="00B05491">
        <w:rPr>
          <w:rFonts w:ascii="Times New Roman" w:hAnsi="Times New Roman"/>
          <w:color w:val="000000"/>
          <w:sz w:val="24"/>
          <w:szCs w:val="24"/>
          <w:lang w:eastAsia="zh-CN"/>
        </w:rPr>
        <w:t>Пояснительная записка модуля «Фитнес-аэробика».</w:t>
      </w:r>
    </w:p>
    <w:p w14:paraId="157C878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w:t>
      </w:r>
    </w:p>
    <w:p w14:paraId="6568135E"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64BBE85E"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7CE5B95"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6.2. </w:t>
      </w:r>
      <w:r w:rsidRPr="00B05491">
        <w:rPr>
          <w:rFonts w:ascii="Times New Roman" w:hAnsi="Times New Roman"/>
          <w:color w:val="000000"/>
          <w:sz w:val="24"/>
          <w:szCs w:val="24"/>
          <w:lang w:eastAsia="zh-CN"/>
        </w:rPr>
        <w:t xml:space="preserve">Целью изучение модуля «Фитнес-аэробика» является </w:t>
      </w:r>
      <w:r w:rsidRPr="00B05491">
        <w:rPr>
          <w:rFonts w:ascii="Times New Roman" w:hAnsi="Times New Roman"/>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29C192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6.3. </w:t>
      </w:r>
      <w:r w:rsidRPr="00B05491">
        <w:rPr>
          <w:rFonts w:ascii="Times New Roman" w:hAnsi="Times New Roman"/>
          <w:sz w:val="24"/>
          <w:szCs w:val="24"/>
          <w:lang w:eastAsia="zh-CN"/>
        </w:rPr>
        <w:t>Задачами изучения модуля «Фитнес-аэробика» являются</w:t>
      </w:r>
      <w:r w:rsidRPr="00B05491">
        <w:rPr>
          <w:rFonts w:ascii="Times New Roman" w:hAnsi="Times New Roman"/>
          <w:sz w:val="24"/>
          <w:szCs w:val="24"/>
          <w:bdr w:val="nil"/>
          <w:lang w:eastAsia="ru-RU"/>
        </w:rPr>
        <w:t>:</w:t>
      </w:r>
    </w:p>
    <w:p w14:paraId="197DC596"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lastRenderedPageBreak/>
        <w:t>всестороннее гармоничное развитие подростков, увеличение объёма  их двигательной активности;</w:t>
      </w:r>
    </w:p>
    <w:p w14:paraId="0911CBD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AC66B86"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14:paraId="7917BAC9"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E65995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AB7B2A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44CD482"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hAnsi="Times New Roman"/>
          <w:kern w:val="2"/>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281490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34DB8E8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65F7839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выявление, развитие и поддержка одарённых детей в области спорта.</w:t>
      </w:r>
    </w:p>
    <w:p w14:paraId="63814C8B" w14:textId="77777777" w:rsidR="00A46E65" w:rsidRPr="00B05491" w:rsidRDefault="00A46E65" w:rsidP="00A46E65">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 xml:space="preserve">6.4. Место и роль модуля </w:t>
      </w:r>
      <w:r w:rsidRPr="00B05491">
        <w:rPr>
          <w:rFonts w:ascii="Times New Roman" w:hAnsi="Times New Roman"/>
          <w:sz w:val="24"/>
          <w:szCs w:val="24"/>
          <w:lang w:eastAsia="zh-CN"/>
        </w:rPr>
        <w:t>«Фитнес-аэробика».</w:t>
      </w:r>
    </w:p>
    <w:p w14:paraId="72624BE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006F43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14:paraId="65D3182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lang w:eastAsia="zh-CN"/>
        </w:rPr>
        <w:t xml:space="preserve">Интеграция модуля по фитнес-аэробике поможет обучающимся </w:t>
      </w:r>
      <w:r w:rsidRPr="00B0549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zh-CN"/>
        </w:rPr>
        <w:lastRenderedPageBreak/>
        <w:t xml:space="preserve">деятельности школьных спортивных клубов, подготовке </w:t>
      </w:r>
      <w:r w:rsidRPr="00B05491">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05491">
        <w:rPr>
          <w:rFonts w:ascii="Times New Roman" w:hAnsi="Times New Roman"/>
          <w:color w:val="000000"/>
          <w:sz w:val="24"/>
          <w:szCs w:val="24"/>
          <w:lang w:eastAsia="zh-CN"/>
        </w:rPr>
        <w:t xml:space="preserve">и </w:t>
      </w:r>
      <w:r w:rsidRPr="00B05491">
        <w:rPr>
          <w:rFonts w:ascii="Times New Roman" w:hAnsi="Times New Roman"/>
          <w:sz w:val="24"/>
          <w:szCs w:val="24"/>
          <w:lang w:eastAsia="zh-CN"/>
        </w:rPr>
        <w:t>участии в спортивных соревнованиях.</w:t>
      </w:r>
    </w:p>
    <w:p w14:paraId="6E535368"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6.5. </w:t>
      </w:r>
      <w:r w:rsidRPr="00B05491">
        <w:rPr>
          <w:rFonts w:ascii="Times New Roman" w:hAnsi="Times New Roman"/>
          <w:color w:val="000000"/>
          <w:sz w:val="24"/>
          <w:szCs w:val="24"/>
          <w:lang w:eastAsia="zh-CN"/>
        </w:rPr>
        <w:t>Модуль «Фитнес-аэробика» может быть реализован в следующих вариантах:</w:t>
      </w:r>
    </w:p>
    <w:p w14:paraId="0DB3AD8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4115BBEF"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9D7A52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05491">
        <w:rPr>
          <w:rFonts w:ascii="Times New Roman" w:hAnsi="Times New Roman"/>
          <w:sz w:val="24"/>
          <w:szCs w:val="24"/>
          <w:bdr w:val="none" w:sz="0" w:space="0" w:color="auto" w:frame="1"/>
          <w:lang w:eastAsia="zh-CN"/>
        </w:rPr>
        <w:t xml:space="preserve"> в 10 и 11 классах – по 34 часа</w:t>
      </w:r>
      <w:r w:rsidRPr="00B05491">
        <w:rPr>
          <w:rFonts w:ascii="Times New Roman" w:eastAsia="Arial Unicode MS" w:hAnsi="Times New Roman"/>
          <w:sz w:val="24"/>
          <w:szCs w:val="24"/>
          <w:bdr w:val="nil"/>
          <w:lang w:eastAsia="ru-RU"/>
        </w:rPr>
        <w:t>).</w:t>
      </w:r>
    </w:p>
    <w:p w14:paraId="60E6AC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6.6. </w:t>
      </w:r>
      <w:r w:rsidRPr="00B05491">
        <w:rPr>
          <w:rFonts w:ascii="Times New Roman" w:hAnsi="Times New Roman"/>
          <w:sz w:val="24"/>
          <w:szCs w:val="24"/>
          <w:lang w:eastAsia="zh-CN"/>
        </w:rPr>
        <w:t>Содержание модуля «Фитнес-аэробика».</w:t>
      </w:r>
    </w:p>
    <w:p w14:paraId="0C79FEB3"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sz w:val="24"/>
          <w:szCs w:val="24"/>
          <w:lang w:eastAsia="zh-CN"/>
        </w:rPr>
        <w:t>1) </w:t>
      </w:r>
      <w:r w:rsidRPr="00B05491">
        <w:rPr>
          <w:rFonts w:ascii="Times New Roman" w:hAnsi="Times New Roman"/>
          <w:kern w:val="2"/>
          <w:sz w:val="24"/>
          <w:szCs w:val="24"/>
        </w:rPr>
        <w:t>Знания о фитнес-аэробике.</w:t>
      </w:r>
    </w:p>
    <w:p w14:paraId="3F2CDAD1"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hAnsi="Times New Roman"/>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36D349D6"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eastAsia="Arial Unicode MS" w:hAnsi="Times New Roman"/>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14:paraId="62C45C46" w14:textId="77777777" w:rsidR="00A46E65" w:rsidRPr="00B05491" w:rsidRDefault="00A46E65" w:rsidP="00A46E65">
      <w:pPr>
        <w:spacing w:after="0" w:line="360" w:lineRule="auto"/>
        <w:ind w:firstLine="709"/>
        <w:contextualSpacing/>
        <w:jc w:val="both"/>
        <w:rPr>
          <w:rFonts w:ascii="Times New Roman" w:hAnsi="Times New Roman"/>
          <w:kern w:val="2"/>
          <w:sz w:val="24"/>
          <w:szCs w:val="24"/>
        </w:rPr>
      </w:pPr>
      <w:r w:rsidRPr="00B05491">
        <w:rPr>
          <w:rFonts w:ascii="Times New Roman" w:hAnsi="Times New Roman"/>
          <w:kern w:val="2"/>
          <w:sz w:val="24"/>
          <w:szCs w:val="24"/>
        </w:rPr>
        <w:t xml:space="preserve">Требования безопасности при организации занятий фитнес-аэробикой </w:t>
      </w:r>
      <w:bookmarkStart w:id="85" w:name="_Hlk97376629"/>
      <w:r w:rsidRPr="00B05491">
        <w:rPr>
          <w:rFonts w:ascii="Times New Roman" w:hAnsi="Times New Roman"/>
          <w:kern w:val="2"/>
          <w:sz w:val="24"/>
          <w:szCs w:val="24"/>
        </w:rPr>
        <w:t xml:space="preserve"> (в спортивном, хореографическом и тренажерном залах) </w:t>
      </w:r>
      <w:bookmarkEnd w:id="85"/>
      <w:r w:rsidRPr="00B05491">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2214D8DA"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2)</w:t>
      </w:r>
      <w:r w:rsidRPr="00B05491">
        <w:rPr>
          <w:rFonts w:ascii="Times New Roman" w:hAnsi="Times New Roman"/>
          <w:sz w:val="24"/>
          <w:szCs w:val="24"/>
          <w:lang w:eastAsia="zh-CN"/>
        </w:rPr>
        <w:t> </w:t>
      </w:r>
      <w:r w:rsidRPr="00B05491">
        <w:rPr>
          <w:rFonts w:ascii="Times New Roman" w:hAnsi="Times New Roman"/>
          <w:sz w:val="24"/>
          <w:szCs w:val="24"/>
          <w:bdr w:val="none" w:sz="0" w:space="0" w:color="auto" w:frame="1"/>
          <w:lang w:eastAsia="ru-RU"/>
        </w:rPr>
        <w:t>Способы самостоятельной деятельности.</w:t>
      </w:r>
    </w:p>
    <w:p w14:paraId="14CFDA7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Подготовка места занятий, выбор одежды и обуви для занятий фитнес-аэробикой. </w:t>
      </w:r>
    </w:p>
    <w:p w14:paraId="04FDEF91" w14:textId="77777777" w:rsidR="00A46E65" w:rsidRPr="00B05491" w:rsidRDefault="00A46E65" w:rsidP="00A46E65">
      <w:pPr>
        <w:shd w:val="clear" w:color="auto" w:fill="FFFFFF"/>
        <w:spacing w:after="0" w:line="360" w:lineRule="auto"/>
        <w:ind w:firstLine="709"/>
        <w:jc w:val="both"/>
        <w:rPr>
          <w:rFonts w:ascii="Times New Roman" w:hAnsi="Times New Roman"/>
          <w:sz w:val="24"/>
          <w:szCs w:val="24"/>
        </w:rPr>
      </w:pPr>
      <w:r w:rsidRPr="00B05491">
        <w:rPr>
          <w:rFonts w:ascii="Times New Roman" w:hAnsi="Times New Roman"/>
          <w:sz w:val="24"/>
          <w:szCs w:val="24"/>
        </w:rPr>
        <w:t>Подбор упражнений фитнес-аэробики, определение последовательности  их выполнения, дозировка</w:t>
      </w:r>
      <w:r w:rsidRPr="00B05491">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B05491">
        <w:rPr>
          <w:rFonts w:ascii="Times New Roman" w:hAnsi="Times New Roman"/>
          <w:sz w:val="24"/>
          <w:szCs w:val="24"/>
        </w:rPr>
        <w:t xml:space="preserve">. </w:t>
      </w:r>
    </w:p>
    <w:p w14:paraId="1CDC2E5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Способы и методы профилактики пагубных привычек, асоциального  и созависимого поведения. Антидопинговое поведение.</w:t>
      </w:r>
    </w:p>
    <w:p w14:paraId="45EAC74D"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5AECACF0"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3) </w:t>
      </w:r>
      <w:r w:rsidRPr="00B05491">
        <w:rPr>
          <w:rFonts w:ascii="Times New Roman" w:hAnsi="Times New Roman"/>
          <w:sz w:val="24"/>
          <w:szCs w:val="24"/>
          <w:bdr w:val="none" w:sz="0" w:space="0" w:color="auto" w:frame="1"/>
          <w:lang w:eastAsia="ru-RU"/>
        </w:rPr>
        <w:t>Физическое совершенствование.</w:t>
      </w:r>
    </w:p>
    <w:p w14:paraId="44B35678" w14:textId="77777777" w:rsidR="00A46E65" w:rsidRPr="00B05491" w:rsidRDefault="00A46E65" w:rsidP="00A46E65">
      <w:pPr>
        <w:spacing w:after="0" w:line="360" w:lineRule="auto"/>
        <w:ind w:firstLine="709"/>
        <w:jc w:val="both"/>
        <w:rPr>
          <w:rFonts w:ascii="Times New Roman" w:eastAsia="Arial Unicode MS" w:hAnsi="Times New Roman"/>
          <w:sz w:val="24"/>
          <w:szCs w:val="24"/>
          <w:bdr w:val="nil"/>
          <w:lang w:eastAsia="ru-RU"/>
        </w:rPr>
      </w:pPr>
      <w:bookmarkStart w:id="86" w:name="_Hlk125452531"/>
      <w:r w:rsidRPr="00B05491">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14:paraId="2F0906EC" w14:textId="77777777" w:rsidR="00A46E65" w:rsidRPr="00B05491" w:rsidRDefault="00A46E65" w:rsidP="00A46E65">
      <w:pP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B05491">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86"/>
    <w:p w14:paraId="085B509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Классическая аэробика:</w:t>
      </w:r>
    </w:p>
    <w:p w14:paraId="322FAE4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6A3E02E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680256B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комплексы и комбинации базовых шагов и элементов различной сложности  под музыкальное сопровождение и без него.</w:t>
      </w:r>
    </w:p>
    <w:p w14:paraId="3CC4D16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Функциональная тренировка:</w:t>
      </w:r>
    </w:p>
    <w:p w14:paraId="65A1C44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биомеханика основных движений (приседания, тяги, выпады, отжимания, жимы, прыжки и так далее).</w:t>
      </w:r>
    </w:p>
    <w:p w14:paraId="09F4385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комплексы и комбинации упражнений из основных движений;</w:t>
      </w:r>
    </w:p>
    <w:p w14:paraId="7922BCF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упражнения на развитие силы мышц нижних и верхних конечностей (односуставные и многосуставные);</w:t>
      </w:r>
    </w:p>
    <w:p w14:paraId="44B9567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14:paraId="1537906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FAC034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14:paraId="5506B3A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подбор элементов функциональной тренировки, упражнений и составление композиций из них.</w:t>
      </w:r>
    </w:p>
    <w:p w14:paraId="7D26E6F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Степ-аэробика:</w:t>
      </w:r>
    </w:p>
    <w:p w14:paraId="587818C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14:paraId="125C66CA" w14:textId="77777777" w:rsidR="00A46E65" w:rsidRPr="00B05491" w:rsidRDefault="00A46E65" w:rsidP="00A46E65">
      <w:pP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7DDFFF96"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Хореографическая подготовка.</w:t>
      </w:r>
    </w:p>
    <w:p w14:paraId="155D2424"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31403C4A" w14:textId="77777777" w:rsidR="00A46E65" w:rsidRPr="00B05491" w:rsidRDefault="00A46E65" w:rsidP="00A46E65">
      <w:pPr>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Судейство соревнований. Выступления на соревнованиях.</w:t>
      </w:r>
    </w:p>
    <w:p w14:paraId="0855BA1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6.7.</w:t>
      </w:r>
      <w:r w:rsidRPr="00B05491">
        <w:rPr>
          <w:rFonts w:ascii="Times New Roman" w:hAnsi="Times New Roman"/>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14:paraId="5BD13B6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 xml:space="preserve">6.7.1. При </w:t>
      </w:r>
      <w:r w:rsidRPr="00B05491">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04E0D4F5"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0567C1E"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50E45ED1"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6416628C"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9CF80E8"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14:paraId="38911B46"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умение максимально проявлять физические способности (качества)  при выполнении тестовых упражнений по физической культуре;</w:t>
      </w:r>
    </w:p>
    <w:p w14:paraId="31D021D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bookmarkStart w:id="87" w:name="_Hlk97293301"/>
      <w:bookmarkEnd w:id="87"/>
      <w:r w:rsidRPr="00B05491">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8AF5E5F"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w:t>
      </w:r>
      <w:r w:rsidRPr="00B05491">
        <w:rPr>
          <w:rFonts w:ascii="Times New Roman" w:eastAsia="Times New Roman" w:hAnsi="Times New Roman"/>
          <w:sz w:val="24"/>
          <w:szCs w:val="24"/>
        </w:rPr>
        <w:lastRenderedPageBreak/>
        <w:t>аэробики;</w:t>
      </w:r>
    </w:p>
    <w:p w14:paraId="1AC42281" w14:textId="77777777" w:rsidR="00A46E65" w:rsidRPr="00B05491" w:rsidRDefault="00A46E65" w:rsidP="00A46E65">
      <w:pPr>
        <w:tabs>
          <w:tab w:val="left" w:pos="8647"/>
        </w:tabs>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16C66FB" w14:textId="77777777" w:rsidR="00A46E65" w:rsidRPr="00B05491" w:rsidRDefault="00A46E65" w:rsidP="00A46E65">
      <w:pPr>
        <w:tabs>
          <w:tab w:val="left" w:pos="9072"/>
        </w:tabs>
        <w:autoSpaceDE w:val="0"/>
        <w:autoSpaceDN w:val="0"/>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6B7AD4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F7EA36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284F8BD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6.7.2. </w:t>
      </w:r>
      <w:r w:rsidRPr="00B05491">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0EB5C19B"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D117BF" w14:textId="77777777" w:rsidR="00A46E65" w:rsidRPr="00B05491" w:rsidRDefault="00A46E65" w:rsidP="00A46E65">
      <w:pPr>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0988DC52" w14:textId="77777777" w:rsidR="00A46E65" w:rsidRPr="00B05491" w:rsidRDefault="00A46E65" w:rsidP="00A46E65">
      <w:pPr>
        <w:tabs>
          <w:tab w:val="left" w:pos="8789"/>
        </w:tabs>
        <w:autoSpaceDE w:val="0"/>
        <w:autoSpaceDN w:val="0"/>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278F8D9" w14:textId="77777777" w:rsidR="00A46E65" w:rsidRPr="00B05491" w:rsidRDefault="00A46E65" w:rsidP="00A46E65">
      <w:pPr>
        <w:tabs>
          <w:tab w:val="left" w:pos="9072"/>
        </w:tabs>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14:paraId="55EF8C79" w14:textId="77777777" w:rsidR="00A46E65" w:rsidRPr="00B05491" w:rsidRDefault="00A46E65" w:rsidP="00A46E65">
      <w:pPr>
        <w:tabs>
          <w:tab w:val="left" w:pos="9072"/>
        </w:tabs>
        <w:spacing w:after="0" w:line="360" w:lineRule="auto"/>
        <w:ind w:firstLine="709"/>
        <w:jc w:val="both"/>
        <w:rPr>
          <w:rFonts w:ascii="Times New Roman" w:hAnsi="Times New Roman"/>
          <w:kern w:val="2"/>
          <w:sz w:val="24"/>
          <w:szCs w:val="24"/>
        </w:rPr>
      </w:pPr>
      <w:r w:rsidRPr="00B05491">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1ECF085" w14:textId="77777777" w:rsidR="00A46E65" w:rsidRPr="00B05491" w:rsidRDefault="00A46E65" w:rsidP="00A46E65">
      <w:pPr>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9D4141A"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0549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81417F7" w14:textId="77777777" w:rsidR="00A46E65" w:rsidRPr="00B05491" w:rsidRDefault="00A46E65" w:rsidP="00A46E65">
      <w:pPr>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75E8357F"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способность самостоятельно </w:t>
      </w:r>
      <w:r w:rsidRPr="00B05491">
        <w:rPr>
          <w:rFonts w:ascii="Times New Roman" w:eastAsia="Times New Roman" w:hAnsi="Times New Roman"/>
          <w:color w:val="000000"/>
          <w:sz w:val="24"/>
          <w:szCs w:val="24"/>
          <w:bdr w:val="nil"/>
          <w:lang w:eastAsia="ru-RU"/>
        </w:rPr>
        <w:t>применять различные методы, инструменты  и запросы</w:t>
      </w:r>
      <w:r w:rsidRPr="00B0549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859300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6.7.3. </w:t>
      </w:r>
      <w:r w:rsidRPr="00B05491">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4093CC11"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eastAsia="PragmaticaC-Oblique" w:hAnsi="Times New Roman"/>
          <w:sz w:val="24"/>
          <w:szCs w:val="24"/>
        </w:rPr>
      </w:pPr>
      <w:r w:rsidRPr="00B05491">
        <w:rPr>
          <w:rFonts w:ascii="Times New Roman" w:hAnsi="Times New Roman"/>
          <w:sz w:val="24"/>
          <w:szCs w:val="24"/>
        </w:rPr>
        <w:t xml:space="preserve">формирование знаний по </w:t>
      </w:r>
      <w:r w:rsidRPr="00B05491">
        <w:rPr>
          <w:rFonts w:ascii="Times New Roman" w:eastAsia="PragmaticaC-Oblique" w:hAnsi="Times New Roman"/>
          <w:sz w:val="24"/>
          <w:szCs w:val="24"/>
        </w:rPr>
        <w:t xml:space="preserve">истории развития </w:t>
      </w:r>
      <w:r w:rsidRPr="00B05491">
        <w:rPr>
          <w:rFonts w:ascii="Times New Roman" w:hAnsi="Times New Roman"/>
          <w:sz w:val="24"/>
          <w:szCs w:val="24"/>
        </w:rPr>
        <w:t xml:space="preserve">фитнес-аэробики </w:t>
      </w:r>
      <w:r w:rsidRPr="00B05491">
        <w:rPr>
          <w:rFonts w:ascii="Times New Roman" w:eastAsia="PragmaticaC-Oblique" w:hAnsi="Times New Roman"/>
          <w:sz w:val="24"/>
          <w:szCs w:val="24"/>
        </w:rPr>
        <w:t>в мире и России;</w:t>
      </w:r>
    </w:p>
    <w:p w14:paraId="01086E03"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3B7127A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7F0B2534"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699F4B0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1F0D3CCF" w14:textId="77777777" w:rsidR="00A46E65" w:rsidRPr="00B05491" w:rsidRDefault="00A46E65" w:rsidP="00A46E65">
      <w:pPr>
        <w:tabs>
          <w:tab w:val="left" w:pos="0"/>
        </w:tabs>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59E283B3" w14:textId="77777777" w:rsidR="00A46E65" w:rsidRPr="00B05491" w:rsidRDefault="00A46E65" w:rsidP="00A46E65">
      <w:pPr>
        <w:tabs>
          <w:tab w:val="left" w:pos="0"/>
        </w:tabs>
        <w:spacing w:after="0" w:line="360" w:lineRule="auto"/>
        <w:ind w:firstLine="709"/>
        <w:contextualSpacing/>
        <w:jc w:val="both"/>
        <w:rPr>
          <w:rFonts w:ascii="Times New Roman" w:eastAsia="Times New Roman" w:hAnsi="Times New Roman"/>
          <w:sz w:val="24"/>
          <w:szCs w:val="24"/>
        </w:rPr>
      </w:pPr>
      <w:r w:rsidRPr="00B05491">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61E35433"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lastRenderedPageBreak/>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69221120"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14:paraId="5AF7E857"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умение выполнять </w:t>
      </w:r>
      <w:r w:rsidRPr="00B05491">
        <w:rPr>
          <w:rFonts w:ascii="Times New Roman" w:eastAsia="PragmaticaC-Oblique" w:hAnsi="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14:paraId="73994B23"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eastAsia="PragmaticaC" w:hAnsi="Times New Roman"/>
          <w:sz w:val="24"/>
          <w:szCs w:val="24"/>
        </w:rPr>
        <w:t>умение сочетать маршевые и лифтовые элементы, основные движения  при составлении комплекса фитнес-аэробики;</w:t>
      </w:r>
    </w:p>
    <w:p w14:paraId="5AE46F61"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14:paraId="0891CB36" w14:textId="77777777" w:rsidR="00A46E65" w:rsidRPr="00B05491" w:rsidRDefault="00A46E65" w:rsidP="00A46E65">
      <w:pPr>
        <w:tabs>
          <w:tab w:val="left" w:pos="0"/>
          <w:tab w:val="left" w:pos="993"/>
        </w:tabs>
        <w:spacing w:after="0" w:line="360" w:lineRule="auto"/>
        <w:ind w:firstLine="709"/>
        <w:contextualSpacing/>
        <w:jc w:val="both"/>
        <w:rPr>
          <w:rFonts w:ascii="Times New Roman" w:eastAsia="Times New Roman" w:hAnsi="Times New Roman"/>
          <w:sz w:val="24"/>
          <w:szCs w:val="24"/>
        </w:rPr>
      </w:pPr>
      <w:r w:rsidRPr="00B05491">
        <w:rPr>
          <w:rFonts w:ascii="Times New Roman" w:eastAsia="Times New Roman" w:hAnsi="Times New Roman"/>
          <w:sz w:val="24"/>
          <w:szCs w:val="24"/>
        </w:rPr>
        <w:t>умение различать основные движения согласно биомеханической классификации;</w:t>
      </w:r>
    </w:p>
    <w:p w14:paraId="5C2D8A77" w14:textId="77777777" w:rsidR="00A46E65" w:rsidRPr="00B05491" w:rsidRDefault="00A46E65" w:rsidP="00A46E65">
      <w:pPr>
        <w:tabs>
          <w:tab w:val="left" w:pos="0"/>
        </w:tabs>
        <w:spacing w:after="0" w:line="360" w:lineRule="auto"/>
        <w:ind w:firstLine="709"/>
        <w:contextualSpacing/>
        <w:jc w:val="both"/>
        <w:rPr>
          <w:rFonts w:ascii="Times New Roman" w:eastAsia="Times New Roman" w:hAnsi="Times New Roman"/>
          <w:sz w:val="24"/>
          <w:szCs w:val="24"/>
        </w:rPr>
      </w:pPr>
      <w:r w:rsidRPr="00B05491">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B05491">
        <w:rPr>
          <w:rFonts w:ascii="Times New Roman" w:eastAsia="Times New Roman" w:hAnsi="Times New Roman"/>
          <w:sz w:val="24"/>
          <w:szCs w:val="24"/>
        </w:rPr>
        <w:t>отжимания, жимы, прыжки и так далее);</w:t>
      </w:r>
    </w:p>
    <w:p w14:paraId="5A25EBBE" w14:textId="77777777" w:rsidR="00A46E65" w:rsidRPr="00B05491" w:rsidRDefault="00A46E65" w:rsidP="00A46E65">
      <w:pPr>
        <w:tabs>
          <w:tab w:val="left" w:pos="0"/>
        </w:tabs>
        <w:spacing w:after="0" w:line="360" w:lineRule="auto"/>
        <w:ind w:firstLine="709"/>
        <w:contextualSpacing/>
        <w:jc w:val="both"/>
        <w:rPr>
          <w:rFonts w:ascii="Times New Roman" w:eastAsia="Times New Roman" w:hAnsi="Times New Roman"/>
          <w:sz w:val="24"/>
          <w:szCs w:val="24"/>
        </w:rPr>
      </w:pPr>
      <w:r w:rsidRPr="00B05491">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14:paraId="7BD1C32B"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участие в соревновательной деятельности на различных уровнях;</w:t>
      </w:r>
    </w:p>
    <w:p w14:paraId="39393F15"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6435E936"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3409BA1"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B05491">
        <w:rPr>
          <w:rFonts w:ascii="Times New Roman" w:eastAsia="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09F2F40"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B05491">
        <w:rPr>
          <w:rFonts w:ascii="Times New Roman" w:hAnsi="Times New Roman"/>
          <w:sz w:val="24"/>
          <w:szCs w:val="24"/>
        </w:rPr>
        <w:t>развитие музыкального слуха, формирование чувства ритма, понимания взаимосвязи;</w:t>
      </w:r>
    </w:p>
    <w:p w14:paraId="55E49A32"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B05491">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3DFC48E1"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eastAsia="PragmaticaC" w:hAnsi="Times New Roman"/>
          <w:sz w:val="24"/>
          <w:szCs w:val="24"/>
        </w:rPr>
      </w:pPr>
      <w:r w:rsidRPr="00B05491">
        <w:rPr>
          <w:rFonts w:ascii="Times New Roman" w:eastAsia="PragmaticaC" w:hAnsi="Times New Roman"/>
          <w:sz w:val="24"/>
          <w:szCs w:val="24"/>
        </w:rPr>
        <w:t xml:space="preserve">умение характеризовать и подбирать музыку для самостоятельных комплексов </w:t>
      </w:r>
      <w:r w:rsidRPr="00B05491">
        <w:rPr>
          <w:rFonts w:ascii="Times New Roman" w:eastAsia="PragmaticaC" w:hAnsi="Times New Roman"/>
          <w:sz w:val="24"/>
          <w:szCs w:val="24"/>
        </w:rPr>
        <w:lastRenderedPageBreak/>
        <w:t>функциональной тренировки с учетом интенсивности и ритма;</w:t>
      </w:r>
    </w:p>
    <w:p w14:paraId="1284BBFA"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B05491">
        <w:rPr>
          <w:rFonts w:ascii="Times New Roman" w:eastAsia="Times New Roman" w:hAnsi="Times New Roman"/>
          <w:sz w:val="24"/>
          <w:szCs w:val="24"/>
        </w:rPr>
        <w:t xml:space="preserve">умение планировать, организовывать и проводить </w:t>
      </w:r>
      <w:r w:rsidRPr="00B05491">
        <w:rPr>
          <w:rFonts w:ascii="Times New Roman" w:hAnsi="Times New Roman"/>
          <w:kern w:val="2"/>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092C304D" w14:textId="77777777" w:rsidR="00A46E65" w:rsidRPr="00B05491" w:rsidRDefault="00A46E65" w:rsidP="00A46E65">
      <w:pPr>
        <w:autoSpaceDE w:val="0"/>
        <w:autoSpaceDN w:val="0"/>
        <w:adjustRightInd w:val="0"/>
        <w:spacing w:after="0" w:line="360" w:lineRule="auto"/>
        <w:ind w:firstLine="709"/>
        <w:contextualSpacing/>
        <w:jc w:val="both"/>
        <w:textAlignment w:val="center"/>
        <w:rPr>
          <w:rFonts w:ascii="Times New Roman" w:hAnsi="Times New Roman"/>
          <w:sz w:val="24"/>
          <w:szCs w:val="24"/>
        </w:rPr>
      </w:pPr>
      <w:r w:rsidRPr="00B05491">
        <w:rPr>
          <w:rFonts w:ascii="Times New Roman" w:hAnsi="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F45C29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24681F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7. М</w:t>
      </w:r>
      <w:r w:rsidRPr="00B05491">
        <w:rPr>
          <w:rFonts w:ascii="Times New Roman" w:hAnsi="Times New Roman"/>
          <w:color w:val="000000"/>
          <w:sz w:val="24"/>
          <w:szCs w:val="24"/>
          <w:lang w:eastAsia="zh-CN"/>
        </w:rPr>
        <w:t>одуль «Спортивная борьба».</w:t>
      </w:r>
    </w:p>
    <w:p w14:paraId="55F5485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7.1. Пояснительная записка модуля «Спортивная борьба».</w:t>
      </w:r>
    </w:p>
    <w:p w14:paraId="3DE4D00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Модуль «Спортивная борьба»</w:t>
      </w:r>
      <w:r w:rsidRPr="00B05491">
        <w:rPr>
          <w:rFonts w:ascii="Times New Roman" w:hAnsi="Times New Roman"/>
          <w:color w:val="000000"/>
          <w:sz w:val="24"/>
          <w:szCs w:val="24"/>
          <w:bdr w:val="nil"/>
          <w:lang w:eastAsia="ru-RU"/>
        </w:rPr>
        <w:t xml:space="preserve"> (далее – модуль по спортивной борьбе, спортивная борьба) </w:t>
      </w:r>
      <w:r w:rsidRPr="00B05491">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0E0D6CA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bookmarkStart w:id="88" w:name="_Hlk125539978"/>
      <w:r w:rsidRPr="00B05491">
        <w:rPr>
          <w:rFonts w:ascii="Times New Roman" w:hAnsi="Times New Roman"/>
          <w:color w:val="000000"/>
          <w:sz w:val="24"/>
          <w:szCs w:val="24"/>
          <w:lang w:eastAsia="zh-CN"/>
        </w:rPr>
        <w:t>Спортивная борьба</w:t>
      </w:r>
      <w:r w:rsidRPr="00B05491">
        <w:rPr>
          <w:rFonts w:ascii="Times New Roman" w:eastAsia="Arial Unicode MS" w:hAnsi="Times New Roman"/>
          <w:sz w:val="24"/>
          <w:szCs w:val="24"/>
          <w:bdr w:val="nil"/>
          <w:lang w:eastAsia="ru-RU"/>
        </w:rPr>
        <w:t xml:space="preserve"> является эффективным средством физического воспитания </w:t>
      </w:r>
      <w:r w:rsidRPr="00B0549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B05491">
        <w:rPr>
          <w:rFonts w:ascii="Times New Roman" w:eastAsia="SchoolBookSanPin" w:hAnsi="Times New Roman"/>
          <w:sz w:val="24"/>
          <w:szCs w:val="24"/>
        </w:rPr>
        <w:t>обучающихся</w:t>
      </w:r>
      <w:r w:rsidRPr="00B05491">
        <w:rPr>
          <w:rFonts w:ascii="Times New Roman" w:hAnsi="Times New Roman"/>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14:paraId="340DB01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color w:val="000000"/>
          <w:sz w:val="24"/>
          <w:szCs w:val="24"/>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B05491">
        <w:rPr>
          <w:rFonts w:ascii="Times New Roman" w:eastAsia="Arial Unicode MS" w:hAnsi="Times New Roman"/>
          <w:sz w:val="24"/>
          <w:szCs w:val="24"/>
          <w:bdr w:val="nil"/>
          <w:lang w:eastAsia="ru-RU"/>
        </w:rPr>
        <w:t>обеспечивает эффективное развитие физических качеств</w:t>
      </w:r>
      <w:bookmarkEnd w:id="88"/>
      <w:r w:rsidRPr="00B05491">
        <w:rPr>
          <w:rFonts w:ascii="Times New Roman" w:eastAsia="Arial Unicode MS" w:hAnsi="Times New Roman"/>
          <w:sz w:val="24"/>
          <w:szCs w:val="24"/>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0C29140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 xml:space="preserve">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w:t>
      </w:r>
      <w:r w:rsidRPr="00B05491">
        <w:rPr>
          <w:rFonts w:ascii="Times New Roman" w:eastAsia="Arial Unicode MS" w:hAnsi="Times New Roman"/>
          <w:sz w:val="24"/>
          <w:szCs w:val="24"/>
          <w:bdr w:val="nil"/>
          <w:lang w:eastAsia="ru-RU"/>
        </w:rPr>
        <w:lastRenderedPageBreak/>
        <w:t>спорта входящих в термин «Спортивная борьба» (вольная, греко-римская, женская вольная борьба).</w:t>
      </w:r>
    </w:p>
    <w:p w14:paraId="1EF2612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7.3. Задачами изучения модуля «Спортивная борьба» являются:</w:t>
      </w:r>
    </w:p>
    <w:p w14:paraId="538604B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всестороннее гармоничное развитие обучающихся, увеличение объёма  их двигательной активности;</w:t>
      </w:r>
    </w:p>
    <w:p w14:paraId="57708BE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3B3A3B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спортивной борьбы в частности;</w:t>
      </w:r>
    </w:p>
    <w:p w14:paraId="6D9D517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474A365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5137CC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57A78C1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1B6B42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692A664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1AA1B1E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14:paraId="48324F5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7.4. Место и роль модуля «Спортивная борьба».</w:t>
      </w:r>
    </w:p>
    <w:p w14:paraId="4D1AC2C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lang w:eastAsia="zh-CN"/>
        </w:rPr>
        <w:t>Модуль «Спортивная борьба»</w:t>
      </w:r>
      <w:r w:rsidRPr="00B05491">
        <w:rPr>
          <w:rFonts w:ascii="Times New Roman" w:hAnsi="Times New Roman"/>
          <w:color w:val="000000"/>
          <w:sz w:val="24"/>
          <w:szCs w:val="24"/>
          <w:lang w:eastAsia="ar-SA"/>
        </w:rPr>
        <w:t xml:space="preserve"> </w:t>
      </w:r>
      <w:r w:rsidRPr="00B05491">
        <w:rPr>
          <w:rFonts w:ascii="Times New Roman" w:hAnsi="Times New Roman"/>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B05491">
        <w:rPr>
          <w:rFonts w:ascii="Times New Roman" w:eastAsia="Arial Unicode MS" w:hAnsi="Times New Roman"/>
          <w:sz w:val="24"/>
          <w:szCs w:val="24"/>
          <w:bdr w:val="nil"/>
          <w:lang w:eastAsia="ru-RU"/>
        </w:rPr>
        <w:t>общеобразовательных</w:t>
      </w:r>
      <w:r w:rsidRPr="00B05491">
        <w:rPr>
          <w:rFonts w:ascii="Times New Roman" w:hAnsi="Times New Roman"/>
          <w:sz w:val="24"/>
          <w:szCs w:val="24"/>
          <w:lang w:eastAsia="zh-CN"/>
        </w:rPr>
        <w:t xml:space="preserve"> организациях.</w:t>
      </w:r>
      <w:r w:rsidRPr="00B05491">
        <w:rPr>
          <w:rFonts w:ascii="Times New Roman" w:hAnsi="Times New Roman"/>
          <w:color w:val="000000"/>
          <w:sz w:val="24"/>
          <w:szCs w:val="24"/>
          <w:bdr w:val="nil"/>
          <w:lang w:eastAsia="ru-RU"/>
        </w:rPr>
        <w:t xml:space="preserve"> </w:t>
      </w:r>
    </w:p>
    <w:p w14:paraId="16B0188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Специфика модуля по спортивной борьбе сочетается практически со всеми базовыми </w:t>
      </w:r>
      <w:r w:rsidRPr="00B05491">
        <w:rPr>
          <w:rFonts w:ascii="Times New Roman" w:hAnsi="Times New Roman"/>
          <w:sz w:val="24"/>
          <w:szCs w:val="24"/>
        </w:rPr>
        <w:lastRenderedPageBreak/>
        <w:t>видами спорта (легкая атлетика, гимнастика, спортивные игры и другие).</w:t>
      </w:r>
    </w:p>
    <w:p w14:paraId="7CA9B5A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bookmarkStart w:id="89" w:name="_Hlk125541125"/>
      <w:r w:rsidRPr="00B05491">
        <w:rPr>
          <w:rFonts w:ascii="Times New Roman" w:hAnsi="Times New Roman"/>
          <w:sz w:val="24"/>
          <w:szCs w:val="24"/>
          <w:lang w:eastAsia="zh-CN"/>
        </w:rPr>
        <w:t xml:space="preserve">Интеграция модуля по спортивной борьбе поможет обучающимся </w:t>
      </w:r>
      <w:r w:rsidRPr="00B0549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zh-CN"/>
        </w:rPr>
        <w:t xml:space="preserve">деятельности школьных спортивных клубов, подготовке </w:t>
      </w:r>
      <w:r w:rsidRPr="00B05491">
        <w:rPr>
          <w:rFonts w:ascii="Times New Roman" w:hAnsi="Times New Roman"/>
          <w:sz w:val="24"/>
          <w:szCs w:val="24"/>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89"/>
      <w:r w:rsidRPr="00B05491">
        <w:rPr>
          <w:rFonts w:ascii="Times New Roman" w:hAnsi="Times New Roman"/>
          <w:sz w:val="24"/>
          <w:szCs w:val="24"/>
          <w:lang w:eastAsia="zh-CN"/>
        </w:rPr>
        <w:t xml:space="preserve"> </w:t>
      </w:r>
      <w:r w:rsidRPr="00B05491">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14:paraId="15AAB3D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7.5. Модуль «Спортивная борьба» может быть реализован в следующих вариантах:</w:t>
      </w:r>
    </w:p>
    <w:p w14:paraId="50C30A3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56BAD28"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6EDEB4D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05491">
        <w:rPr>
          <w:rFonts w:ascii="Times New Roman" w:hAnsi="Times New Roman"/>
          <w:sz w:val="24"/>
          <w:szCs w:val="24"/>
          <w:bdr w:val="none" w:sz="0" w:space="0" w:color="auto" w:frame="1"/>
          <w:lang w:eastAsia="zh-CN"/>
        </w:rPr>
        <w:t>в 10 и 11 классах по 34 часа</w:t>
      </w:r>
      <w:r w:rsidRPr="00B05491">
        <w:rPr>
          <w:rFonts w:ascii="Times New Roman" w:eastAsia="Arial Unicode MS" w:hAnsi="Times New Roman"/>
          <w:sz w:val="24"/>
          <w:szCs w:val="24"/>
          <w:bdr w:val="nil"/>
          <w:lang w:eastAsia="ru-RU"/>
        </w:rPr>
        <w:t>).</w:t>
      </w:r>
    </w:p>
    <w:p w14:paraId="70CB953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7.6. Содержание модуля «Спортивная борьба».</w:t>
      </w:r>
    </w:p>
    <w:p w14:paraId="4D28FA6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1) Знания о спортивной борьбе.</w:t>
      </w:r>
    </w:p>
    <w:p w14:paraId="381C53D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История развития современной спортивной борьбы в мире, в Российской Федерации, в регионе. </w:t>
      </w:r>
    </w:p>
    <w:p w14:paraId="31C9E91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2A005D8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14:paraId="6B1161D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Требования безопасности при организации занятий спортивной борьбой.</w:t>
      </w:r>
    </w:p>
    <w:p w14:paraId="14E2F50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Характерные травмы в борьбе и мероприятия по их предупреждению. </w:t>
      </w:r>
    </w:p>
    <w:p w14:paraId="61DF06D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4416B5F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Словарь терминов и определений по спортивной борьбе.</w:t>
      </w:r>
    </w:p>
    <w:p w14:paraId="364F4CE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соревнований по спортивной борьбе.</w:t>
      </w:r>
    </w:p>
    <w:p w14:paraId="1B45E5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2) Способы самостоятельной деятельности.</w:t>
      </w:r>
    </w:p>
    <w:p w14:paraId="6388FAA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1905E77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128C81B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33581A2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14:paraId="55EFFC2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2A8F73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14:paraId="57203E9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B0ED3D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14:paraId="52E1D1E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Тестирование уровня физической и технической подготовленности  в спортивной борьбе.</w:t>
      </w:r>
    </w:p>
    <w:p w14:paraId="3C3E228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3) Физическое совершенствование.</w:t>
      </w:r>
    </w:p>
    <w:p w14:paraId="36BF2A7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5ECD3BD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w:t>
      </w:r>
    </w:p>
    <w:p w14:paraId="027DD02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14:paraId="2FA6ECE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Arial Unicode MS" w:hAnsi="Times New Roman"/>
          <w:sz w:val="24"/>
          <w:szCs w:val="24"/>
          <w:bdr w:val="nil"/>
          <w:lang w:eastAsia="ru-RU"/>
        </w:rPr>
        <w:t xml:space="preserve">Совершенствование элементов технических </w:t>
      </w:r>
      <w:r w:rsidRPr="00B05491">
        <w:rPr>
          <w:rFonts w:ascii="Times New Roman" w:hAnsi="Times New Roman"/>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w:t>
      </w:r>
      <w:r w:rsidRPr="00B05491">
        <w:rPr>
          <w:rFonts w:ascii="Times New Roman" w:hAnsi="Times New Roman"/>
          <w:sz w:val="24"/>
          <w:szCs w:val="24"/>
          <w:bdr w:val="none" w:sz="0" w:space="0" w:color="auto" w:frame="1"/>
          <w:lang w:eastAsia="ru-RU"/>
        </w:rPr>
        <w:lastRenderedPageBreak/>
        <w:t>римской  и вольной борьбы. Связки и комбинации технических действий в партере.</w:t>
      </w:r>
    </w:p>
    <w:p w14:paraId="31DAAB5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Arial Unicode MS" w:hAnsi="Times New Roman"/>
          <w:sz w:val="24"/>
          <w:szCs w:val="24"/>
          <w:bdr w:val="nil"/>
          <w:lang w:eastAsia="ru-RU"/>
        </w:rPr>
        <w:t xml:space="preserve">Совершенствование элементов технических </w:t>
      </w:r>
      <w:r w:rsidRPr="00B05491">
        <w:rPr>
          <w:rFonts w:ascii="Times New Roman" w:hAnsi="Times New Roman"/>
          <w:sz w:val="24"/>
          <w:szCs w:val="24"/>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2CEB0DA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eastAsia="ru-RU"/>
        </w:rPr>
      </w:pPr>
      <w:r w:rsidRPr="00B0549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B05491">
        <w:rPr>
          <w:rFonts w:ascii="Times New Roman" w:hAnsi="Times New Roman"/>
          <w:sz w:val="24"/>
          <w:szCs w:val="24"/>
          <w:bdr w:val="nil"/>
          <w:lang w:eastAsia="ru-RU"/>
        </w:rPr>
        <w:t>угроза, вызов, сковывание, повторная атака, двойной обман, обратный вызов</w:t>
      </w:r>
      <w:r w:rsidRPr="00B05491">
        <w:rPr>
          <w:rFonts w:ascii="Times New Roman" w:eastAsia="Times New Roman" w:hAnsi="Times New Roman"/>
          <w:sz w:val="24"/>
          <w:szCs w:val="24"/>
          <w:lang w:eastAsia="ru-RU"/>
        </w:rPr>
        <w:t>).</w:t>
      </w:r>
    </w:p>
    <w:p w14:paraId="5077A798" w14:textId="77777777" w:rsidR="00A46E65" w:rsidRPr="00B05491" w:rsidRDefault="00A46E65" w:rsidP="00A46E65">
      <w:pPr>
        <w:tabs>
          <w:tab w:val="left" w:pos="6663"/>
        </w:tabs>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Учебные поединки, поединки с заданиями, </w:t>
      </w:r>
      <w:r w:rsidRPr="00B0549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14:paraId="1965499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14:paraId="5DC4D16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7.7.1. </w:t>
      </w:r>
      <w:r w:rsidRPr="00B05491">
        <w:rPr>
          <w:rFonts w:ascii="Times New Roman" w:hAnsi="Times New Roman"/>
          <w:color w:val="000000"/>
          <w:sz w:val="24"/>
          <w:szCs w:val="24"/>
          <w:lang w:eastAsia="zh-CN"/>
        </w:rPr>
        <w:t xml:space="preserve">При изучении </w:t>
      </w:r>
      <w:r w:rsidRPr="00B05491">
        <w:rPr>
          <w:rFonts w:ascii="Times New Roman" w:eastAsia="HiddenHorzOCR" w:hAnsi="Times New Roman"/>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14:paraId="62A1B142" w14:textId="77777777" w:rsidR="00A46E65" w:rsidRPr="00B05491" w:rsidRDefault="00A46E65" w:rsidP="00A46E65">
      <w:pP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B05491">
        <w:rPr>
          <w:rFonts w:ascii="Times New Roman" w:hAnsi="Times New Roman"/>
          <w:sz w:val="24"/>
          <w:szCs w:val="24"/>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спортивной борьбы в современном обществе;</w:t>
      </w:r>
    </w:p>
    <w:p w14:paraId="701A1933" w14:textId="77777777" w:rsidR="00A46E65" w:rsidRPr="00B05491" w:rsidRDefault="00A46E65" w:rsidP="00A46E65">
      <w:pP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14:paraId="3445ACC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B0549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 xml:space="preserve">главных организаций регионального, всероссийского и мирового уровней по спортивной борьбе, </w:t>
      </w:r>
      <w:r w:rsidRPr="00B05491">
        <w:rPr>
          <w:rFonts w:ascii="Times New Roman" w:eastAsia="Times New Roman" w:hAnsi="Times New Roman"/>
          <w:sz w:val="24"/>
          <w:szCs w:val="24"/>
          <w:bdr w:val="none" w:sz="0" w:space="0" w:color="auto" w:frame="1"/>
          <w:lang w:eastAsia="ru-RU"/>
        </w:rPr>
        <w:t>отечественных  и зарубежных борцовских клубов,</w:t>
      </w:r>
      <w:r w:rsidRPr="00B05491">
        <w:rPr>
          <w:rFonts w:ascii="Times New Roman" w:hAnsi="Times New Roman"/>
          <w:sz w:val="24"/>
          <w:szCs w:val="24"/>
          <w:bdr w:val="nil"/>
          <w:lang w:eastAsia="ru-RU"/>
        </w:rPr>
        <w:t xml:space="preserve"> а также школьных спортивных </w:t>
      </w:r>
      <w:r w:rsidRPr="00B05491">
        <w:rPr>
          <w:rFonts w:ascii="Times New Roman" w:eastAsia="Times New Roman" w:hAnsi="Times New Roman"/>
          <w:sz w:val="24"/>
          <w:szCs w:val="24"/>
          <w:bdr w:val="none" w:sz="0" w:space="0" w:color="auto" w:frame="1"/>
          <w:lang w:eastAsia="ru-RU"/>
        </w:rPr>
        <w:t>клубов;</w:t>
      </w:r>
      <w:r w:rsidRPr="00B05491">
        <w:rPr>
          <w:rFonts w:ascii="Times New Roman" w:hAnsi="Times New Roman"/>
          <w:sz w:val="24"/>
          <w:szCs w:val="24"/>
          <w:bdr w:val="nil"/>
          <w:lang w:eastAsia="ru-RU"/>
        </w:rPr>
        <w:t xml:space="preserve"> </w:t>
      </w:r>
    </w:p>
    <w:p w14:paraId="7001C32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B05491">
        <w:rPr>
          <w:rFonts w:ascii="Times New Roman" w:hAnsi="Times New Roman"/>
          <w:color w:val="000000"/>
          <w:sz w:val="24"/>
          <w:szCs w:val="24"/>
          <w:bdr w:val="nil"/>
          <w:lang w:eastAsia="ru-RU"/>
        </w:rPr>
        <w:lastRenderedPageBreak/>
        <w:t xml:space="preserve">тренировочной, досуговой, игровой  и соревновательной деятельности, судейской практики </w:t>
      </w:r>
      <w:r w:rsidRPr="00B05491">
        <w:rPr>
          <w:rFonts w:ascii="Times New Roman" w:hAnsi="Times New Roman"/>
          <w:sz w:val="24"/>
          <w:szCs w:val="24"/>
          <w:bdr w:val="nil"/>
          <w:lang w:eastAsia="ru-RU"/>
        </w:rPr>
        <w:t xml:space="preserve">на принципах </w:t>
      </w:r>
      <w:r w:rsidRPr="00B05491">
        <w:rPr>
          <w:rFonts w:ascii="Times New Roman" w:hAnsi="Times New Roman"/>
          <w:color w:val="000000"/>
          <w:sz w:val="24"/>
          <w:szCs w:val="24"/>
          <w:bdr w:val="nil"/>
          <w:lang w:eastAsia="ru-RU"/>
        </w:rPr>
        <w:t>доброжелательности и взаимопомощи;</w:t>
      </w:r>
    </w:p>
    <w:p w14:paraId="0EA7A05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FBF951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3C802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B1B86D5"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5A10670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7.7.2. </w:t>
      </w:r>
      <w:r w:rsidRPr="00B05491">
        <w:rPr>
          <w:rFonts w:ascii="Times New Roman" w:hAnsi="Times New Roman"/>
          <w:color w:val="000000"/>
          <w:sz w:val="24"/>
          <w:szCs w:val="24"/>
          <w:lang w:eastAsia="zh-CN"/>
        </w:rPr>
        <w:t>При изучении</w:t>
      </w:r>
      <w:r w:rsidRPr="00B05491">
        <w:rPr>
          <w:rFonts w:ascii="Times New Roman" w:eastAsia="HiddenHorzOCR" w:hAnsi="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424C7219"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C1EFAB"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70142A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0B4C64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2272619"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0549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w:t>
      </w:r>
      <w:r w:rsidRPr="00B05491">
        <w:rPr>
          <w:rFonts w:ascii="Times New Roman" w:hAnsi="Times New Roman"/>
          <w:color w:val="000000"/>
          <w:sz w:val="24"/>
          <w:szCs w:val="24"/>
          <w:bdr w:val="nil"/>
          <w:lang w:eastAsia="ru-RU"/>
        </w:rPr>
        <w:lastRenderedPageBreak/>
        <w:t>соревновательной деятельности, судейской практики, учитывать позиции других участников деятельности;</w:t>
      </w:r>
    </w:p>
    <w:p w14:paraId="72ED6F89"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DCCE8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t xml:space="preserve">умение </w:t>
      </w:r>
      <w:r w:rsidRPr="00B0549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EC29A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способность самостоятельно </w:t>
      </w:r>
      <w:r w:rsidRPr="00B05491">
        <w:rPr>
          <w:rFonts w:ascii="Times New Roman" w:eastAsia="Times New Roman" w:hAnsi="Times New Roman"/>
          <w:color w:val="000000"/>
          <w:sz w:val="24"/>
          <w:szCs w:val="24"/>
          <w:bdr w:val="nil"/>
          <w:lang w:eastAsia="ru-RU"/>
        </w:rPr>
        <w:t>применять различные методы, инструменты  и запросы</w:t>
      </w:r>
      <w:r w:rsidRPr="00B0549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D07856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hAnsi="Times New Roman"/>
          <w:color w:val="000000"/>
          <w:sz w:val="24"/>
          <w:szCs w:val="24"/>
          <w:bdr w:val="nil"/>
          <w:lang w:eastAsia="ru-RU"/>
        </w:rPr>
        <w:t>7.7.3. </w:t>
      </w:r>
      <w:r w:rsidRPr="00B05491">
        <w:rPr>
          <w:rFonts w:ascii="Times New Roman" w:hAnsi="Times New Roman"/>
          <w:color w:val="000000"/>
          <w:sz w:val="24"/>
          <w:szCs w:val="24"/>
          <w:lang w:eastAsia="zh-CN"/>
        </w:rPr>
        <w:t>При изучении</w:t>
      </w:r>
      <w:r w:rsidRPr="00B05491">
        <w:rPr>
          <w:rFonts w:ascii="Times New Roman" w:hAnsi="Times New Roman"/>
          <w:color w:val="000000"/>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549572B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045DEC0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2233DE4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3AE3CDB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5057E9F4"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7B714E0"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5A8AA0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w:t>
      </w:r>
      <w:r w:rsidRPr="00B05491">
        <w:rPr>
          <w:rFonts w:ascii="Times New Roman" w:hAnsi="Times New Roman"/>
          <w:color w:val="000000"/>
          <w:sz w:val="24"/>
          <w:szCs w:val="24"/>
          <w:bdr w:val="nil"/>
          <w:lang w:eastAsia="ru-RU"/>
        </w:rPr>
        <w:lastRenderedPageBreak/>
        <w:t>функционального состояния;</w:t>
      </w:r>
    </w:p>
    <w:p w14:paraId="52904B9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w:t>
      </w:r>
    </w:p>
    <w:p w14:paraId="04B02F9B"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761F01A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1E906F24"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2604868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16A9C9B4"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0AABBE0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9A50E5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4C251C7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46C1E5D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179C009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56CF684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6DDFB026"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39758B8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6D769F4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AC9031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8. М</w:t>
      </w:r>
      <w:r w:rsidRPr="00B05491">
        <w:rPr>
          <w:rFonts w:ascii="Times New Roman" w:hAnsi="Times New Roman"/>
          <w:color w:val="000000"/>
          <w:sz w:val="24"/>
          <w:szCs w:val="24"/>
          <w:lang w:eastAsia="zh-CN"/>
        </w:rPr>
        <w:t>одуль «Флорбол».</w:t>
      </w:r>
    </w:p>
    <w:p w14:paraId="0C8962D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8.1. </w:t>
      </w:r>
      <w:r w:rsidRPr="00B05491">
        <w:rPr>
          <w:rFonts w:ascii="Times New Roman" w:hAnsi="Times New Roman"/>
          <w:color w:val="000000"/>
          <w:sz w:val="24"/>
          <w:szCs w:val="24"/>
          <w:lang w:eastAsia="zh-CN"/>
        </w:rPr>
        <w:t>Пояснительная записка модуля «Флорбол».</w:t>
      </w:r>
    </w:p>
    <w:p w14:paraId="0DA20DA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1CF28BF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eastAsia="Arial Unicode MS" w:hAnsi="Times New Roman"/>
          <w:sz w:val="24"/>
          <w:szCs w:val="24"/>
          <w:bdr w:val="nil"/>
          <w:lang w:eastAsia="ru-RU"/>
        </w:rPr>
        <w:t xml:space="preserve">Флорбол является эффективным средством физического воспитания  </w:t>
      </w:r>
      <w:r w:rsidRPr="00B0549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B05491">
        <w:rPr>
          <w:rFonts w:ascii="Times New Roman" w:eastAsia="SchoolBookSanPin" w:hAnsi="Times New Roman"/>
          <w:sz w:val="24"/>
          <w:szCs w:val="24"/>
        </w:rPr>
        <w:t>обучающихся</w:t>
      </w:r>
      <w:r w:rsidRPr="00B05491">
        <w:rPr>
          <w:rFonts w:ascii="Times New Roman" w:hAnsi="Times New Roman"/>
          <w:sz w:val="24"/>
          <w:szCs w:val="24"/>
          <w:bdr w:val="nil"/>
          <w:lang w:eastAsia="ru-RU"/>
        </w:rPr>
        <w:t xml:space="preserve"> к систематическим занятиям физической культурой и спортом, их личностному  и профессиональному самоопределению.</w:t>
      </w:r>
    </w:p>
    <w:p w14:paraId="1FEF994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Выполнение сложно координационных, технико-тактических действий  во флорболе,</w:t>
      </w:r>
      <w:r w:rsidRPr="00B05491">
        <w:rPr>
          <w:rFonts w:ascii="Times New Roman" w:hAnsi="Times New Roman"/>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B0549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14:paraId="45D92FB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809167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8.3. Задачами изучения модуля «Флорбол» являются:</w:t>
      </w:r>
    </w:p>
    <w:p w14:paraId="4FAEAA0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всестороннее гармоничное развитие детей и подростков, увеличение объёма их двигательной активности;</w:t>
      </w:r>
    </w:p>
    <w:p w14:paraId="7ABE3C4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F1BC9F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флорбола в частности;</w:t>
      </w:r>
    </w:p>
    <w:p w14:paraId="18209FF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36A685D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2D69C6F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4E0322E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9601AE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26F5790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23091E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14:paraId="0C592F2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8.4. Место и роль модуля «Флорбол».</w:t>
      </w:r>
    </w:p>
    <w:p w14:paraId="5472601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2DCBD9A"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29628AB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w:t>
      </w:r>
      <w:r w:rsidRPr="00B05491">
        <w:rPr>
          <w:rFonts w:ascii="Times New Roman" w:eastAsia="Arial Unicode MS" w:hAnsi="Times New Roman"/>
          <w:sz w:val="24"/>
          <w:szCs w:val="24"/>
          <w:bdr w:val="nil"/>
          <w:lang w:eastAsia="ru-RU"/>
        </w:rPr>
        <w:lastRenderedPageBreak/>
        <w:t>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470A38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8.5. Модуль «Флорбол» может быть реализован в следующих вариантах:</w:t>
      </w:r>
    </w:p>
    <w:p w14:paraId="303DBD4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4B93C4E1"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EF4D56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05491">
        <w:rPr>
          <w:rFonts w:ascii="Times New Roman" w:hAnsi="Times New Roman"/>
          <w:sz w:val="24"/>
          <w:szCs w:val="24"/>
          <w:bdr w:val="none" w:sz="0" w:space="0" w:color="auto" w:frame="1"/>
          <w:lang w:eastAsia="zh-CN"/>
        </w:rPr>
        <w:t xml:space="preserve"> в 10 и 11 классах – по 34 часа</w:t>
      </w:r>
      <w:r w:rsidRPr="00B05491">
        <w:rPr>
          <w:rFonts w:ascii="Times New Roman" w:eastAsia="Arial Unicode MS" w:hAnsi="Times New Roman"/>
          <w:sz w:val="24"/>
          <w:szCs w:val="24"/>
          <w:bdr w:val="nil"/>
          <w:lang w:eastAsia="ru-RU"/>
        </w:rPr>
        <w:t>).</w:t>
      </w:r>
    </w:p>
    <w:p w14:paraId="11AB152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8.6. Содержание модуля «Флорбол».</w:t>
      </w:r>
    </w:p>
    <w:p w14:paraId="6B57391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1) Знания о флорболе.</w:t>
      </w:r>
    </w:p>
    <w:p w14:paraId="0C35B22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История развития современного флорбола в мире, в Российской Федерации,  в регионе.</w:t>
      </w:r>
    </w:p>
    <w:p w14:paraId="0300154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353D047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Официальный календарь соревнований (международных, всероссийских, региональных). </w:t>
      </w:r>
    </w:p>
    <w:p w14:paraId="00E1CBA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Требования безопасности при организации занятий флорболом.</w:t>
      </w:r>
    </w:p>
    <w:p w14:paraId="714EEF3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Характерные травмы флорболистов и мероприятия по их предупреждению.</w:t>
      </w:r>
    </w:p>
    <w:p w14:paraId="7C3C864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38F8EB2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Флорбольный словарь терминов и определений.</w:t>
      </w:r>
    </w:p>
    <w:p w14:paraId="4061ED0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соревнований игры во флорбол.</w:t>
      </w:r>
    </w:p>
    <w:p w14:paraId="07CF897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2) Способы самостоятельной деятельности.</w:t>
      </w:r>
    </w:p>
    <w:p w14:paraId="3FD9D5E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безопасного, правомерного поведения во время соревнований  по флорболу в качестве зрителя, болельщика (фаната).</w:t>
      </w:r>
    </w:p>
    <w:p w14:paraId="22F0BF5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Организация и проведение самостоятельных занятий по флорболу. Составление планов и самостоятельное проведение занятий по флорболу.</w:t>
      </w:r>
    </w:p>
    <w:p w14:paraId="08E82E3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14:paraId="4E41B8C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Самоконтроль и его роль в учебной и соревновательной деятельности.</w:t>
      </w:r>
    </w:p>
    <w:p w14:paraId="4A5A074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7AD6F57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239447B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A906E8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Способы и методы профилактики пагубных привычек, асоциального  и созависимого поведения. Антидопинговое поведение.</w:t>
      </w:r>
    </w:p>
    <w:p w14:paraId="61ED279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Тестирование уровня физической и технической подготовленности  во флорболе.</w:t>
      </w:r>
    </w:p>
    <w:p w14:paraId="6214403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3) Физическое совершенствование.</w:t>
      </w:r>
    </w:p>
    <w:p w14:paraId="3DF15E7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6FC0FFA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флорболиста.</w:t>
      </w:r>
    </w:p>
    <w:p w14:paraId="5A1D558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Технические приемы и тактические действия во флорболе, изученные  на уровне основного общего образования. </w:t>
      </w:r>
    </w:p>
    <w:p w14:paraId="3267198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Совершенствование элементов техники передвижения по игровой площадке полевого игрока во флорболе. </w:t>
      </w:r>
    </w:p>
    <w:p w14:paraId="384BF33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Совершенствование техники владения клюшкой и мячом полевого игрока  во флорболе. </w:t>
      </w:r>
    </w:p>
    <w:p w14:paraId="54BE594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Совершенствование техники игры вратаря: </w:t>
      </w:r>
    </w:p>
    <w:p w14:paraId="2573B98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стойка (высокая, средняя, низкая); </w:t>
      </w:r>
    </w:p>
    <w:p w14:paraId="63A16DD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2FFF6B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70A7F4D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элементы техники нападения (передача мяча рукой). </w:t>
      </w:r>
    </w:p>
    <w:p w14:paraId="76689E5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lastRenderedPageBreak/>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268F5F53"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Совершенствование тактики игры в нападении: </w:t>
      </w:r>
    </w:p>
    <w:p w14:paraId="6548C66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33F0095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групповые взаимодействия и комбинации (в парах, тройках, группах,  при стандартных положениях); </w:t>
      </w:r>
    </w:p>
    <w:p w14:paraId="1AA29FE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6BDE1AB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Совершенствование тактики игры в защите: </w:t>
      </w:r>
    </w:p>
    <w:p w14:paraId="42B3D39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7C9447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F543F5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6E0E58E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14:paraId="3775522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14:paraId="2ADDCA3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8.7.1. </w:t>
      </w:r>
      <w:r w:rsidRPr="00B05491">
        <w:rPr>
          <w:rFonts w:ascii="Times New Roman" w:hAnsi="Times New Roman"/>
          <w:color w:val="000000"/>
          <w:sz w:val="24"/>
          <w:szCs w:val="24"/>
          <w:lang w:eastAsia="zh-CN"/>
        </w:rPr>
        <w:t xml:space="preserve">При изучении </w:t>
      </w:r>
      <w:r w:rsidRPr="00B05491">
        <w:rPr>
          <w:rFonts w:ascii="Times New Roman" w:eastAsia="HiddenHorzOCR" w:hAnsi="Times New Roman"/>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14:paraId="19A42363" w14:textId="77777777" w:rsidR="00A46E65" w:rsidRPr="00B05491" w:rsidRDefault="00A46E65" w:rsidP="00A46E65">
      <w:pPr>
        <w:spacing w:after="0" w:line="360" w:lineRule="auto"/>
        <w:ind w:firstLine="709"/>
        <w:contextualSpacing/>
        <w:jc w:val="both"/>
        <w:rPr>
          <w:rFonts w:ascii="Times New Roman" w:hAnsi="Times New Roman"/>
          <w:sz w:val="24"/>
          <w:szCs w:val="24"/>
          <w:bdr w:val="none" w:sz="0" w:space="0" w:color="auto" w:frame="1"/>
          <w:lang w:eastAsia="ru-RU"/>
        </w:rPr>
      </w:pPr>
      <w:r w:rsidRPr="00B05491">
        <w:rPr>
          <w:rFonts w:ascii="Times New Roman" w:eastAsia="HiddenHorzOCR" w:hAnsi="Times New Roman"/>
          <w:sz w:val="24"/>
          <w:szCs w:val="24"/>
          <w:bdr w:val="nil"/>
          <w:lang w:eastAsia="ru-RU"/>
        </w:rPr>
        <w:lastRenderedPageBreak/>
        <w:t xml:space="preserve">проявление чувства гордости за свою Родину, российский народ и историю России </w:t>
      </w:r>
      <w:r w:rsidRPr="00B05491">
        <w:rPr>
          <w:rFonts w:ascii="Times New Roman" w:hAnsi="Times New Roman"/>
          <w:sz w:val="24"/>
          <w:szCs w:val="24"/>
          <w:bdr w:val="nil"/>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флорбола в современном обществе;</w:t>
      </w:r>
    </w:p>
    <w:p w14:paraId="48EE3A4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B0549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14:paraId="763F4B5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B0549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B05491">
        <w:rPr>
          <w:rFonts w:ascii="Times New Roman" w:eastAsia="Times New Roman" w:hAnsi="Times New Roman"/>
          <w:sz w:val="24"/>
          <w:szCs w:val="24"/>
          <w:bdr w:val="none" w:sz="0" w:space="0" w:color="auto" w:frame="1"/>
          <w:lang w:eastAsia="ru-RU"/>
        </w:rPr>
        <w:t xml:space="preserve"> </w:t>
      </w:r>
      <w:r w:rsidRPr="00B05491">
        <w:rPr>
          <w:rFonts w:ascii="Times New Roman" w:hAnsi="Times New Roman"/>
          <w:sz w:val="24"/>
          <w:szCs w:val="24"/>
          <w:bdr w:val="nil"/>
          <w:lang w:eastAsia="ru-RU"/>
        </w:rPr>
        <w:t xml:space="preserve">главных флорбольных организаций регионального, всероссийского и мирового уровней, </w:t>
      </w:r>
      <w:r w:rsidRPr="00B05491">
        <w:rPr>
          <w:rFonts w:ascii="Times New Roman" w:eastAsia="Times New Roman" w:hAnsi="Times New Roman"/>
          <w:sz w:val="24"/>
          <w:szCs w:val="24"/>
          <w:bdr w:val="none" w:sz="0" w:space="0" w:color="auto" w:frame="1"/>
          <w:lang w:eastAsia="ru-RU"/>
        </w:rPr>
        <w:t>отечественных и зарубежных флорбольных клубов,</w:t>
      </w:r>
      <w:r w:rsidRPr="00B05491">
        <w:rPr>
          <w:rFonts w:ascii="Times New Roman" w:hAnsi="Times New Roman"/>
          <w:sz w:val="24"/>
          <w:szCs w:val="24"/>
          <w:bdr w:val="nil"/>
          <w:lang w:eastAsia="ru-RU"/>
        </w:rPr>
        <w:t xml:space="preserve"> а также школьных спортивных </w:t>
      </w:r>
      <w:r w:rsidRPr="00B05491">
        <w:rPr>
          <w:rFonts w:ascii="Times New Roman" w:eastAsia="Times New Roman" w:hAnsi="Times New Roman"/>
          <w:sz w:val="24"/>
          <w:szCs w:val="24"/>
          <w:bdr w:val="none" w:sz="0" w:space="0" w:color="auto" w:frame="1"/>
          <w:lang w:eastAsia="ru-RU"/>
        </w:rPr>
        <w:t>клубов;</w:t>
      </w:r>
    </w:p>
    <w:p w14:paraId="7539A78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05491">
        <w:rPr>
          <w:rFonts w:ascii="Times New Roman" w:hAnsi="Times New Roman"/>
          <w:sz w:val="24"/>
          <w:szCs w:val="24"/>
          <w:bdr w:val="nil"/>
          <w:lang w:eastAsia="ru-RU"/>
        </w:rPr>
        <w:t xml:space="preserve">на принципах </w:t>
      </w:r>
      <w:r w:rsidRPr="00B05491">
        <w:rPr>
          <w:rFonts w:ascii="Times New Roman" w:hAnsi="Times New Roman"/>
          <w:color w:val="000000"/>
          <w:sz w:val="24"/>
          <w:szCs w:val="24"/>
          <w:bdr w:val="nil"/>
          <w:lang w:eastAsia="ru-RU"/>
        </w:rPr>
        <w:t>доброжелательности и взаимопомощи;</w:t>
      </w:r>
    </w:p>
    <w:p w14:paraId="3FDE154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5E245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496750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B1550B5"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2BC6198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8.7.2. </w:t>
      </w:r>
      <w:r w:rsidRPr="00B05491">
        <w:rPr>
          <w:rFonts w:ascii="Times New Roman" w:hAnsi="Times New Roman"/>
          <w:color w:val="000000"/>
          <w:sz w:val="24"/>
          <w:szCs w:val="24"/>
          <w:lang w:eastAsia="zh-CN"/>
        </w:rPr>
        <w:t>При изучении</w:t>
      </w:r>
      <w:r w:rsidRPr="00B05491">
        <w:rPr>
          <w:rFonts w:ascii="Times New Roman" w:eastAsia="HiddenHorzOCR"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14:paraId="69CF2258" w14:textId="77777777" w:rsidR="00A46E65" w:rsidRPr="00B05491" w:rsidRDefault="00A46E65" w:rsidP="00A46E65">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B05491">
        <w:rPr>
          <w:rFonts w:ascii="Times New Roman" w:eastAsia="HiddenHorzOCR" w:hAnsi="Times New Roman"/>
          <w:sz w:val="24"/>
          <w:szCs w:val="24"/>
          <w:bdr w:val="nil"/>
          <w:lang w:eastAsia="ru-RU"/>
        </w:rPr>
        <w:t xml:space="preserve">умение соотносить свои действия с планируемыми результатами, осуществлять контроль </w:t>
      </w:r>
      <w:r w:rsidRPr="00B05491">
        <w:rPr>
          <w:rFonts w:ascii="Times New Roman" w:eastAsia="HiddenHorzOCR" w:hAnsi="Times New Roman"/>
          <w:sz w:val="24"/>
          <w:szCs w:val="24"/>
          <w:bdr w:val="nil"/>
          <w:lang w:eastAsia="ru-RU"/>
        </w:rPr>
        <w:lastRenderedPageBreak/>
        <w:t>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6567E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2F50E6C2"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DB17D6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2421C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0549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E3158F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62FBF7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eastAsia="HiddenHorzOCR" w:hAnsi="Times New Roman"/>
          <w:sz w:val="24"/>
          <w:szCs w:val="24"/>
          <w:bdr w:val="nil"/>
          <w:lang w:eastAsia="ru-RU"/>
        </w:rPr>
        <w:t xml:space="preserve">умение </w:t>
      </w:r>
      <w:r w:rsidRPr="00B0549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0D23FF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способность самостоятельно </w:t>
      </w:r>
      <w:r w:rsidRPr="00B05491">
        <w:rPr>
          <w:rFonts w:ascii="Times New Roman" w:eastAsia="Times New Roman" w:hAnsi="Times New Roman"/>
          <w:color w:val="000000"/>
          <w:sz w:val="24"/>
          <w:szCs w:val="24"/>
          <w:bdr w:val="nil"/>
          <w:lang w:eastAsia="ru-RU"/>
        </w:rPr>
        <w:t>применять различные методы, инструменты  и запросы</w:t>
      </w:r>
      <w:r w:rsidRPr="00B0549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CEC652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hAnsi="Times New Roman"/>
          <w:color w:val="000000"/>
          <w:sz w:val="24"/>
          <w:szCs w:val="24"/>
          <w:bdr w:val="nil"/>
          <w:lang w:eastAsia="ru-RU"/>
        </w:rPr>
        <w:t>8.7.3. </w:t>
      </w:r>
      <w:r w:rsidRPr="00B05491">
        <w:rPr>
          <w:rFonts w:ascii="Times New Roman" w:hAnsi="Times New Roman"/>
          <w:color w:val="000000"/>
          <w:sz w:val="24"/>
          <w:szCs w:val="24"/>
          <w:lang w:eastAsia="zh-CN"/>
        </w:rPr>
        <w:t>При изучении</w:t>
      </w:r>
      <w:r w:rsidRPr="00B05491">
        <w:rPr>
          <w:rFonts w:ascii="Times New Roman" w:hAnsi="Times New Roman"/>
          <w:color w:val="000000"/>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14:paraId="43F1907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14:paraId="2540E70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45EC96D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владение способностью аргументированно принимать участие в обсуждении успехов и </w:t>
      </w:r>
      <w:r w:rsidRPr="00B05491">
        <w:rPr>
          <w:rFonts w:ascii="Times New Roman" w:hAnsi="Times New Roman"/>
          <w:color w:val="000000"/>
          <w:sz w:val="24"/>
          <w:szCs w:val="24"/>
          <w:bdr w:val="nil"/>
          <w:lang w:eastAsia="ru-RU"/>
        </w:rPr>
        <w:lastRenderedPageBreak/>
        <w:t>неудач сборных и клубных команд страны, отечественных и зарубежных флорбольных клубов на международной арене;</w:t>
      </w:r>
    </w:p>
    <w:p w14:paraId="2062B98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06733AB8"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0DA068CF"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DE1770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D9F6F34"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основы формирования сбалансированного питания флорболиста;</w:t>
      </w:r>
    </w:p>
    <w:p w14:paraId="5879F1CF"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593E7CD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4D477056"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48AD6A3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3FD1553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5CBEFB84"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25C3DD4F"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660DD7D2"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3C1D6F00"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5038396D"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17FFF00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50A8FA50"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D97B5DC"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4028C137"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6894467"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 Модуль «Бадминтон».</w:t>
      </w:r>
    </w:p>
    <w:p w14:paraId="0B12131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127.9.9.1.</w:t>
      </w:r>
      <w:bookmarkStart w:id="90" w:name="_Hlk125549813"/>
      <w:r w:rsidRPr="00B05491">
        <w:rPr>
          <w:rFonts w:ascii="Times New Roman" w:hAnsi="Times New Roman"/>
          <w:sz w:val="24"/>
          <w:szCs w:val="24"/>
        </w:rPr>
        <w:t> </w:t>
      </w:r>
      <w:r w:rsidRPr="00B05491">
        <w:rPr>
          <w:rFonts w:ascii="Times New Roman" w:eastAsia="Times New Roman" w:hAnsi="Times New Roman"/>
          <w:sz w:val="24"/>
          <w:szCs w:val="24"/>
          <w:lang w:eastAsia="ar-SA"/>
        </w:rPr>
        <w:t>Пояснительная записка</w:t>
      </w:r>
      <w:bookmarkEnd w:id="90"/>
      <w:r w:rsidRPr="00B05491">
        <w:rPr>
          <w:rFonts w:ascii="Times New Roman" w:eastAsia="Times New Roman" w:hAnsi="Times New Roman"/>
          <w:sz w:val="24"/>
          <w:szCs w:val="24"/>
          <w:lang w:eastAsia="ar-SA"/>
        </w:rPr>
        <w:t xml:space="preserve"> </w:t>
      </w:r>
      <w:r w:rsidRPr="00B05491">
        <w:rPr>
          <w:rFonts w:ascii="Times New Roman" w:hAnsi="Times New Roman"/>
          <w:sz w:val="24"/>
          <w:szCs w:val="24"/>
        </w:rPr>
        <w:t>модуля «Бадминтон».</w:t>
      </w:r>
    </w:p>
    <w:p w14:paraId="4F72192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lastRenderedPageBreak/>
        <w:t xml:space="preserve">Модуль «Бадминтон» </w:t>
      </w:r>
      <w:bookmarkStart w:id="91" w:name="_Hlk125549853"/>
      <w:r w:rsidRPr="00B05491">
        <w:rPr>
          <w:rFonts w:ascii="Times New Roman" w:eastAsia="Times New Roman" w:hAnsi="Times New Roman"/>
          <w:sz w:val="24"/>
          <w:szCs w:val="24"/>
          <w:lang w:eastAsia="ru-RU"/>
        </w:rPr>
        <w:t>(далее – модуль по бадминтону,</w:t>
      </w:r>
      <w:bookmarkEnd w:id="91"/>
      <w:r w:rsidRPr="00B05491">
        <w:rPr>
          <w:rFonts w:ascii="Times New Roman" w:eastAsia="Times New Roman" w:hAnsi="Times New Roman"/>
          <w:sz w:val="24"/>
          <w:szCs w:val="24"/>
          <w:lang w:eastAsia="ru-RU"/>
        </w:rPr>
        <w:t xml:space="preserve"> бадминтон</w:t>
      </w:r>
      <w:r w:rsidRPr="00B05491">
        <w:rPr>
          <w:rFonts w:ascii="Times New Roman" w:eastAsia="SchoolBookSanPin" w:hAnsi="Times New Roman"/>
          <w:sz w:val="24"/>
          <w:szCs w:val="24"/>
        </w:rPr>
        <w:t>) на уровне среднего</w:t>
      </w:r>
      <w:r w:rsidRPr="00B05491">
        <w:rPr>
          <w:rFonts w:ascii="Times New Roman" w:hAnsi="Times New Roman"/>
          <w:color w:val="000000"/>
          <w:sz w:val="24"/>
          <w:szCs w:val="24"/>
        </w:rPr>
        <w:t xml:space="preserve"> </w:t>
      </w:r>
      <w:r w:rsidRPr="00B05491">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B05491">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3C3D9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0D14BCA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14:paraId="6F97105C"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115B9F9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0307568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127.9.9.3. Задачами изучения модуля </w:t>
      </w:r>
      <w:r w:rsidRPr="00B05491">
        <w:rPr>
          <w:rFonts w:ascii="Times New Roman" w:eastAsia="Times New Roman" w:hAnsi="Times New Roman"/>
          <w:sz w:val="24"/>
          <w:szCs w:val="24"/>
          <w:lang w:eastAsia="ar-SA"/>
        </w:rPr>
        <w:t xml:space="preserve">«Бадминтон» </w:t>
      </w:r>
      <w:r w:rsidRPr="00B05491">
        <w:rPr>
          <w:rFonts w:ascii="Times New Roman" w:hAnsi="Times New Roman"/>
          <w:sz w:val="24"/>
          <w:szCs w:val="24"/>
        </w:rPr>
        <w:t>являются:</w:t>
      </w:r>
    </w:p>
    <w:p w14:paraId="4B8F429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51FBB5D7"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07BCF0C"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14:paraId="68C2E64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180A5492"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14:paraId="5F5B1FC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45DF2515"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1C9E5FE9"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и поддержка одарённых обучающихся в области спорта.</w:t>
      </w:r>
    </w:p>
    <w:p w14:paraId="02D239DA"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127.9.9.4. Место и роль модуля «Бадминтон».</w:t>
      </w:r>
    </w:p>
    <w:p w14:paraId="5602094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29F123"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Интеграция модуля по бадминтону поможет обучающимся в освоении содержательных </w:t>
      </w:r>
      <w:r w:rsidRPr="00B05491">
        <w:rPr>
          <w:rFonts w:ascii="Times New Roman" w:eastAsia="Arial Unicode MS" w:hAnsi="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B05491">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F149320"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127.9.9.5. Модуль «Бадминтон» может быть реализован в следующих вариантах:</w:t>
      </w:r>
    </w:p>
    <w:p w14:paraId="235CEA1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3E8C9E43"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B05491">
        <w:rPr>
          <w:rFonts w:ascii="Times New Roman" w:hAnsi="Times New Roman"/>
          <w:sz w:val="24"/>
          <w:szCs w:val="24"/>
          <w:lang w:eastAsia="zh-CN"/>
        </w:rPr>
        <w:lastRenderedPageBreak/>
        <w:t>числе предусматривающие удовлетворение различных интересов обучающихся</w:t>
      </w:r>
      <w:bookmarkStart w:id="92" w:name="_Hlk125559086"/>
      <w:r w:rsidRPr="00B05491">
        <w:rPr>
          <w:rFonts w:ascii="Times New Roman" w:hAnsi="Times New Roman"/>
          <w:sz w:val="24"/>
          <w:szCs w:val="24"/>
          <w:lang w:eastAsia="zh-CN"/>
        </w:rPr>
        <w:t xml:space="preserve">  </w:t>
      </w:r>
      <w:r w:rsidRPr="00B0549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2"/>
    </w:p>
    <w:p w14:paraId="33A0557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B05491">
        <w:rPr>
          <w:rFonts w:ascii="Times New Roman" w:hAnsi="Times New Roman"/>
          <w:sz w:val="24"/>
          <w:szCs w:val="24"/>
          <w:lang w:eastAsia="zh-CN"/>
        </w:rPr>
        <w:t xml:space="preserve"> </w:t>
      </w:r>
      <w:bookmarkStart w:id="93" w:name="_Hlk125555944"/>
      <w:r w:rsidRPr="00B05491">
        <w:rPr>
          <w:rFonts w:ascii="Times New Roman" w:eastAsia="Arial Unicode MS" w:hAnsi="Times New Roman"/>
          <w:sz w:val="24"/>
          <w:szCs w:val="24"/>
        </w:rPr>
        <w:t xml:space="preserve">(рекомендуемый объем </w:t>
      </w:r>
      <w:r w:rsidRPr="00B05491">
        <w:rPr>
          <w:rFonts w:ascii="Times New Roman" w:hAnsi="Times New Roman"/>
          <w:sz w:val="24"/>
          <w:szCs w:val="24"/>
          <w:bdr w:val="none" w:sz="0" w:space="0" w:color="auto" w:frame="1"/>
          <w:lang w:eastAsia="zh-CN"/>
        </w:rPr>
        <w:t>в 10–11 классах – по 34 часа</w:t>
      </w:r>
      <w:r w:rsidRPr="00B05491">
        <w:rPr>
          <w:rFonts w:ascii="Times New Roman" w:eastAsia="Arial Unicode MS" w:hAnsi="Times New Roman"/>
          <w:sz w:val="24"/>
          <w:szCs w:val="24"/>
        </w:rPr>
        <w:t>).</w:t>
      </w:r>
      <w:bookmarkEnd w:id="93"/>
    </w:p>
    <w:p w14:paraId="28FCA4DB"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127.9.9.6. Содержание модуля «Бадминтон».</w:t>
      </w:r>
    </w:p>
    <w:p w14:paraId="7F4D367A"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 Знания о бадминтоне.</w:t>
      </w:r>
    </w:p>
    <w:p w14:paraId="502FED1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14:paraId="59A8690B"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Бадминтон как система занятий по реабилитации и восстановлению здоровья человека. </w:t>
      </w:r>
    </w:p>
    <w:p w14:paraId="2CD2C05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14:paraId="2C2967F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Бадминтон как средство длительного сохранения творческой активности человека. </w:t>
      </w:r>
    </w:p>
    <w:p w14:paraId="4B85C4C5"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65DA9E3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2) Способы самостоятельной деятельности. </w:t>
      </w:r>
    </w:p>
    <w:p w14:paraId="0EF3BBD5"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3779A1C9"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Оздоровительные, рекреативные и спортивные формы организации занятий бадминтоном. </w:t>
      </w:r>
    </w:p>
    <w:p w14:paraId="504079D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Оценка индивидуального здоровья.</w:t>
      </w:r>
    </w:p>
    <w:p w14:paraId="548EA3BD"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3) Физическое совершенствование.</w:t>
      </w:r>
    </w:p>
    <w:p w14:paraId="7F2C6EC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66A403A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физических качеств в бадминтоне.</w:t>
      </w:r>
    </w:p>
    <w:p w14:paraId="3D2CA1F0"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w:t>
      </w:r>
      <w:r w:rsidRPr="00B05491">
        <w:rPr>
          <w:rFonts w:ascii="Times New Roman" w:hAnsi="Times New Roman"/>
          <w:sz w:val="24"/>
          <w:szCs w:val="24"/>
        </w:rPr>
        <w:lastRenderedPageBreak/>
        <w:t>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744D5B9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56BF7CC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14:paraId="0B23D9A9"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Упражнения специальной физической подготовки.</w:t>
      </w:r>
    </w:p>
    <w:p w14:paraId="7961CE4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127.9.9.7. Содержание модуля «Бадминтон» способствует достижению обучающимися личностных, метапредметных и предметных результатов обучения.</w:t>
      </w:r>
    </w:p>
    <w:p w14:paraId="3834831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127.9.9.7.1. При изучении модуля «Бадминтон» на уровне среднего общего образования у обучающихся будут сформированы следующие личностные результаты:</w:t>
      </w:r>
    </w:p>
    <w:p w14:paraId="5195F3D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00B7EA2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2A9DACDC"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7DFD4897"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8D6B7E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605B43C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2844488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E9EC94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14:paraId="0C9C235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5D03F70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C28932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3BA1D6D9"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BC059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127.9.9.7.3. При изучении модуля «Бадминтон» на уровне среднего общего образования у обучающихся будут сформированы следующие предметные результаты:</w:t>
      </w:r>
    </w:p>
    <w:p w14:paraId="2A2F6BF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784EA59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планировать содержание оздоровительных, рекреативных  и тренировочных занятий бадминтоном;</w:t>
      </w:r>
    </w:p>
    <w:p w14:paraId="7C33AC8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знание особенностей занятий бадминтоном в адаптивной физической культуре;</w:t>
      </w:r>
    </w:p>
    <w:p w14:paraId="656DCD7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знание правил подбора физической нагрузки на занятиях в специальной медицинской группе;</w:t>
      </w:r>
    </w:p>
    <w:p w14:paraId="4070512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14:paraId="2FE54557"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оценивать физическую работоспособность с применением  пробы PWC 140;</w:t>
      </w:r>
    </w:p>
    <w:p w14:paraId="09A1F918"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владение методикой тестирования уровня развития двигательных способностей и </w:t>
      </w:r>
      <w:r w:rsidRPr="00B05491">
        <w:rPr>
          <w:rFonts w:ascii="Times New Roman" w:hAnsi="Times New Roman"/>
          <w:sz w:val="24"/>
          <w:szCs w:val="24"/>
        </w:rPr>
        <w:lastRenderedPageBreak/>
        <w:t>способами оценивания индивидуального здоровья человека;</w:t>
      </w:r>
    </w:p>
    <w:p w14:paraId="25DDC312"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демонстрация индивидуальной динамики развития физических качеств;</w:t>
      </w:r>
    </w:p>
    <w:p w14:paraId="4791499A"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2BC17E6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использовать тактику защиты и атаки при одиночной игре;</w:t>
      </w:r>
    </w:p>
    <w:p w14:paraId="391AE6A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применять защитные и атакующие действия игроков при парной игре;</w:t>
      </w:r>
    </w:p>
    <w:p w14:paraId="580F2EBE"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14:paraId="598110F4"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477449FD"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5347579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выполнять упражнения специальной физической подготовки.</w:t>
      </w:r>
    </w:p>
    <w:p w14:paraId="72F7E5D0"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14:paraId="2B3851F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10. М</w:t>
      </w:r>
      <w:r w:rsidRPr="00B05491">
        <w:rPr>
          <w:rFonts w:ascii="Times New Roman" w:hAnsi="Times New Roman"/>
          <w:color w:val="000000"/>
          <w:sz w:val="24"/>
          <w:szCs w:val="24"/>
          <w:lang w:eastAsia="zh-CN"/>
        </w:rPr>
        <w:t>одуль «Триатлон».</w:t>
      </w:r>
    </w:p>
    <w:p w14:paraId="2AADAF9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10.1. </w:t>
      </w:r>
      <w:r w:rsidRPr="00B05491">
        <w:rPr>
          <w:rFonts w:ascii="Times New Roman" w:hAnsi="Times New Roman"/>
          <w:color w:val="000000"/>
          <w:sz w:val="24"/>
          <w:szCs w:val="24"/>
          <w:lang w:eastAsia="zh-CN"/>
        </w:rPr>
        <w:t>Пояснительная записка модуля «Триатлон».</w:t>
      </w:r>
    </w:p>
    <w:p w14:paraId="6435666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6FA5781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eastAsia="Times New Roman" w:hAnsi="Times New Roman"/>
          <w:sz w:val="24"/>
          <w:szCs w:val="24"/>
        </w:rPr>
        <w:t xml:space="preserve">Триатлон, как комплексный вид спорта, </w:t>
      </w:r>
      <w:r w:rsidRPr="00B05491">
        <w:rPr>
          <w:rFonts w:ascii="Times New Roman" w:hAnsi="Times New Roman"/>
          <w:color w:val="000000"/>
          <w:sz w:val="24"/>
          <w:szCs w:val="24"/>
          <w:bdr w:val="nil"/>
          <w:lang w:eastAsia="ru-RU"/>
        </w:rPr>
        <w:t>объединяет наиболее популярные циклические спортивные дисциплины – плавание, велогонка, бег и</w:t>
      </w:r>
      <w:r w:rsidRPr="00B05491">
        <w:rPr>
          <w:rFonts w:ascii="Times New Roman" w:eastAsia="Arial Unicode MS" w:hAnsi="Times New Roman"/>
          <w:sz w:val="24"/>
          <w:szCs w:val="24"/>
          <w:bdr w:val="nil"/>
          <w:lang w:eastAsia="ru-RU"/>
        </w:rPr>
        <w:t xml:space="preserve"> способствует </w:t>
      </w:r>
      <w:r w:rsidRPr="00B05491">
        <w:rPr>
          <w:rFonts w:ascii="Times New Roman" w:hAnsi="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B05491">
        <w:rPr>
          <w:rFonts w:ascii="Times New Roman" w:eastAsia="Times New Roman" w:hAnsi="Times New Roman"/>
          <w:sz w:val="24"/>
          <w:szCs w:val="24"/>
        </w:rPr>
        <w:t xml:space="preserve">Занятия триатлоном </w:t>
      </w:r>
      <w:r w:rsidRPr="00B05491">
        <w:rPr>
          <w:rFonts w:ascii="Times New Roman" w:eastAsia="Arial Unicode MS" w:hAnsi="Times New Roman"/>
          <w:sz w:val="24"/>
          <w:szCs w:val="24"/>
          <w:bdr w:val="nil"/>
          <w:lang w:eastAsia="ru-RU"/>
        </w:rPr>
        <w:t xml:space="preserve">обеспечивают эффективное развитие физических качеств, </w:t>
      </w:r>
      <w:r w:rsidRPr="00B05491">
        <w:rPr>
          <w:rFonts w:ascii="Times New Roman" w:hAnsi="Times New Roman"/>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14:paraId="39FE11C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w:t>
      </w:r>
      <w:r w:rsidRPr="00B05491">
        <w:rPr>
          <w:rFonts w:ascii="Times New Roman" w:eastAsia="Times New Roman" w:hAnsi="Times New Roman"/>
          <w:sz w:val="24"/>
          <w:szCs w:val="24"/>
        </w:rPr>
        <w:lastRenderedPageBreak/>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B05491">
        <w:rPr>
          <w:rFonts w:ascii="Times New Roman" w:eastAsia="Times New Roman" w:hAnsi="Times New Roman"/>
          <w:spacing w:val="-2"/>
          <w:sz w:val="24"/>
          <w:szCs w:val="24"/>
        </w:rPr>
        <w:t xml:space="preserve"> </w:t>
      </w:r>
      <w:r w:rsidRPr="00B05491">
        <w:rPr>
          <w:rFonts w:ascii="Times New Roman" w:hAnsi="Times New Roman"/>
          <w:sz w:val="24"/>
          <w:szCs w:val="24"/>
          <w:bdr w:val="nil"/>
          <w:lang w:eastAsia="ru-RU"/>
        </w:rPr>
        <w:t xml:space="preserve">дисциплинированности, самообладания, терпимости, </w:t>
      </w:r>
      <w:r w:rsidRPr="00B05491">
        <w:rPr>
          <w:rFonts w:ascii="Times New Roman" w:eastAsia="Times New Roman" w:hAnsi="Times New Roman"/>
          <w:sz w:val="24"/>
          <w:szCs w:val="24"/>
        </w:rPr>
        <w:t>ответственности</w:t>
      </w:r>
      <w:r w:rsidRPr="00B05491">
        <w:rPr>
          <w:rFonts w:ascii="Times New Roman" w:eastAsia="Times New Roman" w:hAnsi="Times New Roman"/>
          <w:spacing w:val="-3"/>
          <w:sz w:val="24"/>
          <w:szCs w:val="24"/>
        </w:rPr>
        <w:t>.</w:t>
      </w:r>
    </w:p>
    <w:p w14:paraId="62FCFB4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 xml:space="preserve">10.2. Целью изучение модуля «Триатлон» </w:t>
      </w:r>
      <w:r w:rsidRPr="00B05491">
        <w:rPr>
          <w:rFonts w:ascii="Times New Roman" w:eastAsia="Times New Roman" w:hAnsi="Times New Roman"/>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E41840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10.3. Задачами изучения модуля «Триатлон» являются:</w:t>
      </w:r>
    </w:p>
    <w:p w14:paraId="5273C0B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14:paraId="3DB4E5BA"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lang w:eastAsia="ru-RU"/>
        </w:rPr>
      </w:pPr>
      <w:r w:rsidRPr="00B05491">
        <w:rPr>
          <w:rFonts w:ascii="Times New Roman" w:hAnsi="Times New Roman"/>
          <w:color w:val="000000"/>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FDDE1B7"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освоение знаний о физической культуре и спорте в целом, и о триатлоне  в частности;</w:t>
      </w:r>
    </w:p>
    <w:p w14:paraId="5E291ED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A9022FF"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69B8022"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068F569F"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обеспечение культуры безопасного поведения на занятиях по триатлону;</w:t>
      </w:r>
    </w:p>
    <w:p w14:paraId="43FAC31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воспитание положительных качеств личности, норм коллективного взаимодействия и сотрудничества;</w:t>
      </w:r>
    </w:p>
    <w:p w14:paraId="061A2A96"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4E073F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B05491">
        <w:rPr>
          <w:rFonts w:ascii="Times New Roman" w:hAnsi="Times New Roman"/>
          <w:color w:val="000000"/>
          <w:spacing w:val="-1"/>
          <w:sz w:val="24"/>
          <w:szCs w:val="24"/>
          <w:bdr w:val="nil"/>
          <w:lang w:eastAsia="ru-RU"/>
        </w:rPr>
        <w:t xml:space="preserve"> </w:t>
      </w:r>
      <w:r w:rsidRPr="00B05491">
        <w:rPr>
          <w:rFonts w:ascii="Times New Roman" w:hAnsi="Times New Roman"/>
          <w:color w:val="000000"/>
          <w:sz w:val="24"/>
          <w:szCs w:val="24"/>
          <w:bdr w:val="nil"/>
          <w:lang w:eastAsia="ru-RU"/>
        </w:rPr>
        <w:t>соревнованиях;</w:t>
      </w:r>
    </w:p>
    <w:p w14:paraId="21CCA7EA"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выявление, развитие и поддержка одарённых детей в области спорта.</w:t>
      </w:r>
    </w:p>
    <w:p w14:paraId="43527AC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10.4. Место и роль модуля «Триатлон».</w:t>
      </w:r>
    </w:p>
    <w:p w14:paraId="4E3DC63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lang w:eastAsia="zh-CN"/>
        </w:rPr>
        <w:lastRenderedPageBreak/>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05491">
        <w:rPr>
          <w:rFonts w:ascii="Times New Roman" w:hAnsi="Times New Roman"/>
          <w:color w:val="000000"/>
          <w:sz w:val="24"/>
          <w:szCs w:val="24"/>
          <w:bdr w:val="nil"/>
          <w:lang w:eastAsia="ru-RU"/>
        </w:rPr>
        <w:t xml:space="preserve"> </w:t>
      </w:r>
    </w:p>
    <w:p w14:paraId="32E916B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4"/>
          <w:szCs w:val="24"/>
        </w:rPr>
      </w:pPr>
      <w:r w:rsidRPr="00B05491">
        <w:rPr>
          <w:rFonts w:ascii="Times New Roman" w:hAnsi="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31997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lang w:eastAsia="zh-CN"/>
        </w:rPr>
        <w:t xml:space="preserve">Интеграция модуля по триатлону поможет обучающимся </w:t>
      </w:r>
      <w:r w:rsidRPr="00B0549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B05491">
        <w:rPr>
          <w:rFonts w:ascii="Times New Roman" w:hAnsi="Times New Roman"/>
          <w:sz w:val="24"/>
          <w:szCs w:val="24"/>
          <w:lang w:eastAsia="zh-CN"/>
        </w:rPr>
        <w:t xml:space="preserve">дополнительного образования, </w:t>
      </w:r>
      <w:r w:rsidRPr="00B05491">
        <w:rPr>
          <w:rFonts w:ascii="Times New Roman" w:hAnsi="Times New Roman"/>
          <w:color w:val="000000"/>
          <w:sz w:val="24"/>
          <w:szCs w:val="24"/>
          <w:lang w:eastAsia="zh-CN"/>
        </w:rPr>
        <w:t xml:space="preserve">деятельности школьных спортивных клубов, подготовке </w:t>
      </w:r>
      <w:r w:rsidRPr="00B05491">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B05491">
        <w:rPr>
          <w:rFonts w:ascii="Times New Roman" w:eastAsia="Arial Unicode MS" w:hAnsi="Times New Roman"/>
          <w:sz w:val="24"/>
          <w:szCs w:val="24"/>
          <w:bdr w:val="nil"/>
          <w:lang w:eastAsia="ru-RU"/>
        </w:rPr>
        <w:t>подготовке юношей  к службе в Вооруженных Силах Российской Федерации.</w:t>
      </w:r>
    </w:p>
    <w:p w14:paraId="77DB3FA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10.5. Модуль «Триатлон» может быть реализован в следующих вариантах:</w:t>
      </w:r>
    </w:p>
    <w:p w14:paraId="3125B1A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0E1E02C2"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14:paraId="305C75D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05491">
        <w:rPr>
          <w:rFonts w:ascii="Times New Roman" w:hAnsi="Times New Roman"/>
          <w:sz w:val="24"/>
          <w:szCs w:val="24"/>
          <w:bdr w:val="none" w:sz="0" w:space="0" w:color="auto" w:frame="1"/>
          <w:lang w:eastAsia="zh-CN"/>
        </w:rPr>
        <w:t>в 10 и11 классах – 34 часа</w:t>
      </w:r>
      <w:r w:rsidRPr="00B05491">
        <w:rPr>
          <w:rFonts w:ascii="Times New Roman" w:eastAsia="Arial Unicode MS" w:hAnsi="Times New Roman"/>
          <w:sz w:val="24"/>
          <w:szCs w:val="24"/>
          <w:bdr w:val="nil"/>
          <w:lang w:eastAsia="ru-RU"/>
        </w:rPr>
        <w:t>).</w:t>
      </w:r>
    </w:p>
    <w:p w14:paraId="662176C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10.6. Содержание модуля «Триатлон».</w:t>
      </w:r>
    </w:p>
    <w:p w14:paraId="2CD6503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1) Знания о триатлоне.</w:t>
      </w:r>
    </w:p>
    <w:p w14:paraId="34D00FF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14:paraId="2D025E1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Современные тенденции развития триатлона на территории России, региона, Европы и мира.</w:t>
      </w:r>
    </w:p>
    <w:p w14:paraId="4EE0518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Названия, роль и структура главных официальных организаций мира, Европы, страны, региона занимающихся развитием триатлона.</w:t>
      </w:r>
    </w:p>
    <w:p w14:paraId="0EA4723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55BEC7C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w w:val="99"/>
          <w:sz w:val="24"/>
          <w:szCs w:val="24"/>
          <w:bdr w:val="nil"/>
          <w:lang w:eastAsia="ru-RU"/>
        </w:rPr>
      </w:pPr>
      <w:r w:rsidRPr="00B05491">
        <w:rPr>
          <w:rFonts w:ascii="Times New Roman" w:hAnsi="Times New Roman"/>
          <w:color w:val="000000"/>
          <w:sz w:val="24"/>
          <w:szCs w:val="24"/>
          <w:bdr w:val="nil"/>
          <w:lang w:eastAsia="ru-RU"/>
        </w:rPr>
        <w:t xml:space="preserve">Официальный календарь соревнований (международных, всероссийских, региональных). </w:t>
      </w:r>
    </w:p>
    <w:p w14:paraId="1303EE2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18D4DAA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38D47216"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Классификация физических упражнений, применяемых в триатлоне: </w:t>
      </w:r>
      <w:r w:rsidRPr="00B05491">
        <w:rPr>
          <w:rFonts w:ascii="Times New Roman" w:hAnsi="Times New Roman"/>
          <w:color w:val="000000"/>
          <w:spacing w:val="-1"/>
          <w:sz w:val="24"/>
          <w:szCs w:val="24"/>
          <w:bdr w:val="nil"/>
          <w:lang w:eastAsia="ru-RU"/>
        </w:rPr>
        <w:t xml:space="preserve">подготовительные, </w:t>
      </w:r>
      <w:r w:rsidRPr="00B05491">
        <w:rPr>
          <w:rFonts w:ascii="Times New Roman" w:hAnsi="Times New Roman"/>
          <w:color w:val="000000"/>
          <w:sz w:val="24"/>
          <w:szCs w:val="24"/>
          <w:bdr w:val="nil"/>
          <w:lang w:eastAsia="ru-RU"/>
        </w:rPr>
        <w:t>общеразвивающие, специальные и корригирующие.</w:t>
      </w:r>
    </w:p>
    <w:p w14:paraId="49298BC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59E4770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Методы развития физических качеств.</w:t>
      </w:r>
    </w:p>
    <w:p w14:paraId="2CB7660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14:paraId="12D187D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Правильное сбалансированное питание, </w:t>
      </w:r>
      <w:r w:rsidRPr="00B05491">
        <w:rPr>
          <w:rFonts w:ascii="Times New Roman" w:eastAsia="Times New Roman" w:hAnsi="Times New Roman"/>
          <w:sz w:val="24"/>
          <w:szCs w:val="24"/>
        </w:rPr>
        <w:t xml:space="preserve">суточный пищевой рацион </w:t>
      </w:r>
      <w:r w:rsidRPr="00B05491">
        <w:rPr>
          <w:rFonts w:ascii="Times New Roman" w:hAnsi="Times New Roman"/>
          <w:color w:val="000000"/>
          <w:sz w:val="24"/>
          <w:szCs w:val="24"/>
          <w:bdr w:val="nil"/>
          <w:lang w:eastAsia="ru-RU"/>
        </w:rPr>
        <w:t>триатлониста. Способы самоконтроля за физической нагрузкой во время занятий триатлоном.</w:t>
      </w:r>
    </w:p>
    <w:p w14:paraId="0B5400AC"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30AA6C4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15079BB5"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5FED3B0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2) Способы самостоятельной деятельности.</w:t>
      </w:r>
    </w:p>
    <w:p w14:paraId="2AFE784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Планирование самостоятельной подготовки в триатлоне. Организация  и проведение </w:t>
      </w:r>
      <w:r w:rsidRPr="00B05491">
        <w:rPr>
          <w:rFonts w:ascii="Times New Roman" w:hAnsi="Times New Roman"/>
          <w:color w:val="000000"/>
          <w:sz w:val="24"/>
          <w:szCs w:val="24"/>
          <w:bdr w:val="nil"/>
          <w:lang w:eastAsia="ru-RU"/>
        </w:rPr>
        <w:lastRenderedPageBreak/>
        <w:t>самостоятельных занятий по триатлону.</w:t>
      </w:r>
    </w:p>
    <w:p w14:paraId="7F59E60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Способы самостоятельного освоения двигательных действий, подбор подготовительных и специальных упражнений.</w:t>
      </w:r>
    </w:p>
    <w:p w14:paraId="36D9B1D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5889751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2C5D5B8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Осуществление функций судьи, помощника судьи, судьи секретаря во время контрольных занятий и соревнований.</w:t>
      </w:r>
    </w:p>
    <w:p w14:paraId="148D2D0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07051700"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14:paraId="695009F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3E9BB7C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14:paraId="76E52B3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Основы анализа</w:t>
      </w:r>
      <w:r w:rsidRPr="00B05491">
        <w:rPr>
          <w:rFonts w:ascii="Times New Roman" w:hAnsi="Times New Roman"/>
          <w:color w:val="000000"/>
          <w:spacing w:val="-18"/>
          <w:sz w:val="24"/>
          <w:szCs w:val="24"/>
          <w:bdr w:val="nil"/>
          <w:lang w:eastAsia="ru-RU"/>
        </w:rPr>
        <w:t xml:space="preserve"> собственных </w:t>
      </w:r>
      <w:r w:rsidRPr="00B05491">
        <w:rPr>
          <w:rFonts w:ascii="Times New Roman" w:hAnsi="Times New Roman"/>
          <w:color w:val="000000"/>
          <w:sz w:val="24"/>
          <w:szCs w:val="24"/>
          <w:bdr w:val="nil"/>
          <w:lang w:eastAsia="ru-RU"/>
        </w:rPr>
        <w:t>технических и тактических действий и действий соперников.</w:t>
      </w:r>
    </w:p>
    <w:p w14:paraId="50B807D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color w:val="000000"/>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3F10BC29"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eastAsia="Arial Unicode MS" w:hAnsi="Times New Roman"/>
          <w:sz w:val="24"/>
          <w:szCs w:val="24"/>
          <w:bdr w:val="nil"/>
          <w:lang w:eastAsia="ru-RU"/>
        </w:rPr>
        <w:t>3) Физическое совершенствование.</w:t>
      </w:r>
    </w:p>
    <w:p w14:paraId="000F459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14:paraId="64EC88E4"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Комплексы </w:t>
      </w:r>
      <w:r w:rsidRPr="00B05491">
        <w:rPr>
          <w:rFonts w:ascii="Times New Roman" w:hAnsi="Times New Roman"/>
          <w:color w:val="000000"/>
          <w:w w:val="95"/>
          <w:sz w:val="24"/>
          <w:szCs w:val="24"/>
          <w:bdr w:val="nil"/>
          <w:lang w:eastAsia="ru-RU"/>
        </w:rPr>
        <w:t xml:space="preserve">упражнений, </w:t>
      </w:r>
      <w:r w:rsidRPr="00B05491">
        <w:rPr>
          <w:rFonts w:ascii="Times New Roman" w:hAnsi="Times New Roman"/>
          <w:color w:val="000000"/>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14:paraId="614C7C07"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color w:val="000000"/>
          <w:sz w:val="24"/>
          <w:szCs w:val="24"/>
          <w:bdr w:val="nil"/>
          <w:lang w:eastAsia="ru-RU"/>
        </w:rPr>
        <w:t>Технические и тактические действия в триатлоне, изученные на уровне основного общего образования.</w:t>
      </w:r>
    </w:p>
    <w:p w14:paraId="4E3F00EB"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Техника передвижения в воде: </w:t>
      </w:r>
    </w:p>
    <w:p w14:paraId="6213122F"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w:t>
      </w:r>
      <w:r w:rsidRPr="00B05491">
        <w:rPr>
          <w:rFonts w:ascii="Times New Roman" w:hAnsi="Times New Roman"/>
          <w:color w:val="000000"/>
          <w:sz w:val="24"/>
          <w:szCs w:val="24"/>
          <w:bdr w:val="nil"/>
          <w:lang w:eastAsia="ru-RU"/>
        </w:rPr>
        <w:lastRenderedPageBreak/>
        <w:t>ног или рук, с дыханием на 3, 5, 7 гребков, плавание  со сменой скорости и частоты гребков;</w:t>
      </w:r>
    </w:p>
    <w:p w14:paraId="10AD749C"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color w:val="000000"/>
          <w:sz w:val="24"/>
          <w:szCs w:val="24"/>
          <w:bdr w:val="nil"/>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95F4ED9"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eastAsia="Times New Roman" w:hAnsi="Times New Roman"/>
          <w:sz w:val="24"/>
          <w:szCs w:val="24"/>
        </w:rPr>
        <w:t xml:space="preserve">Техника передвижения на велосипеде: </w:t>
      </w:r>
    </w:p>
    <w:p w14:paraId="0860D44B"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05BD0596"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3F8BF1C8"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14:paraId="76C75886"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color w:val="000000"/>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589C08D6"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eastAsia="Times New Roman" w:hAnsi="Times New Roman"/>
          <w:sz w:val="24"/>
          <w:szCs w:val="24"/>
        </w:rPr>
        <w:t xml:space="preserve">Техника передвижения бегом </w:t>
      </w:r>
      <w:r w:rsidRPr="00B05491">
        <w:rPr>
          <w:rFonts w:ascii="Times New Roman" w:hAnsi="Times New Roman"/>
          <w:color w:val="000000"/>
          <w:sz w:val="24"/>
          <w:szCs w:val="24"/>
          <w:bdr w:val="nil"/>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750BD2D4"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61A40E18"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6DBD8AF4"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14:paraId="1B88A37C"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63F494CD"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38FD64A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rPr>
      </w:pPr>
      <w:r w:rsidRPr="00B05491">
        <w:rPr>
          <w:rFonts w:ascii="Times New Roman" w:hAnsi="Times New Roman"/>
          <w:color w:val="000000"/>
          <w:sz w:val="24"/>
          <w:szCs w:val="24"/>
          <w:bdr w:val="nil"/>
          <w:lang w:eastAsia="ru-RU"/>
        </w:rPr>
        <w:t>Участие в соревновательной деятельности.</w:t>
      </w:r>
    </w:p>
    <w:p w14:paraId="6C0A1408"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B05491">
        <w:rPr>
          <w:rFonts w:ascii="Times New Roman" w:hAnsi="Times New Roman"/>
          <w:sz w:val="24"/>
          <w:szCs w:val="24"/>
        </w:rPr>
        <w:t>127.9.</w:t>
      </w:r>
      <w:r w:rsidRPr="00B05491">
        <w:rPr>
          <w:rFonts w:ascii="Times New Roman" w:eastAsia="Arial Unicode MS" w:hAnsi="Times New Roman"/>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14:paraId="59AF62CD"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10.7.1. </w:t>
      </w:r>
      <w:r w:rsidRPr="00B05491">
        <w:rPr>
          <w:rFonts w:ascii="Times New Roman" w:hAnsi="Times New Roman"/>
          <w:sz w:val="24"/>
          <w:szCs w:val="24"/>
          <w:bdr w:val="nil"/>
          <w:lang w:eastAsia="ru-RU"/>
        </w:rPr>
        <w:t xml:space="preserve">При изучении </w:t>
      </w:r>
      <w:r w:rsidRPr="00B0549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14:paraId="386E41E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eastAsia="HiddenHorzOCR" w:hAnsi="Times New Roman"/>
          <w:color w:val="000000"/>
          <w:sz w:val="24"/>
          <w:szCs w:val="24"/>
          <w:bdr w:val="nil"/>
          <w:lang w:eastAsia="ru-RU"/>
        </w:rPr>
        <w:t xml:space="preserve">проявление </w:t>
      </w:r>
      <w:r w:rsidRPr="00B05491">
        <w:rPr>
          <w:rFonts w:ascii="Times New Roman" w:hAnsi="Times New Roman"/>
          <w:sz w:val="24"/>
          <w:szCs w:val="24"/>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B05491">
        <w:rPr>
          <w:rFonts w:ascii="Times New Roman" w:hAnsi="Times New Roman"/>
          <w:color w:val="000000"/>
          <w:sz w:val="24"/>
          <w:szCs w:val="24"/>
          <w:bdr w:val="nil"/>
          <w:lang w:eastAsia="ru-RU"/>
        </w:rPr>
        <w:t xml:space="preserve">готовность к служению Отечеству, его защите </w:t>
      </w:r>
      <w:r w:rsidRPr="00B05491">
        <w:rPr>
          <w:rFonts w:ascii="Times New Roman" w:hAnsi="Times New Roman"/>
          <w:sz w:val="24"/>
          <w:szCs w:val="24"/>
          <w:bdr w:val="none" w:sz="0" w:space="0" w:color="auto" w:frame="1"/>
          <w:lang w:eastAsia="ru-RU"/>
        </w:rPr>
        <w:t>на примере роли, традиций  и развития триатлона в современном обществе, в Российской Федерации, в регионе;</w:t>
      </w:r>
    </w:p>
    <w:p w14:paraId="78E2A57C"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color w:val="000000"/>
          <w:sz w:val="24"/>
          <w:szCs w:val="24"/>
        </w:rPr>
        <w:t xml:space="preserve">умение ориентироваться на </w:t>
      </w:r>
      <w:r w:rsidRPr="00B05491">
        <w:rPr>
          <w:rFonts w:ascii="Times New Roman" w:eastAsia="Times New Roman" w:hAnsi="Times New Roman"/>
          <w:sz w:val="24"/>
          <w:szCs w:val="24"/>
        </w:rPr>
        <w:t xml:space="preserve">основные нормы морали, духовно-нравственной культуры и </w:t>
      </w:r>
      <w:r w:rsidRPr="00B05491">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14:paraId="29F38833"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B05491">
        <w:rPr>
          <w:rFonts w:ascii="Times New Roman" w:eastAsia="Times New Roman" w:hAnsi="Times New Roman"/>
          <w:sz w:val="24"/>
          <w:szCs w:val="24"/>
        </w:rPr>
        <w:t>в области физической культуры, спорта и общественной деятельности, в том числе через ценности, традиции и идеалы</w:t>
      </w:r>
      <w:r w:rsidRPr="00B05491">
        <w:rPr>
          <w:rFonts w:ascii="Times New Roman" w:eastAsia="Times New Roman" w:hAnsi="Times New Roman"/>
          <w:sz w:val="24"/>
          <w:szCs w:val="24"/>
          <w:bdr w:val="none" w:sz="0" w:space="0" w:color="auto" w:frame="1"/>
        </w:rPr>
        <w:t xml:space="preserve"> </w:t>
      </w:r>
      <w:r w:rsidRPr="00B05491">
        <w:rPr>
          <w:rFonts w:ascii="Times New Roman" w:eastAsia="Times New Roman" w:hAnsi="Times New Roman"/>
          <w:sz w:val="24"/>
          <w:szCs w:val="24"/>
        </w:rPr>
        <w:t xml:space="preserve">главных организаций триатлона регионального, всероссийского  и мирового уровней, </w:t>
      </w:r>
      <w:r w:rsidRPr="00B05491">
        <w:rPr>
          <w:rFonts w:ascii="Times New Roman" w:eastAsia="Times New Roman" w:hAnsi="Times New Roman"/>
          <w:sz w:val="24"/>
          <w:szCs w:val="24"/>
          <w:bdr w:val="none" w:sz="0" w:space="0" w:color="auto" w:frame="1"/>
        </w:rPr>
        <w:t>отечественных и зарубежных триатлонных клубов,</w:t>
      </w:r>
      <w:r w:rsidRPr="00B05491">
        <w:rPr>
          <w:rFonts w:ascii="Times New Roman" w:eastAsia="Times New Roman" w:hAnsi="Times New Roman"/>
          <w:sz w:val="24"/>
          <w:szCs w:val="24"/>
        </w:rPr>
        <w:t xml:space="preserve">  а также школьных спортивных </w:t>
      </w:r>
      <w:r w:rsidRPr="00B05491">
        <w:rPr>
          <w:rFonts w:ascii="Times New Roman" w:eastAsia="Times New Roman" w:hAnsi="Times New Roman"/>
          <w:sz w:val="24"/>
          <w:szCs w:val="24"/>
          <w:bdr w:val="none" w:sz="0" w:space="0" w:color="auto" w:frame="1"/>
        </w:rPr>
        <w:t>клубов;</w:t>
      </w:r>
      <w:r w:rsidRPr="00B05491">
        <w:rPr>
          <w:rFonts w:ascii="Times New Roman" w:eastAsia="Times New Roman" w:hAnsi="Times New Roman"/>
          <w:sz w:val="24"/>
          <w:szCs w:val="24"/>
        </w:rPr>
        <w:t xml:space="preserve"> </w:t>
      </w:r>
    </w:p>
    <w:p w14:paraId="7EBCD3A1"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D0FD627"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3976A03"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72CAD8BE"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AE9E130" w14:textId="77777777" w:rsidR="00A46E65" w:rsidRPr="00B05491" w:rsidRDefault="00A46E65" w:rsidP="00A46E65">
      <w:pPr>
        <w:autoSpaceDE w:val="0"/>
        <w:autoSpaceDN w:val="0"/>
        <w:spacing w:after="0" w:line="360" w:lineRule="auto"/>
        <w:ind w:firstLine="709"/>
        <w:jc w:val="both"/>
        <w:rPr>
          <w:rFonts w:ascii="Times New Roman" w:eastAsia="Times New Roman" w:hAnsi="Times New Roman"/>
          <w:sz w:val="24"/>
          <w:szCs w:val="24"/>
          <w:shd w:val="clear" w:color="auto" w:fill="FFFFFF"/>
        </w:rPr>
      </w:pPr>
      <w:r w:rsidRPr="00B05491">
        <w:rPr>
          <w:rFonts w:ascii="Times New Roman" w:eastAsia="Times New Roman" w:hAnsi="Times New Roman"/>
          <w:sz w:val="24"/>
          <w:szCs w:val="24"/>
        </w:rPr>
        <w:t xml:space="preserve">проявление положительных качеств личности и управление своими эмоциями в различных </w:t>
      </w:r>
      <w:r w:rsidRPr="00B05491">
        <w:rPr>
          <w:rFonts w:ascii="Times New Roman" w:eastAsia="Times New Roman" w:hAnsi="Times New Roman"/>
          <w:sz w:val="24"/>
          <w:szCs w:val="24"/>
        </w:rPr>
        <w:lastRenderedPageBreak/>
        <w:t>ситуациях и условиях; способность к самостоятельной, творческой  и ответственной деятельности средствами триатлона.</w:t>
      </w:r>
    </w:p>
    <w:p w14:paraId="2970EB7F"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B05491">
        <w:rPr>
          <w:rFonts w:ascii="Times New Roman" w:hAnsi="Times New Roman"/>
          <w:sz w:val="24"/>
          <w:szCs w:val="24"/>
        </w:rPr>
        <w:t>127.9.</w:t>
      </w:r>
      <w:r w:rsidRPr="00B05491">
        <w:rPr>
          <w:rFonts w:ascii="Times New Roman" w:eastAsia="HiddenHorzOCR" w:hAnsi="Times New Roman"/>
          <w:sz w:val="24"/>
          <w:szCs w:val="24"/>
          <w:bdr w:val="nil"/>
          <w:lang w:eastAsia="ru-RU"/>
        </w:rPr>
        <w:t>10.7.2. </w:t>
      </w:r>
      <w:r w:rsidRPr="00B05491">
        <w:rPr>
          <w:rFonts w:ascii="Times New Roman" w:hAnsi="Times New Roman"/>
          <w:color w:val="000000"/>
          <w:sz w:val="24"/>
          <w:szCs w:val="24"/>
          <w:bdr w:val="nil"/>
          <w:lang w:eastAsia="ru-RU"/>
        </w:rPr>
        <w:t xml:space="preserve">При изучении </w:t>
      </w:r>
      <w:r w:rsidRPr="00B0549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14:paraId="6C0720C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6880801A"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4BF462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8F4194B"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4"/>
          <w:szCs w:val="24"/>
          <w:bdr w:val="nil"/>
          <w:lang w:eastAsia="ru-RU"/>
        </w:rPr>
      </w:pPr>
      <w:r w:rsidRPr="00B05491">
        <w:rPr>
          <w:rFonts w:ascii="Times New Roman" w:eastAsia="HiddenHorzOCR" w:hAnsi="Times New Roman"/>
          <w:color w:val="000000"/>
          <w:sz w:val="24"/>
          <w:szCs w:val="24"/>
          <w:bdr w:val="nil"/>
          <w:lang w:eastAsia="ru-RU"/>
        </w:rPr>
        <w:t xml:space="preserve">умение организовывать учебное сотрудничество и совместную деятельность </w:t>
      </w:r>
    </w:p>
    <w:p w14:paraId="277B3022" w14:textId="77777777" w:rsidR="00A46E65" w:rsidRPr="00B05491" w:rsidRDefault="00A46E65" w:rsidP="00A46E65">
      <w:pPr>
        <w:pBdr>
          <w:top w:val="nil"/>
          <w:left w:val="nil"/>
          <w:bottom w:val="nil"/>
          <w:right w:val="nil"/>
          <w:between w:val="nil"/>
          <w:bar w:val="nil"/>
        </w:pBdr>
        <w:spacing w:after="0" w:line="360" w:lineRule="auto"/>
        <w:jc w:val="both"/>
        <w:rPr>
          <w:rFonts w:ascii="Times New Roman" w:hAnsi="Times New Roman"/>
          <w:color w:val="000000"/>
          <w:sz w:val="24"/>
          <w:szCs w:val="24"/>
          <w:bdr w:val="nil"/>
          <w:lang w:eastAsia="ru-RU"/>
        </w:rPr>
      </w:pPr>
      <w:r w:rsidRPr="00B05491">
        <w:rPr>
          <w:rFonts w:ascii="Times New Roman" w:eastAsia="HiddenHorzOCR" w:hAnsi="Times New Roman"/>
          <w:color w:val="000000"/>
          <w:sz w:val="24"/>
          <w:szCs w:val="24"/>
          <w:bdr w:val="nil"/>
          <w:lang w:eastAsia="ru-RU"/>
        </w:rPr>
        <w:t>со сверстниками и взрослыми; работать индивидуально, в парах и в группе,</w:t>
      </w:r>
      <w:r w:rsidRPr="00B0549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F252A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A5ABE3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способность самостоятельно применять различные методы, инструменты </w:t>
      </w:r>
    </w:p>
    <w:p w14:paraId="664132FA" w14:textId="77777777" w:rsidR="00A46E65" w:rsidRPr="00B05491" w:rsidRDefault="00A46E65" w:rsidP="00A46E65">
      <w:pPr>
        <w:pBdr>
          <w:top w:val="nil"/>
          <w:left w:val="nil"/>
          <w:bottom w:val="nil"/>
          <w:right w:val="nil"/>
          <w:between w:val="nil"/>
          <w:bar w:val="nil"/>
        </w:pBdr>
        <w:spacing w:after="0" w:line="360" w:lineRule="auto"/>
        <w:jc w:val="both"/>
        <w:rPr>
          <w:rFonts w:ascii="Times New Roman" w:eastAsia="HiddenHorzOCR" w:hAnsi="Times New Roman"/>
          <w:sz w:val="24"/>
          <w:szCs w:val="24"/>
          <w:bdr w:val="nil"/>
          <w:lang w:eastAsia="ru-RU"/>
        </w:rPr>
      </w:pPr>
      <w:r w:rsidRPr="00B05491">
        <w:rPr>
          <w:rFonts w:ascii="Times New Roman" w:hAnsi="Times New Roman"/>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E4D9495"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rPr>
        <w:t>127.9.</w:t>
      </w:r>
      <w:r w:rsidRPr="00B05491">
        <w:rPr>
          <w:rFonts w:ascii="Times New Roman" w:hAnsi="Times New Roman"/>
          <w:color w:val="000000"/>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14:paraId="314A0A52"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07ABEBD"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14:paraId="7FF40F0E"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lastRenderedPageBreak/>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50F28758"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понимание роли и значения различных проектов в развитии  и популяризации триатлона для </w:t>
      </w:r>
      <w:r w:rsidRPr="00B05491">
        <w:rPr>
          <w:rFonts w:ascii="Times New Roman" w:eastAsia="SchoolBookSanPin" w:hAnsi="Times New Roman"/>
          <w:sz w:val="24"/>
          <w:szCs w:val="24"/>
        </w:rPr>
        <w:t>обучающихся</w:t>
      </w:r>
      <w:r w:rsidRPr="00B05491">
        <w:rPr>
          <w:rFonts w:ascii="Times New Roman" w:hAnsi="Times New Roman"/>
          <w:color w:val="000000"/>
          <w:sz w:val="24"/>
          <w:szCs w:val="24"/>
          <w:bdr w:val="nil"/>
          <w:lang w:eastAsia="ru-RU"/>
        </w:rPr>
        <w:t>, участие в проектах по триатлону,  в физкультурно-соревновательной деятельности;</w:t>
      </w:r>
    </w:p>
    <w:p w14:paraId="033F18B5"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26A39426"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14:paraId="6C7738B7"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34C7BD3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6DB1CC40"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58F5B014"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470E0C8"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596C399D"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27EB1786"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00F24135"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8BC3357"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 xml:space="preserve">умение отслеживать правильность двигательных действий и выявлять ошибки в технике и </w:t>
      </w:r>
      <w:r w:rsidRPr="00B05491">
        <w:rPr>
          <w:rFonts w:ascii="Times New Roman" w:hAnsi="Times New Roman"/>
          <w:color w:val="000000"/>
          <w:sz w:val="24"/>
          <w:szCs w:val="24"/>
          <w:bdr w:val="nil"/>
          <w:lang w:eastAsia="ru-RU"/>
        </w:rPr>
        <w:lastRenderedPageBreak/>
        <w:t>тактике движений в различных дисциплинах триатлона;</w:t>
      </w:r>
    </w:p>
    <w:p w14:paraId="170A8D7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0AE0D829"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14:paraId="6ED14188"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основ правил дорожного движения, относящихся к велосипедистам  и пешеходам;</w:t>
      </w:r>
    </w:p>
    <w:p w14:paraId="6CCBF7CA"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7EDE41C"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2C54FD62"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3897211" w14:textId="77777777" w:rsidR="00A46E65" w:rsidRPr="00B05491" w:rsidRDefault="00A46E65" w:rsidP="00A46E65">
      <w:pPr>
        <w:autoSpaceDE w:val="0"/>
        <w:autoSpaceDN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AE9CB5E"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11. М</w:t>
      </w:r>
      <w:r w:rsidRPr="00B05491">
        <w:rPr>
          <w:rFonts w:ascii="Times New Roman" w:hAnsi="Times New Roman"/>
          <w:color w:val="000000"/>
          <w:sz w:val="24"/>
          <w:szCs w:val="24"/>
          <w:lang w:eastAsia="zh-CN"/>
        </w:rPr>
        <w:t>одуль «Лапта».</w:t>
      </w:r>
    </w:p>
    <w:p w14:paraId="562BC324"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11.1. Пояснительная записка модуля «Лапта».</w:t>
      </w:r>
    </w:p>
    <w:p w14:paraId="67EA2ECB"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color w:val="000000"/>
          <w:sz w:val="24"/>
          <w:szCs w:val="24"/>
          <w:lang w:eastAsia="zh-CN"/>
        </w:rPr>
        <w:t xml:space="preserve">Модуль «Лапта» </w:t>
      </w:r>
      <w:r w:rsidRPr="00B05491">
        <w:rPr>
          <w:rFonts w:ascii="Times New Roman" w:eastAsia="Times New Roman" w:hAnsi="Times New Roman"/>
          <w:sz w:val="24"/>
          <w:szCs w:val="24"/>
          <w:lang w:eastAsia="ru-RU"/>
        </w:rPr>
        <w:t xml:space="preserve">(далее – модуль по лапте, лапта) </w:t>
      </w:r>
      <w:r w:rsidRPr="00B05491">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B05491">
        <w:rPr>
          <w:rFonts w:ascii="Times New Roman" w:hAnsi="Times New Roman"/>
          <w:sz w:val="24"/>
          <w:szCs w:val="24"/>
          <w:lang w:eastAsia="zh-CN"/>
        </w:rPr>
        <w:t xml:space="preserve">спортивно-ориентированных форм, </w:t>
      </w:r>
      <w:r w:rsidRPr="00B05491">
        <w:rPr>
          <w:rFonts w:ascii="Times New Roman" w:hAnsi="Times New Roman"/>
          <w:color w:val="000000"/>
          <w:sz w:val="24"/>
          <w:szCs w:val="24"/>
          <w:lang w:eastAsia="zh-CN"/>
        </w:rPr>
        <w:t xml:space="preserve">средств и методов </w:t>
      </w:r>
      <w:r w:rsidRPr="00B05491">
        <w:rPr>
          <w:rFonts w:ascii="Times New Roman" w:hAnsi="Times New Roman"/>
          <w:sz w:val="24"/>
          <w:szCs w:val="24"/>
          <w:lang w:eastAsia="zh-CN"/>
        </w:rPr>
        <w:t>обучения  по различным видам спорта.</w:t>
      </w:r>
    </w:p>
    <w:p w14:paraId="1E11FF1C" w14:textId="77777777" w:rsidR="00A46E65" w:rsidRPr="00B05491" w:rsidRDefault="00A46E65" w:rsidP="00A46E65">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4"/>
          <w:szCs w:val="24"/>
          <w:shd w:val="clear" w:color="auto" w:fill="FFFFFF"/>
          <w:lang w:eastAsia="zh-CN"/>
        </w:rPr>
      </w:pPr>
      <w:r w:rsidRPr="00B05491">
        <w:rPr>
          <w:rFonts w:ascii="Times New Roman"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33749516" w14:textId="77777777" w:rsidR="00A46E65" w:rsidRPr="00B05491" w:rsidRDefault="00A46E65" w:rsidP="00A46E65">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eastAsia="Times New Roman" w:hAnsi="Times New Roman"/>
          <w:color w:val="000000"/>
          <w:sz w:val="24"/>
          <w:szCs w:val="24"/>
          <w:lang w:eastAsia="zh-CN"/>
        </w:rPr>
        <w:t xml:space="preserve">Лапта является универсальным средством физического воспитания  </w:t>
      </w:r>
      <w:r w:rsidRPr="00B05491">
        <w:rPr>
          <w:rFonts w:ascii="Times New Roman" w:eastAsia="Arial Unicode MS" w:hAnsi="Times New Roman"/>
          <w:sz w:val="24"/>
          <w:szCs w:val="24"/>
          <w:lang w:eastAsia="zh-CN"/>
        </w:rPr>
        <w:t xml:space="preserve">и </w:t>
      </w:r>
      <w:r w:rsidRPr="00B05491">
        <w:rPr>
          <w:rFonts w:ascii="Times New Roman" w:eastAsia="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B05491">
        <w:rPr>
          <w:rFonts w:ascii="Times New Roman" w:eastAsia="Arial Unicode MS" w:hAnsi="Times New Roman"/>
          <w:sz w:val="24"/>
          <w:szCs w:val="24"/>
          <w:lang w:eastAsia="zh-CN"/>
        </w:rPr>
        <w:t>комплексно влияют на органы и системы растущего организма</w:t>
      </w:r>
      <w:r w:rsidRPr="00B05491">
        <w:rPr>
          <w:rFonts w:ascii="Times New Roman" w:eastAsia="Times New Roman" w:hAnsi="Times New Roman"/>
          <w:sz w:val="24"/>
          <w:szCs w:val="24"/>
          <w:lang w:eastAsia="zh-CN"/>
        </w:rPr>
        <w:t xml:space="preserve"> ребенка</w:t>
      </w:r>
      <w:r w:rsidRPr="00B05491">
        <w:rPr>
          <w:rFonts w:ascii="Times New Roman" w:eastAsia="Arial Unicode MS" w:hAnsi="Times New Roman"/>
          <w:sz w:val="24"/>
          <w:szCs w:val="24"/>
          <w:lang w:eastAsia="zh-CN"/>
        </w:rPr>
        <w:t>, укрепляя и повышая их функциональный уровень</w:t>
      </w:r>
      <w:r w:rsidRPr="00B05491">
        <w:rPr>
          <w:rFonts w:ascii="Times New Roman" w:eastAsia="Times New Roman" w:hAnsi="Times New Roman"/>
          <w:sz w:val="24"/>
          <w:szCs w:val="24"/>
          <w:lang w:eastAsia="zh-CN"/>
        </w:rPr>
        <w:t>.</w:t>
      </w:r>
    </w:p>
    <w:p w14:paraId="1A884483"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lastRenderedPageBreak/>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8B90F0F" w14:textId="77777777" w:rsidR="00A46E65" w:rsidRPr="00B05491" w:rsidRDefault="00A46E65" w:rsidP="00A46E65">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eastAsia="Times New Roman" w:hAnsi="Times New Roman"/>
          <w:color w:val="000000"/>
          <w:sz w:val="24"/>
          <w:szCs w:val="24"/>
          <w:lang w:eastAsia="zh-CN"/>
        </w:rPr>
        <w:t xml:space="preserve">Регулярные занятия лаптой содействуют </w:t>
      </w:r>
      <w:r w:rsidRPr="00B05491">
        <w:rPr>
          <w:rFonts w:ascii="Times New Roman" w:eastAsia="Times New Roman" w:hAnsi="Times New Roman"/>
          <w:sz w:val="24"/>
          <w:szCs w:val="24"/>
          <w:lang w:eastAsia="zh-CN"/>
        </w:rPr>
        <w:t>развитию личностных качеств обучающихся,</w:t>
      </w:r>
      <w:r w:rsidRPr="00B05491">
        <w:rPr>
          <w:rFonts w:ascii="Times New Roman" w:eastAsia="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E839880"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11.2. </w:t>
      </w:r>
      <w:r w:rsidRPr="00B05491">
        <w:rPr>
          <w:rFonts w:ascii="Times New Roman" w:hAnsi="Times New Roman"/>
          <w:sz w:val="24"/>
          <w:szCs w:val="24"/>
          <w:lang w:eastAsia="zh-CN"/>
        </w:rPr>
        <w:t>Целью изучения модуля «</w:t>
      </w:r>
      <w:r w:rsidRPr="00B05491">
        <w:rPr>
          <w:rFonts w:ascii="Times New Roman" w:hAnsi="Times New Roman"/>
          <w:color w:val="000000"/>
          <w:sz w:val="24"/>
          <w:szCs w:val="24"/>
          <w:lang w:eastAsia="zh-CN"/>
        </w:rPr>
        <w:t>Лапта</w:t>
      </w:r>
      <w:r w:rsidRPr="00B05491">
        <w:rPr>
          <w:rFonts w:ascii="Times New Roman" w:hAnsi="Times New Roman"/>
          <w:sz w:val="24"/>
          <w:szCs w:val="24"/>
          <w:lang w:eastAsia="zh-CN"/>
        </w:rPr>
        <w:t>» является</w:t>
      </w:r>
      <w:r w:rsidRPr="00B05491">
        <w:rPr>
          <w:rFonts w:ascii="Times New Roman"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97E4FA0"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 xml:space="preserve">11.3. Задачами изучения модуля </w:t>
      </w:r>
      <w:r w:rsidRPr="00B05491">
        <w:rPr>
          <w:rFonts w:ascii="Times New Roman" w:eastAsia="Times New Roman" w:hAnsi="Times New Roman"/>
          <w:color w:val="000000"/>
          <w:sz w:val="24"/>
          <w:szCs w:val="24"/>
          <w:lang w:eastAsia="ar-SA"/>
        </w:rPr>
        <w:t xml:space="preserve">«Лапта» </w:t>
      </w:r>
      <w:r w:rsidRPr="00B05491">
        <w:rPr>
          <w:rFonts w:ascii="Times New Roman" w:hAnsi="Times New Roman"/>
          <w:sz w:val="24"/>
          <w:szCs w:val="24"/>
          <w:lang w:eastAsia="zh-CN"/>
        </w:rPr>
        <w:t>являются:</w:t>
      </w:r>
    </w:p>
    <w:p w14:paraId="0DC180F9"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537D8DBF"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укрепление </w:t>
      </w:r>
      <w:r w:rsidRPr="00B05491">
        <w:rPr>
          <w:rFonts w:ascii="Times New Roman" w:eastAsia="@Arial Unicode MS" w:hAnsi="Times New Roman"/>
          <w:color w:val="000000"/>
          <w:sz w:val="24"/>
          <w:szCs w:val="24"/>
          <w:lang w:eastAsia="zh-CN"/>
        </w:rPr>
        <w:t xml:space="preserve">физического, психологического и социального </w:t>
      </w:r>
      <w:r w:rsidRPr="00B05491">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05491">
        <w:rPr>
          <w:rFonts w:ascii="Times New Roman" w:eastAsia="@Arial Unicode MS" w:hAnsi="Times New Roman"/>
          <w:color w:val="000000"/>
          <w:sz w:val="24"/>
          <w:szCs w:val="24"/>
          <w:lang w:eastAsia="zh-CN"/>
        </w:rPr>
        <w:t>обеспечение безопасности</w:t>
      </w:r>
      <w:r w:rsidRPr="00B05491">
        <w:rPr>
          <w:rFonts w:ascii="Times New Roman" w:eastAsia="Arial Unicode MS" w:hAnsi="Times New Roman"/>
          <w:color w:val="000000"/>
          <w:sz w:val="24"/>
          <w:szCs w:val="24"/>
          <w:lang w:eastAsia="zh-CN"/>
        </w:rPr>
        <w:t xml:space="preserve">  на занятиях по лапте;</w:t>
      </w:r>
    </w:p>
    <w:p w14:paraId="12B3C88F"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1621C635"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8BD91D5"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B906329"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05491">
        <w:rPr>
          <w:rFonts w:ascii="Times New Roman" w:eastAsia="PragmaticaC" w:hAnsi="Times New Roman"/>
          <w:color w:val="000000"/>
          <w:sz w:val="24"/>
          <w:szCs w:val="24"/>
          <w:lang w:eastAsia="zh-CN"/>
        </w:rPr>
        <w:t>техническими действиями и приемами вида спорта «лапта»</w:t>
      </w:r>
      <w:r w:rsidRPr="00B05491">
        <w:rPr>
          <w:rFonts w:ascii="Times New Roman" w:eastAsia="Arial Unicode MS" w:hAnsi="Times New Roman"/>
          <w:color w:val="000000"/>
          <w:sz w:val="24"/>
          <w:szCs w:val="24"/>
          <w:lang w:eastAsia="zh-CN"/>
        </w:rPr>
        <w:t>;</w:t>
      </w:r>
    </w:p>
    <w:p w14:paraId="3D38DA03"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49106ED2"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w:t>
      </w:r>
      <w:r w:rsidRPr="00B05491">
        <w:rPr>
          <w:rFonts w:ascii="Times New Roman" w:eastAsia="Arial Unicode MS" w:hAnsi="Times New Roman"/>
          <w:color w:val="000000"/>
          <w:sz w:val="24"/>
          <w:szCs w:val="24"/>
          <w:lang w:eastAsia="zh-CN"/>
        </w:rPr>
        <w:lastRenderedPageBreak/>
        <w:t>в занятиях физической культурой и спортом;</w:t>
      </w:r>
    </w:p>
    <w:p w14:paraId="16783DF1"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ECFD40" w14:textId="77777777" w:rsidR="00A46E65" w:rsidRPr="00B05491" w:rsidRDefault="00A46E65" w:rsidP="00A46E65">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11.4. Место и роль модуля «Лапта».</w:t>
      </w:r>
    </w:p>
    <w:p w14:paraId="27BC4AA8"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4"/>
          <w:szCs w:val="24"/>
          <w:bdr w:val="nil"/>
          <w:lang w:eastAsia="ru-RU"/>
        </w:rPr>
      </w:pPr>
      <w:r w:rsidRPr="00B05491">
        <w:rPr>
          <w:rFonts w:ascii="Times New Roman" w:hAnsi="Times New Roman"/>
          <w:sz w:val="24"/>
          <w:szCs w:val="24"/>
          <w:lang w:eastAsia="zh-CN"/>
        </w:rPr>
        <w:t>Модуль «</w:t>
      </w:r>
      <w:r w:rsidRPr="00B05491">
        <w:rPr>
          <w:rFonts w:ascii="Times New Roman" w:hAnsi="Times New Roman"/>
          <w:color w:val="000000"/>
          <w:sz w:val="24"/>
          <w:szCs w:val="24"/>
          <w:lang w:eastAsia="zh-CN"/>
        </w:rPr>
        <w:t>Лапта</w:t>
      </w:r>
      <w:r w:rsidRPr="00B05491">
        <w:rPr>
          <w:rFonts w:ascii="Times New Roman"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D88D0AA"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ru-RU"/>
        </w:rPr>
      </w:pPr>
      <w:r w:rsidRPr="00B05491">
        <w:rPr>
          <w:rFonts w:ascii="Times New Roman"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B05491">
        <w:rPr>
          <w:rFonts w:ascii="Times New Roman"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B05491">
        <w:rPr>
          <w:rFonts w:ascii="Times New Roman" w:hAnsi="Times New Roman"/>
          <w:color w:val="000000"/>
          <w:sz w:val="24"/>
          <w:szCs w:val="24"/>
          <w:lang w:eastAsia="ru-RU"/>
        </w:rPr>
        <w:t xml:space="preserve">подготовке </w:t>
      </w:r>
      <w:r w:rsidRPr="00B05491">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05491">
        <w:rPr>
          <w:rFonts w:ascii="Times New Roman" w:hAnsi="Times New Roman"/>
          <w:color w:val="000000"/>
          <w:sz w:val="24"/>
          <w:szCs w:val="24"/>
          <w:lang w:eastAsia="ru-RU"/>
        </w:rPr>
        <w:t xml:space="preserve">и </w:t>
      </w:r>
      <w:r w:rsidRPr="00B05491">
        <w:rPr>
          <w:rFonts w:ascii="Times New Roman" w:hAnsi="Times New Roman"/>
          <w:sz w:val="24"/>
          <w:szCs w:val="24"/>
          <w:lang w:eastAsia="zh-CN"/>
        </w:rPr>
        <w:t>участии в спортивных</w:t>
      </w:r>
      <w:r w:rsidRPr="00B05491">
        <w:rPr>
          <w:rFonts w:ascii="Times New Roman" w:hAnsi="Times New Roman"/>
          <w:color w:val="000000"/>
          <w:sz w:val="24"/>
          <w:szCs w:val="24"/>
          <w:lang w:eastAsia="ru-RU"/>
        </w:rPr>
        <w:t xml:space="preserve"> мероприятиях.</w:t>
      </w:r>
    </w:p>
    <w:p w14:paraId="04BA0E76"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11.5. Модуль «Лапта» может быть реализован в следующих вариантах:</w:t>
      </w:r>
    </w:p>
    <w:p w14:paraId="70C96C5A"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7A4EAE54"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782D39D"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0549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B05491">
        <w:rPr>
          <w:rFonts w:ascii="Times New Roman" w:eastAsia="Arial Unicode MS" w:hAnsi="Times New Roman"/>
          <w:sz w:val="24"/>
          <w:szCs w:val="24"/>
          <w:lang w:eastAsia="zh-CN"/>
        </w:rPr>
        <w:t xml:space="preserve">(рекомендуемый  объем </w:t>
      </w:r>
      <w:r w:rsidRPr="00B05491">
        <w:rPr>
          <w:rFonts w:ascii="Times New Roman" w:hAnsi="Times New Roman"/>
          <w:sz w:val="24"/>
          <w:szCs w:val="24"/>
          <w:bdr w:val="none" w:sz="0" w:space="0" w:color="auto" w:frame="1"/>
          <w:lang w:eastAsia="zh-CN"/>
        </w:rPr>
        <w:t>в 10–11 классах – по 34 часа</w:t>
      </w:r>
      <w:r w:rsidRPr="00B05491">
        <w:rPr>
          <w:rFonts w:ascii="Times New Roman" w:eastAsia="Arial Unicode MS" w:hAnsi="Times New Roman"/>
          <w:sz w:val="24"/>
          <w:szCs w:val="24"/>
          <w:lang w:eastAsia="zh-CN"/>
        </w:rPr>
        <w:t>).</w:t>
      </w:r>
    </w:p>
    <w:p w14:paraId="30FCF4B2"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hAnsi="Times New Roman"/>
          <w:sz w:val="24"/>
          <w:szCs w:val="24"/>
          <w:lang w:eastAsia="zh-CN"/>
        </w:rPr>
        <w:t>11.6. Содержание модуля «</w:t>
      </w:r>
      <w:r w:rsidRPr="00B05491">
        <w:rPr>
          <w:rFonts w:ascii="Times New Roman" w:hAnsi="Times New Roman"/>
          <w:color w:val="000000"/>
          <w:sz w:val="24"/>
          <w:szCs w:val="24"/>
          <w:lang w:eastAsia="zh-CN"/>
        </w:rPr>
        <w:t>Лапта</w:t>
      </w:r>
      <w:r w:rsidRPr="00B05491">
        <w:rPr>
          <w:rFonts w:ascii="Times New Roman" w:hAnsi="Times New Roman"/>
          <w:sz w:val="24"/>
          <w:szCs w:val="24"/>
          <w:lang w:eastAsia="zh-CN"/>
        </w:rPr>
        <w:t>».</w:t>
      </w:r>
    </w:p>
    <w:p w14:paraId="73440F27" w14:textId="77777777" w:rsidR="00A46E65" w:rsidRPr="00B05491" w:rsidRDefault="00A46E65" w:rsidP="00A46E65">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1) Знания о лапте.</w:t>
      </w:r>
    </w:p>
    <w:p w14:paraId="150637BE"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B05491">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B05491">
        <w:rPr>
          <w:rFonts w:ascii="Times New Roman" w:hAnsi="Times New Roman"/>
          <w:sz w:val="24"/>
          <w:szCs w:val="24"/>
          <w:lang w:eastAsia="zh-CN"/>
        </w:rPr>
        <w:t>Российской Федерации</w:t>
      </w:r>
      <w:r w:rsidRPr="00B05491">
        <w:rPr>
          <w:rFonts w:ascii="Times New Roman"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w:t>
      </w:r>
      <w:r w:rsidRPr="00B05491">
        <w:rPr>
          <w:rFonts w:ascii="Times New Roman" w:hAnsi="Times New Roman"/>
          <w:color w:val="000000"/>
          <w:spacing w:val="-3"/>
          <w:sz w:val="24"/>
          <w:szCs w:val="24"/>
          <w:bdr w:val="none" w:sz="0" w:space="0" w:color="auto" w:frame="1"/>
          <w:lang w:eastAsia="zh-CN"/>
        </w:rPr>
        <w:lastRenderedPageBreak/>
        <w:t xml:space="preserve">соревнований по лапте. </w:t>
      </w:r>
      <w:r w:rsidRPr="00B05491">
        <w:rPr>
          <w:rFonts w:ascii="Times New Roman" w:hAnsi="Times New Roman"/>
          <w:color w:val="000000"/>
          <w:sz w:val="24"/>
          <w:szCs w:val="24"/>
          <w:lang w:eastAsia="zh-CN"/>
        </w:rPr>
        <w:t>Характеристика вида спорта лапта и особенности мини-лапты.</w:t>
      </w:r>
    </w:p>
    <w:p w14:paraId="2A952F25"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383E5DFB"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eastAsia="Times New Roman" w:hAnsi="Times New Roman"/>
          <w:sz w:val="24"/>
          <w:szCs w:val="24"/>
          <w:lang w:eastAsia="zh-CN"/>
        </w:rPr>
        <w:t>Амплуа полевых игроков при игре в лапту.</w:t>
      </w:r>
    </w:p>
    <w:p w14:paraId="4BA84139"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10DAF5C9" w14:textId="77777777" w:rsidR="00A46E65" w:rsidRPr="00B05491" w:rsidRDefault="00A46E65" w:rsidP="00A46E65">
      <w:pP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B05491">
        <w:rPr>
          <w:rFonts w:ascii="Times New Roman" w:hAnsi="Times New Roman"/>
          <w:sz w:val="24"/>
          <w:szCs w:val="24"/>
          <w:lang w:eastAsia="zh-CN"/>
        </w:rPr>
        <w:t>Основные средства и методы обучения технике и тактике игры «лапта».</w:t>
      </w:r>
    </w:p>
    <w:p w14:paraId="3B13DDD6"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04322EF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2) </w:t>
      </w:r>
      <w:r w:rsidRPr="00B05491">
        <w:rPr>
          <w:rFonts w:ascii="Times New Roman" w:hAnsi="Times New Roman"/>
          <w:sz w:val="24"/>
          <w:szCs w:val="24"/>
          <w:bdr w:val="none" w:sz="0" w:space="0" w:color="auto" w:frame="1"/>
          <w:lang w:eastAsia="zh-CN"/>
        </w:rPr>
        <w:t>Способы</w:t>
      </w:r>
      <w:r w:rsidRPr="00B05491">
        <w:rPr>
          <w:rFonts w:ascii="Times New Roman" w:hAnsi="Times New Roman"/>
          <w:color w:val="000000"/>
          <w:sz w:val="24"/>
          <w:szCs w:val="24"/>
          <w:bdr w:val="none" w:sz="0" w:space="0" w:color="auto" w:frame="1"/>
          <w:lang w:eastAsia="zh-CN"/>
        </w:rPr>
        <w:t xml:space="preserve"> самостоятельной </w:t>
      </w:r>
      <w:r w:rsidRPr="00B05491">
        <w:rPr>
          <w:rFonts w:ascii="Times New Roman" w:hAnsi="Times New Roman"/>
          <w:sz w:val="24"/>
          <w:szCs w:val="24"/>
          <w:bdr w:val="none" w:sz="0" w:space="0" w:color="auto" w:frame="1"/>
          <w:lang w:eastAsia="zh-CN"/>
        </w:rPr>
        <w:t>деятельности</w:t>
      </w:r>
      <w:r w:rsidRPr="00B05491">
        <w:rPr>
          <w:rFonts w:ascii="Times New Roman" w:hAnsi="Times New Roman"/>
          <w:sz w:val="24"/>
          <w:szCs w:val="24"/>
          <w:lang w:eastAsia="zh-CN"/>
        </w:rPr>
        <w:t>.</w:t>
      </w:r>
    </w:p>
    <w:p w14:paraId="1440738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sz w:val="24"/>
          <w:szCs w:val="24"/>
          <w:lang w:eastAsia="zh-CN"/>
        </w:rPr>
        <w:t>Самостоятельный подбор упражнений, определение</w:t>
      </w:r>
      <w:r w:rsidRPr="00B05491">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079BD11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bdr w:val="none" w:sz="0" w:space="0" w:color="auto" w:frame="1"/>
          <w:lang w:eastAsia="zh-CN"/>
        </w:rPr>
      </w:pPr>
      <w:r w:rsidRPr="00B05491">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FB02B4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247A16A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AC474F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color w:val="000000"/>
          <w:sz w:val="24"/>
          <w:szCs w:val="24"/>
          <w:lang w:eastAsia="zh-CN"/>
        </w:rPr>
        <w:t>Личный «Дневник развития и здоровья».</w:t>
      </w:r>
      <w:r w:rsidRPr="00B05491">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14:paraId="5DC7EF36"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Противодействие допингу в спорте и борьба с ним.</w:t>
      </w:r>
    </w:p>
    <w:p w14:paraId="5A30CF8B" w14:textId="77777777" w:rsidR="00A46E65" w:rsidRPr="00B05491" w:rsidRDefault="00A46E65" w:rsidP="00A46E65">
      <w:pP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1D96FB0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B05491">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4429658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329D7E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lang w:eastAsia="zh-CN"/>
        </w:rPr>
        <w:t>3) Физическое совершенствование.</w:t>
      </w:r>
    </w:p>
    <w:p w14:paraId="774C47D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B05491">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46C6F7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0EFD759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Совершенствование </w:t>
      </w:r>
      <w:r w:rsidRPr="00B05491">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2C95B6C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B05491">
        <w:rPr>
          <w:rFonts w:ascii="Times New Roman" w:hAnsi="Times New Roman"/>
          <w:color w:val="000000"/>
          <w:sz w:val="24"/>
          <w:szCs w:val="24"/>
          <w:lang w:eastAsia="zh-CN"/>
        </w:rPr>
        <w:lastRenderedPageBreak/>
        <w:t>Специально-подготовительные упражнения, развивающие основные качества, необходимые для овладения техникой и тактикой игры в лапту.</w:t>
      </w:r>
    </w:p>
    <w:p w14:paraId="06924A6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B05491">
        <w:rPr>
          <w:rFonts w:ascii="Times New Roman" w:hAnsi="Times New Roman"/>
          <w:color w:val="000000"/>
          <w:sz w:val="24"/>
          <w:szCs w:val="24"/>
          <w:lang w:eastAsia="zh-CN"/>
        </w:rPr>
        <w:t xml:space="preserve">. Подача </w:t>
      </w:r>
      <w:r w:rsidRPr="00B05491">
        <w:rPr>
          <w:rFonts w:ascii="Times New Roman" w:hAnsi="Times New Roman"/>
          <w:color w:val="000000"/>
          <w:sz w:val="24"/>
          <w:szCs w:val="24"/>
          <w:bdr w:val="none" w:sz="0" w:space="0" w:color="auto" w:frame="1"/>
          <w:lang w:eastAsia="zh-CN"/>
        </w:rPr>
        <w:t xml:space="preserve">мяча. </w:t>
      </w:r>
    </w:p>
    <w:p w14:paraId="353D6E9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B05491">
        <w:rPr>
          <w:rFonts w:ascii="Times New Roman"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0C9806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color w:val="000000"/>
          <w:sz w:val="24"/>
          <w:szCs w:val="24"/>
          <w:lang w:eastAsia="zh-CN"/>
        </w:rPr>
        <w:t xml:space="preserve">Тактика нападения. </w:t>
      </w:r>
      <w:r w:rsidRPr="00B05491">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B05491">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1D4F196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eastAsia="zh-CN"/>
        </w:rPr>
      </w:pPr>
      <w:r w:rsidRPr="00B05491">
        <w:rPr>
          <w:rFonts w:ascii="Times New Roman" w:eastAsia="Arial Unicode MS" w:hAnsi="Times New Roman"/>
          <w:color w:val="000000"/>
          <w:sz w:val="24"/>
          <w:szCs w:val="24"/>
          <w:lang w:eastAsia="zh-CN"/>
        </w:rPr>
        <w:t>Г</w:t>
      </w:r>
      <w:r w:rsidRPr="00B05491">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B05491">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B05491">
        <w:rPr>
          <w:rFonts w:ascii="Times New Roman" w:eastAsia="Arial Unicode MS" w:hAnsi="Times New Roman"/>
          <w:sz w:val="24"/>
          <w:szCs w:val="24"/>
          <w:bdr w:val="none" w:sz="0" w:space="0" w:color="auto" w:frame="1"/>
          <w:lang w:eastAsia="zh-CN"/>
        </w:rPr>
        <w:t xml:space="preserve"> </w:t>
      </w:r>
    </w:p>
    <w:p w14:paraId="7E8E4A2C"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B05491">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3C07E4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bdr w:val="none" w:sz="0" w:space="0" w:color="auto" w:frame="1"/>
          <w:lang w:eastAsia="zh-CN"/>
        </w:rPr>
        <w:t>Совершенствование тактики игры в защите:</w:t>
      </w:r>
      <w:r w:rsidRPr="00B05491">
        <w:rPr>
          <w:rFonts w:ascii="Times New Roman" w:hAnsi="Times New Roman"/>
          <w:color w:val="000000"/>
          <w:sz w:val="24"/>
          <w:szCs w:val="24"/>
          <w:bdr w:val="none" w:sz="0" w:space="0" w:color="auto" w:frame="1"/>
          <w:lang w:eastAsia="zh-CN"/>
        </w:rPr>
        <w:t xml:space="preserve"> Индивидуальные действия: </w:t>
      </w:r>
      <w:r w:rsidRPr="00B05491">
        <w:rPr>
          <w:rFonts w:ascii="Times New Roman" w:hAnsi="Times New Roman"/>
          <w:color w:val="000000"/>
          <w:sz w:val="24"/>
          <w:szCs w:val="24"/>
          <w:lang w:eastAsia="zh-CN"/>
        </w:rPr>
        <w:t xml:space="preserve">выбор места для ловли мяча при ударах (сверху, сбоку, «свечой»). </w:t>
      </w:r>
    </w:p>
    <w:p w14:paraId="7ABA6E2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Действия защитника при: </w:t>
      </w:r>
    </w:p>
    <w:p w14:paraId="5D206C4A"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пропуске мяча, летящего в его сторону; </w:t>
      </w:r>
    </w:p>
    <w:p w14:paraId="3FE72D9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страховке своих партнеров при ударе сверху; </w:t>
      </w:r>
    </w:p>
    <w:p w14:paraId="22CE055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выборе места для того, чтобы осалить перебежчика; </w:t>
      </w:r>
    </w:p>
    <w:p w14:paraId="54AF35D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выборе места для получения мяча от партнера;</w:t>
      </w:r>
    </w:p>
    <w:p w14:paraId="60B065A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lastRenderedPageBreak/>
        <w:t xml:space="preserve">переосаливании (обратном осаливании); </w:t>
      </w:r>
    </w:p>
    <w:p w14:paraId="6A38592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расположении нападающих в пригороде и за линией кона; </w:t>
      </w:r>
    </w:p>
    <w:p w14:paraId="0EC15B2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B05491">
        <w:rPr>
          <w:rFonts w:ascii="Times New Roman"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AD2B82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B05491">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0F00AA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B05491">
        <w:rPr>
          <w:rFonts w:ascii="Times New Roman" w:hAnsi="Times New Roman"/>
          <w:sz w:val="24"/>
          <w:szCs w:val="24"/>
          <w:lang w:eastAsia="zh-CN"/>
        </w:rPr>
        <w:t>психофизиологические функции, самовнушение, аутогенная тренировка, релаксация.</w:t>
      </w:r>
    </w:p>
    <w:p w14:paraId="43D5C25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14:paraId="7A8D98C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14:paraId="252B49A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14:paraId="08B5AEF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eastAsia="zh-CN"/>
        </w:rPr>
      </w:pPr>
      <w:r w:rsidRPr="00B05491">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05491">
        <w:rPr>
          <w:rFonts w:ascii="Times New Roman" w:hAnsi="Times New Roman"/>
          <w:color w:val="000000"/>
          <w:sz w:val="24"/>
          <w:szCs w:val="24"/>
          <w:lang w:eastAsia="zh-CN"/>
        </w:rPr>
        <w:t xml:space="preserve">готовность  к служению Отечеству, его защите </w:t>
      </w:r>
      <w:r w:rsidRPr="00B05491">
        <w:rPr>
          <w:rFonts w:ascii="Times New Roman"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3D04FF2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основы саморазвития и самообразования через ценности, традиции и идеалы</w:t>
      </w:r>
      <w:r w:rsidRPr="00B05491">
        <w:rPr>
          <w:rFonts w:ascii="Times New Roman" w:eastAsia="Times New Roman" w:hAnsi="Times New Roman"/>
          <w:sz w:val="24"/>
          <w:szCs w:val="24"/>
          <w:bdr w:val="none" w:sz="0" w:space="0" w:color="auto" w:frame="1"/>
          <w:lang w:eastAsia="zh-CN"/>
        </w:rPr>
        <w:t xml:space="preserve"> </w:t>
      </w:r>
      <w:r w:rsidRPr="00B05491">
        <w:rPr>
          <w:rFonts w:ascii="Times New Roman" w:hAnsi="Times New Roman"/>
          <w:sz w:val="24"/>
          <w:szCs w:val="24"/>
          <w:lang w:eastAsia="zh-CN"/>
        </w:rPr>
        <w:t>главных организаций регионального, всероссийского уровней по лапте</w:t>
      </w:r>
      <w:r w:rsidRPr="00B05491">
        <w:rPr>
          <w:rFonts w:ascii="Times New Roman"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3BD96CC"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основы нормы морали, духовно-нравственной культуры и </w:t>
      </w:r>
      <w:r w:rsidRPr="00B05491">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B05491">
        <w:rPr>
          <w:rFonts w:ascii="Times New Roman" w:hAnsi="Times New Roman"/>
          <w:color w:val="000000"/>
          <w:sz w:val="24"/>
          <w:szCs w:val="24"/>
          <w:lang w:eastAsia="zh-CN"/>
        </w:rPr>
        <w:t xml:space="preserve"> лапты;</w:t>
      </w:r>
    </w:p>
    <w:p w14:paraId="1B4ECDDA" w14:textId="77777777" w:rsidR="00A46E65" w:rsidRPr="00B05491" w:rsidRDefault="00A46E65" w:rsidP="00A46E65">
      <w:pPr>
        <w:suppressAutoHyphens/>
        <w:autoSpaceDE w:val="0"/>
        <w:autoSpaceDN w:val="0"/>
        <w:adjustRightInd w:val="0"/>
        <w:spacing w:after="0" w:line="360" w:lineRule="auto"/>
        <w:ind w:firstLine="709"/>
        <w:jc w:val="both"/>
        <w:rPr>
          <w:rFonts w:ascii="Times New Roman" w:eastAsia="HiddenHorzOCR" w:hAnsi="Times New Roman"/>
          <w:sz w:val="24"/>
          <w:szCs w:val="24"/>
          <w:lang w:eastAsia="zh-CN"/>
        </w:rPr>
      </w:pPr>
      <w:r w:rsidRPr="00B05491">
        <w:rPr>
          <w:rFonts w:ascii="Times New Roman" w:hAnsi="Times New Roman"/>
          <w:color w:val="000000"/>
          <w:sz w:val="24"/>
          <w:szCs w:val="24"/>
          <w:lang w:eastAsia="zh-CN"/>
        </w:rPr>
        <w:lastRenderedPageBreak/>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05491">
        <w:rPr>
          <w:rFonts w:ascii="Times New Roman" w:hAnsi="Times New Roman"/>
          <w:sz w:val="24"/>
          <w:szCs w:val="24"/>
          <w:lang w:eastAsia="zh-CN"/>
        </w:rPr>
        <w:t xml:space="preserve">на принципах </w:t>
      </w:r>
      <w:r w:rsidRPr="00B05491">
        <w:rPr>
          <w:rFonts w:ascii="Times New Roman" w:hAnsi="Times New Roman"/>
          <w:color w:val="000000"/>
          <w:sz w:val="24"/>
          <w:szCs w:val="24"/>
          <w:lang w:eastAsia="zh-CN"/>
        </w:rPr>
        <w:t xml:space="preserve">доброжелательности и взаимопомощи; </w:t>
      </w:r>
    </w:p>
    <w:p w14:paraId="393BF17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BAA86A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B05491">
        <w:rPr>
          <w:rFonts w:ascii="Times New Roman" w:hAnsi="Times New Roman"/>
          <w:color w:val="000000"/>
          <w:sz w:val="24"/>
          <w:szCs w:val="24"/>
          <w:bdr w:val="none" w:sz="0" w:space="0" w:color="auto" w:frame="1"/>
          <w:lang w:eastAsia="zh-CN"/>
        </w:rPr>
        <w:t>лапты</w:t>
      </w:r>
      <w:r w:rsidRPr="00B05491">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p>
    <w:p w14:paraId="67FD294F"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762697B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196FD0E"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14:paraId="5876D72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B05491">
        <w:rPr>
          <w:rFonts w:ascii="Times New Roman" w:hAnsi="Times New Roman"/>
          <w:color w:val="000000"/>
          <w:sz w:val="24"/>
          <w:szCs w:val="24"/>
          <w:bdr w:val="none" w:sz="0" w:space="0" w:color="auto" w:frame="1"/>
          <w:lang w:eastAsia="zh-CN"/>
        </w:rPr>
        <w:t>лапты</w:t>
      </w:r>
      <w:r w:rsidRPr="00B05491">
        <w:rPr>
          <w:rFonts w:ascii="Times New Roman"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227ED0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0BDB9F4" w14:textId="77777777" w:rsidR="00A46E65" w:rsidRPr="00B05491" w:rsidRDefault="00A46E65" w:rsidP="00A46E65">
      <w:pPr>
        <w:suppressAutoHyphens/>
        <w:autoSpaceDE w:val="0"/>
        <w:autoSpaceDN w:val="0"/>
        <w:adjustRightInd w:val="0"/>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993A240"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FC45E92"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hAnsi="Times New Roman"/>
          <w:color w:val="000000"/>
          <w:sz w:val="24"/>
          <w:szCs w:val="24"/>
          <w:lang w:eastAsia="zh-CN"/>
        </w:rPr>
        <w:t xml:space="preserve">11.7.3. При изучении модуля «Лапта» на уровне среднего общего образования у </w:t>
      </w:r>
      <w:r w:rsidRPr="00B05491">
        <w:rPr>
          <w:rFonts w:ascii="Times New Roman" w:hAnsi="Times New Roman"/>
          <w:color w:val="000000"/>
          <w:sz w:val="24"/>
          <w:szCs w:val="24"/>
          <w:lang w:eastAsia="zh-CN"/>
        </w:rPr>
        <w:lastRenderedPageBreak/>
        <w:t>обучающихся будут сформированы следующие предметные результаты:</w:t>
      </w:r>
    </w:p>
    <w:p w14:paraId="1B6CE17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B05491">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B12E860"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eastAsia="Times New Roman" w:hAnsi="Times New Roman"/>
          <w:color w:val="000000"/>
          <w:sz w:val="24"/>
          <w:szCs w:val="24"/>
          <w:bdr w:val="none" w:sz="0" w:space="0" w:color="auto" w:frame="1"/>
          <w:lang w:eastAsia="zh-CN"/>
        </w:rPr>
        <w:t xml:space="preserve">знание </w:t>
      </w:r>
      <w:r w:rsidRPr="00B05491">
        <w:rPr>
          <w:rFonts w:ascii="Times New Roman" w:hAnsi="Times New Roman"/>
          <w:color w:val="000000"/>
          <w:sz w:val="24"/>
          <w:szCs w:val="24"/>
          <w:lang w:eastAsia="zh-CN"/>
        </w:rPr>
        <w:t xml:space="preserve">правил соревнований по виду спорта </w:t>
      </w:r>
      <w:r w:rsidRPr="00B05491">
        <w:rPr>
          <w:rFonts w:ascii="Times New Roman" w:hAnsi="Times New Roman"/>
          <w:color w:val="000000"/>
          <w:sz w:val="24"/>
          <w:szCs w:val="24"/>
          <w:bdr w:val="none" w:sz="0" w:space="0" w:color="auto" w:frame="1"/>
          <w:lang w:eastAsia="zh-CN"/>
        </w:rPr>
        <w:t>лапта</w:t>
      </w:r>
      <w:r w:rsidRPr="00B05491">
        <w:rPr>
          <w:rFonts w:ascii="Times New Roman" w:hAnsi="Times New Roman"/>
          <w:color w:val="000000"/>
          <w:sz w:val="24"/>
          <w:szCs w:val="24"/>
          <w:lang w:eastAsia="zh-CN"/>
        </w:rPr>
        <w:t>,</w:t>
      </w:r>
      <w:r w:rsidRPr="00B05491">
        <w:rPr>
          <w:rFonts w:ascii="Times New Roman" w:eastAsia="Times New Roman" w:hAnsi="Times New Roman"/>
          <w:color w:val="000000"/>
          <w:sz w:val="24"/>
          <w:szCs w:val="24"/>
          <w:bdr w:val="none" w:sz="0" w:space="0" w:color="auto" w:frame="1"/>
          <w:lang w:eastAsia="zh-CN"/>
        </w:rPr>
        <w:t xml:space="preserve"> знания </w:t>
      </w:r>
      <w:r w:rsidRPr="00B05491">
        <w:rPr>
          <w:rFonts w:ascii="Times New Roman" w:hAnsi="Times New Roman"/>
          <w:color w:val="000000"/>
          <w:sz w:val="24"/>
          <w:szCs w:val="24"/>
          <w:lang w:eastAsia="zh-CN"/>
        </w:rPr>
        <w:t xml:space="preserve">состава судейской коллегии, обслуживающей соревнования по </w:t>
      </w:r>
      <w:r w:rsidRPr="00B05491">
        <w:rPr>
          <w:rFonts w:ascii="Times New Roman" w:hAnsi="Times New Roman"/>
          <w:color w:val="000000"/>
          <w:sz w:val="24"/>
          <w:szCs w:val="24"/>
          <w:bdr w:val="none" w:sz="0" w:space="0" w:color="auto" w:frame="1"/>
          <w:lang w:eastAsia="zh-CN"/>
        </w:rPr>
        <w:t>лапте</w:t>
      </w:r>
      <w:r w:rsidRPr="00B05491">
        <w:rPr>
          <w:rFonts w:ascii="Times New Roman" w:hAnsi="Times New Roman"/>
          <w:color w:val="000000"/>
          <w:sz w:val="24"/>
          <w:szCs w:val="24"/>
          <w:lang w:eastAsia="zh-CN"/>
        </w:rPr>
        <w:t xml:space="preserve"> и основных функций судей, жестов судьи; </w:t>
      </w:r>
    </w:p>
    <w:p w14:paraId="5F6989A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B05491">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6ED2E99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C59285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736D78A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eastAsia="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B05491">
        <w:rPr>
          <w:rFonts w:ascii="Times New Roman" w:hAnsi="Times New Roman"/>
          <w:color w:val="000000"/>
          <w:sz w:val="24"/>
          <w:szCs w:val="24"/>
          <w:lang w:eastAsia="zh-CN"/>
        </w:rPr>
        <w:t>;</w:t>
      </w:r>
    </w:p>
    <w:p w14:paraId="49B9AF53"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eastAsia="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7387E04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B05491">
        <w:rPr>
          <w:rFonts w:ascii="Times New Roman" w:eastAsia="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3EB4484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B05491">
        <w:rPr>
          <w:rFonts w:ascii="Times New Roman" w:hAnsi="Times New Roman"/>
          <w:color w:val="000000"/>
          <w:sz w:val="24"/>
          <w:szCs w:val="24"/>
          <w:bdr w:val="none" w:sz="0" w:space="0" w:color="auto" w:frame="1"/>
          <w:lang w:eastAsia="zh-CN"/>
        </w:rPr>
        <w:t>лапты</w:t>
      </w:r>
      <w:r w:rsidRPr="00B05491">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544C9A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B05491">
        <w:rPr>
          <w:rFonts w:ascii="Times New Roman" w:hAnsi="Times New Roman"/>
          <w:color w:val="000000"/>
          <w:sz w:val="24"/>
          <w:szCs w:val="24"/>
          <w:bdr w:val="none" w:sz="0" w:space="0" w:color="auto" w:frame="1"/>
          <w:lang w:eastAsia="zh-CN"/>
        </w:rPr>
        <w:t>игроков в лапту;</w:t>
      </w:r>
    </w:p>
    <w:p w14:paraId="5AF88539"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B0549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B05491">
        <w:rPr>
          <w:rFonts w:ascii="Times New Roman" w:eastAsia="Times New Roman" w:hAnsi="Times New Roman"/>
          <w:sz w:val="24"/>
          <w:szCs w:val="24"/>
          <w:bdr w:val="none" w:sz="0" w:space="0" w:color="auto" w:frame="1"/>
          <w:lang w:eastAsia="zh-CN"/>
        </w:rPr>
        <w:t>пагубных привычек,</w:t>
      </w:r>
      <w:r w:rsidRPr="00B0549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0B1BC41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 М</w:t>
      </w:r>
      <w:r w:rsidRPr="00B05491">
        <w:rPr>
          <w:rFonts w:ascii="Times New Roman" w:hAnsi="Times New Roman"/>
          <w:color w:val="000000"/>
          <w:sz w:val="24"/>
          <w:szCs w:val="24"/>
          <w:lang w:eastAsia="zh-CN"/>
        </w:rPr>
        <w:t>одуль «Футбол для всех».</w:t>
      </w:r>
    </w:p>
    <w:p w14:paraId="433E3471"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12.1. </w:t>
      </w:r>
      <w:r w:rsidRPr="00B05491">
        <w:rPr>
          <w:rFonts w:ascii="Times New Roman" w:hAnsi="Times New Roman"/>
          <w:color w:val="000000"/>
          <w:sz w:val="24"/>
          <w:szCs w:val="24"/>
          <w:lang w:eastAsia="zh-CN"/>
        </w:rPr>
        <w:t>Пояснительная записка модуля «Футбол для всех».</w:t>
      </w:r>
    </w:p>
    <w:p w14:paraId="446EB296"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B05491">
        <w:rPr>
          <w:rFonts w:ascii="Times New Roman" w:hAnsi="Times New Roman"/>
          <w:sz w:val="24"/>
          <w:szCs w:val="24"/>
        </w:rPr>
        <w:t>по физической культуре</w:t>
      </w:r>
      <w:r w:rsidRPr="00B05491">
        <w:rPr>
          <w:rFonts w:ascii="Times New Roman" w:hAnsi="Times New Roman"/>
          <w:color w:val="000000"/>
          <w:sz w:val="24"/>
          <w:szCs w:val="24"/>
          <w:lang w:eastAsia="zh-CN"/>
        </w:rPr>
        <w:t xml:space="preserve"> с учётом </w:t>
      </w:r>
      <w:r w:rsidRPr="00B05491">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C5EEAB"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lastRenderedPageBreak/>
        <w:t xml:space="preserve">Футбол является одной из старейших и самых популярных спортивных командных игр в мире и всегда привлекает </w:t>
      </w:r>
      <w:r w:rsidRPr="00B05491">
        <w:rPr>
          <w:rFonts w:ascii="Times New Roman" w:eastAsia="SchoolBookSanPin" w:hAnsi="Times New Roman"/>
          <w:sz w:val="24"/>
          <w:szCs w:val="24"/>
        </w:rPr>
        <w:t>обучающихся</w:t>
      </w:r>
      <w:r w:rsidRPr="00B05491">
        <w:rPr>
          <w:rFonts w:ascii="Times New Roman" w:eastAsia="Times New Roman" w:hAnsi="Times New Roman"/>
          <w:sz w:val="24"/>
          <w:szCs w:val="24"/>
          <w:lang w:eastAsia="ru-RU"/>
        </w:rPr>
        <w:t xml:space="preserve">, повышает их интерес  к занятиям и оказывает на организм всестороннее влияние. Футбол </w:t>
      </w:r>
      <w:r w:rsidRPr="00B05491">
        <w:rPr>
          <w:rFonts w:ascii="Times New Roman" w:hAnsi="Times New Roman"/>
          <w:sz w:val="24"/>
          <w:szCs w:val="24"/>
          <w:lang w:eastAsia="zh-CN"/>
        </w:rPr>
        <w:t>–</w:t>
      </w:r>
      <w:r w:rsidRPr="00B05491">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5620F94" w14:textId="77777777" w:rsidR="00A46E65" w:rsidRPr="00B05491" w:rsidRDefault="00A46E65" w:rsidP="00A46E65">
      <w:pPr>
        <w:shd w:val="clear" w:color="auto" w:fill="FFFFFF"/>
        <w:spacing w:after="0" w:line="360" w:lineRule="auto"/>
        <w:ind w:firstLine="709"/>
        <w:jc w:val="both"/>
        <w:rPr>
          <w:rFonts w:ascii="Times New Roman" w:eastAsia="Times New Roman" w:hAnsi="Times New Roman"/>
          <w:sz w:val="24"/>
          <w:szCs w:val="24"/>
          <w:lang w:eastAsia="ru-RU"/>
        </w:rPr>
      </w:pPr>
      <w:r w:rsidRPr="00B05491">
        <w:rPr>
          <w:rFonts w:ascii="Times New Roman" w:eastAsia="Times New Roman" w:hAnsi="Times New Roman"/>
          <w:sz w:val="24"/>
          <w:szCs w:val="24"/>
          <w:lang w:eastAsia="ru-RU"/>
        </w:rPr>
        <w:t xml:space="preserve">Модуль «Футбол для всех» </w:t>
      </w:r>
      <w:r w:rsidRPr="00B05491">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4DFC8B7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rPr>
      </w:pPr>
      <w:r w:rsidRPr="00B05491">
        <w:rPr>
          <w:rFonts w:ascii="Times New Roman" w:hAnsi="Times New Roman"/>
          <w:sz w:val="24"/>
          <w:szCs w:val="24"/>
        </w:rPr>
        <w:t>127.9.</w:t>
      </w:r>
      <w:r w:rsidRPr="00B05491">
        <w:rPr>
          <w:rFonts w:ascii="Times New Roman" w:eastAsia="Times New Roman" w:hAnsi="Times New Roman"/>
          <w:sz w:val="24"/>
          <w:szCs w:val="24"/>
          <w:lang w:eastAsia="ru-RU"/>
        </w:rPr>
        <w:t>12.2. </w:t>
      </w:r>
      <w:r w:rsidRPr="00B05491">
        <w:rPr>
          <w:rFonts w:ascii="Times New Roman" w:hAnsi="Times New Roman"/>
          <w:sz w:val="24"/>
          <w:szCs w:val="24"/>
        </w:rPr>
        <w:t>Целью изучения модуля «Футбол для всех» является с</w:t>
      </w:r>
      <w:r w:rsidRPr="00B05491">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C7F20E1"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hAnsi="Times New Roman"/>
          <w:sz w:val="24"/>
          <w:szCs w:val="24"/>
          <w:bdr w:val="nil"/>
          <w:lang w:eastAsia="ru-RU"/>
        </w:rPr>
        <w:t>12.3. Задачами изучения модуля «Футбол для всех» являются:</w:t>
      </w:r>
    </w:p>
    <w:p w14:paraId="641D50F8"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14:paraId="53B83666"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14:paraId="5D0BCE0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28EAEC3C"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14:paraId="5775748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004BB8E"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соревновательной деятельности юных футболистов  с учетом их индивидуальных особенностей;</w:t>
      </w:r>
    </w:p>
    <w:p w14:paraId="609C263A"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обучение умениям выполнять технические приемы на высокой скорости  и в условиях активного противоборства соперников;</w:t>
      </w:r>
    </w:p>
    <w:p w14:paraId="617371A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4DB49A4" w14:textId="77777777" w:rsidR="00A46E65" w:rsidRPr="00B05491" w:rsidRDefault="00A46E65" w:rsidP="00A46E65">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12.4. Место и роль модуля «Футбол для всех».</w:t>
      </w:r>
    </w:p>
    <w:p w14:paraId="0BA4E0BD" w14:textId="77777777" w:rsidR="00A46E65" w:rsidRPr="00B05491" w:rsidRDefault="00A46E65" w:rsidP="00A46E65">
      <w:pPr>
        <w:autoSpaceDE w:val="0"/>
        <w:autoSpaceDN w:val="0"/>
        <w:adjustRightInd w:val="0"/>
        <w:spacing w:after="0" w:line="360" w:lineRule="auto"/>
        <w:ind w:firstLine="709"/>
        <w:jc w:val="both"/>
        <w:textAlignment w:val="center"/>
        <w:rPr>
          <w:rFonts w:ascii="Times New Roman" w:hAnsi="Times New Roman"/>
          <w:sz w:val="24"/>
          <w:szCs w:val="24"/>
        </w:rPr>
      </w:pPr>
      <w:r w:rsidRPr="00B05491">
        <w:rPr>
          <w:rFonts w:ascii="Times New Roman" w:hAnsi="Times New Roman"/>
          <w:sz w:val="24"/>
          <w:szCs w:val="24"/>
          <w:lang w:eastAsia="zh-CN"/>
        </w:rPr>
        <w:t xml:space="preserve">Модуль «Футбол для всех» </w:t>
      </w:r>
      <w:r w:rsidRPr="00B05491">
        <w:rPr>
          <w:rFonts w:ascii="Times New Roman" w:hAnsi="Times New Roman"/>
          <w:sz w:val="24"/>
          <w:szCs w:val="24"/>
        </w:rPr>
        <w:t xml:space="preserve">расширяет и дополняет знания, полученные  в результате освоения </w:t>
      </w:r>
      <w:r w:rsidRPr="00B05491">
        <w:rPr>
          <w:rFonts w:ascii="Times New Roman" w:eastAsia="Times New Roman" w:hAnsi="Times New Roman"/>
          <w:sz w:val="24"/>
          <w:szCs w:val="24"/>
          <w:lang w:eastAsia="ru-RU"/>
        </w:rPr>
        <w:t xml:space="preserve">рабочей программы учебного предмета «Физическая культура» </w:t>
      </w:r>
      <w:r w:rsidRPr="00B05491">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94" w:name="_Hlk125466672"/>
      <w:r w:rsidRPr="00B05491">
        <w:rPr>
          <w:rFonts w:ascii="Times New Roman" w:eastAsia="Times New Roman" w:hAnsi="Times New Roman"/>
          <w:sz w:val="24"/>
          <w:szCs w:val="24"/>
          <w:lang w:eastAsia="ar-SA"/>
        </w:rPr>
        <w:t xml:space="preserve">содействует </w:t>
      </w:r>
      <w:r w:rsidRPr="00B05491">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4"/>
    </w:p>
    <w:p w14:paraId="4F4E6310" w14:textId="77777777" w:rsidR="00A46E65" w:rsidRPr="00B05491" w:rsidRDefault="00A46E65" w:rsidP="00A46E65">
      <w:pPr>
        <w:autoSpaceDE w:val="0"/>
        <w:autoSpaceDN w:val="0"/>
        <w:adjustRightInd w:val="0"/>
        <w:spacing w:after="0" w:line="360" w:lineRule="auto"/>
        <w:ind w:firstLine="709"/>
        <w:jc w:val="both"/>
        <w:textAlignment w:val="center"/>
        <w:rPr>
          <w:rFonts w:ascii="Times New Roman" w:hAnsi="Times New Roman"/>
          <w:sz w:val="24"/>
          <w:szCs w:val="24"/>
        </w:rPr>
      </w:pPr>
      <w:r w:rsidRPr="00B05491">
        <w:rPr>
          <w:rFonts w:ascii="Times New Roman" w:hAnsi="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0D3B43B1" w14:textId="77777777" w:rsidR="00A46E65" w:rsidRPr="00B05491" w:rsidRDefault="00A46E65" w:rsidP="00A46E65">
      <w:pP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12.5. </w:t>
      </w:r>
      <w:r w:rsidRPr="00B05491">
        <w:rPr>
          <w:rFonts w:ascii="Times New Roman" w:hAnsi="Times New Roman"/>
          <w:color w:val="000000"/>
          <w:sz w:val="24"/>
          <w:szCs w:val="24"/>
          <w:lang w:eastAsia="zh-CN"/>
        </w:rPr>
        <w:t>Модуль «Футбол для всех» может быть реализован в следующих вариантах:</w:t>
      </w:r>
    </w:p>
    <w:p w14:paraId="35A09FD7"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6E20B9F8"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B05491">
        <w:rPr>
          <w:rFonts w:ascii="Times New Roman" w:hAnsi="Times New Roman"/>
          <w:sz w:val="24"/>
          <w:szCs w:val="24"/>
          <w:bdr w:val="none" w:sz="0" w:space="0" w:color="auto" w:frame="1"/>
          <w:lang w:eastAsia="zh-CN"/>
        </w:rPr>
        <w:t>в 10 и 11 классах – по 34 часа</w:t>
      </w:r>
      <w:r w:rsidRPr="00B05491">
        <w:rPr>
          <w:rFonts w:ascii="Times New Roman" w:hAnsi="Times New Roman"/>
          <w:sz w:val="24"/>
          <w:szCs w:val="24"/>
          <w:lang w:eastAsia="zh-CN"/>
        </w:rPr>
        <w:t>);</w:t>
      </w:r>
    </w:p>
    <w:p w14:paraId="788B4824"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B05491">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B05491">
        <w:rPr>
          <w:rFonts w:ascii="Times New Roman" w:hAnsi="Times New Roman"/>
          <w:sz w:val="24"/>
          <w:szCs w:val="24"/>
          <w:lang w:eastAsia="zh-CN"/>
        </w:rPr>
        <w:t xml:space="preserve">(рекомендуемый объём  </w:t>
      </w:r>
      <w:r w:rsidRPr="00B05491">
        <w:rPr>
          <w:rFonts w:ascii="Times New Roman" w:hAnsi="Times New Roman"/>
          <w:sz w:val="24"/>
          <w:szCs w:val="24"/>
          <w:bdr w:val="none" w:sz="0" w:space="0" w:color="auto" w:frame="1"/>
          <w:lang w:eastAsia="zh-CN"/>
        </w:rPr>
        <w:t>в 10 – 11 классах – по 34 часа</w:t>
      </w:r>
      <w:r w:rsidRPr="00B05491">
        <w:rPr>
          <w:rFonts w:ascii="Times New Roman" w:hAnsi="Times New Roman"/>
          <w:sz w:val="24"/>
          <w:szCs w:val="24"/>
          <w:lang w:eastAsia="zh-CN"/>
        </w:rPr>
        <w:t>).</w:t>
      </w:r>
    </w:p>
    <w:p w14:paraId="125B8065"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12.6. </w:t>
      </w:r>
      <w:r w:rsidRPr="00B05491">
        <w:rPr>
          <w:rFonts w:ascii="Times New Roman" w:hAnsi="Times New Roman"/>
          <w:sz w:val="24"/>
          <w:szCs w:val="24"/>
          <w:lang w:eastAsia="zh-CN"/>
        </w:rPr>
        <w:t>Содержание модуля «Футбол для всех».</w:t>
      </w:r>
    </w:p>
    <w:p w14:paraId="5B596B25"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hAnsi="Times New Roman"/>
          <w:sz w:val="24"/>
          <w:szCs w:val="24"/>
          <w:lang w:eastAsia="zh-CN"/>
        </w:rPr>
        <w:t>1) </w:t>
      </w:r>
      <w:r w:rsidRPr="00B05491">
        <w:rPr>
          <w:rFonts w:ascii="Times New Roman" w:hAnsi="Times New Roman"/>
          <w:sz w:val="24"/>
          <w:szCs w:val="24"/>
          <w:bdr w:val="none" w:sz="0" w:space="0" w:color="auto" w:frame="1"/>
          <w:lang w:eastAsia="ru-RU"/>
        </w:rPr>
        <w:t>Знания о футболе.</w:t>
      </w:r>
    </w:p>
    <w:p w14:paraId="10705D16" w14:textId="77777777" w:rsidR="00A46E65" w:rsidRPr="00B05491" w:rsidRDefault="00A46E65" w:rsidP="00A46E65">
      <w:pPr>
        <w:spacing w:after="0" w:line="360" w:lineRule="auto"/>
        <w:ind w:firstLine="709"/>
        <w:jc w:val="both"/>
        <w:rPr>
          <w:rFonts w:ascii="Times New Roman" w:eastAsia="Courier New" w:hAnsi="Times New Roman"/>
          <w:color w:val="000000"/>
          <w:sz w:val="24"/>
          <w:szCs w:val="24"/>
          <w:lang w:eastAsia="ru-RU"/>
        </w:rPr>
      </w:pPr>
      <w:r w:rsidRPr="00B05491">
        <w:rPr>
          <w:rFonts w:ascii="Times New Roman" w:eastAsia="Courier New" w:hAnsi="Times New Roman"/>
          <w:color w:val="000000"/>
          <w:sz w:val="24"/>
          <w:szCs w:val="24"/>
          <w:lang w:eastAsia="ru-RU"/>
        </w:rPr>
        <w:t xml:space="preserve">Техника безопасности во время занятий футболом. </w:t>
      </w:r>
    </w:p>
    <w:p w14:paraId="41AFC505" w14:textId="77777777" w:rsidR="00A46E65" w:rsidRPr="00B05491" w:rsidRDefault="00A46E65" w:rsidP="00A46E65">
      <w:pPr>
        <w:spacing w:after="0" w:line="360" w:lineRule="auto"/>
        <w:ind w:firstLine="709"/>
        <w:jc w:val="both"/>
        <w:rPr>
          <w:rFonts w:ascii="Times New Roman" w:hAnsi="Times New Roman"/>
          <w:color w:val="000000"/>
          <w:sz w:val="24"/>
          <w:szCs w:val="24"/>
        </w:rPr>
      </w:pPr>
      <w:r w:rsidRPr="00B05491">
        <w:rPr>
          <w:rFonts w:ascii="Times New Roman" w:eastAsia="Times New Roman" w:hAnsi="Times New Roman"/>
          <w:color w:val="000000"/>
          <w:sz w:val="24"/>
          <w:szCs w:val="24"/>
          <w:lang w:eastAsia="ru-RU"/>
        </w:rPr>
        <w:t xml:space="preserve">Физическая культура и спорт в России. </w:t>
      </w:r>
      <w:r w:rsidRPr="00B05491">
        <w:rPr>
          <w:rFonts w:ascii="Times New Roman" w:hAnsi="Times New Roman"/>
          <w:color w:val="000000"/>
          <w:sz w:val="24"/>
          <w:szCs w:val="24"/>
        </w:rPr>
        <w:t>Массовый народный характер спорта.</w:t>
      </w:r>
      <w:r w:rsidRPr="00B05491">
        <w:rPr>
          <w:rFonts w:ascii="Times New Roman" w:eastAsia="Times New Roman" w:hAnsi="Times New Roman"/>
          <w:color w:val="000000"/>
          <w:sz w:val="24"/>
          <w:szCs w:val="24"/>
          <w:lang w:eastAsia="ru-RU"/>
        </w:rPr>
        <w:t xml:space="preserve"> Развитие футбола в России и за рубежом.</w:t>
      </w:r>
      <w:r w:rsidRPr="00B05491">
        <w:rPr>
          <w:rFonts w:ascii="Times New Roman" w:hAnsi="Times New Roman"/>
          <w:color w:val="000000"/>
          <w:sz w:val="24"/>
          <w:szCs w:val="24"/>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w:t>
      </w:r>
      <w:r w:rsidRPr="00B05491">
        <w:rPr>
          <w:rFonts w:ascii="Times New Roman" w:hAnsi="Times New Roman"/>
          <w:color w:val="000000"/>
          <w:sz w:val="24"/>
          <w:szCs w:val="24"/>
        </w:rPr>
        <w:lastRenderedPageBreak/>
        <w:t xml:space="preserve">игры. </w:t>
      </w:r>
    </w:p>
    <w:p w14:paraId="0F263B38" w14:textId="77777777" w:rsidR="00A46E65" w:rsidRPr="00B05491" w:rsidRDefault="00A46E65" w:rsidP="00A46E65">
      <w:pPr>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B05491">
        <w:rPr>
          <w:rFonts w:ascii="Times New Roman" w:hAnsi="Times New Roman"/>
          <w:sz w:val="24"/>
          <w:szCs w:val="24"/>
          <w:shd w:val="clear" w:color="auto" w:fill="FFFFFF"/>
        </w:rPr>
        <w:t>Принцип честной игры или фейр-плей.</w:t>
      </w:r>
    </w:p>
    <w:p w14:paraId="48BA841F" w14:textId="77777777" w:rsidR="00A46E65" w:rsidRPr="00B05491" w:rsidRDefault="00A46E65" w:rsidP="00A46E65">
      <w:pPr>
        <w:tabs>
          <w:tab w:val="left" w:pos="5025"/>
        </w:tabs>
        <w:spacing w:after="0" w:line="360" w:lineRule="auto"/>
        <w:ind w:firstLine="709"/>
        <w:jc w:val="both"/>
        <w:rPr>
          <w:rFonts w:ascii="Times New Roman" w:hAnsi="Times New Roman"/>
          <w:sz w:val="24"/>
          <w:szCs w:val="24"/>
        </w:rPr>
      </w:pPr>
      <w:r w:rsidRPr="00B05491">
        <w:rPr>
          <w:rFonts w:ascii="Times New Roman" w:hAnsi="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366B7C9E"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54988DB1"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Понятие о спортивной этике и взаимоотношениях между обучающимися; </w:t>
      </w:r>
    </w:p>
    <w:p w14:paraId="7B80A666"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2)</w:t>
      </w:r>
      <w:r w:rsidRPr="00B05491">
        <w:rPr>
          <w:rFonts w:ascii="Times New Roman" w:hAnsi="Times New Roman"/>
          <w:sz w:val="24"/>
          <w:szCs w:val="24"/>
          <w:lang w:eastAsia="zh-CN"/>
        </w:rPr>
        <w:t> </w:t>
      </w:r>
      <w:r w:rsidRPr="00B05491">
        <w:rPr>
          <w:rFonts w:ascii="Times New Roman" w:hAnsi="Times New Roman"/>
          <w:sz w:val="24"/>
          <w:szCs w:val="24"/>
          <w:bdr w:val="none" w:sz="0" w:space="0" w:color="auto" w:frame="1"/>
          <w:lang w:eastAsia="ru-RU"/>
        </w:rPr>
        <w:t>Способы самостоятельной деятельности.</w:t>
      </w:r>
    </w:p>
    <w:p w14:paraId="117C94DD"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Подготовка места занятий, выбор одежды и обуви для занятий футболом  в зависимости от места проведения занятий. </w:t>
      </w:r>
    </w:p>
    <w:p w14:paraId="736794DC"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Организация и проведение соревнований по футболу. </w:t>
      </w:r>
    </w:p>
    <w:p w14:paraId="67C6AD10"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4BEA2371"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Тестирование уровня физической подготовленности в футболе;</w:t>
      </w:r>
    </w:p>
    <w:p w14:paraId="705E7DB7" w14:textId="77777777" w:rsidR="00A46E65" w:rsidRPr="00B05491" w:rsidRDefault="00A46E65" w:rsidP="00A46E65">
      <w:pPr>
        <w:spacing w:after="0" w:line="360" w:lineRule="auto"/>
        <w:ind w:firstLine="709"/>
        <w:jc w:val="both"/>
        <w:rPr>
          <w:rFonts w:ascii="Times New Roman" w:hAnsi="Times New Roman"/>
          <w:sz w:val="24"/>
          <w:szCs w:val="24"/>
          <w:bdr w:val="none" w:sz="0" w:space="0" w:color="auto" w:frame="1"/>
          <w:lang w:eastAsia="ru-RU"/>
        </w:rPr>
      </w:pPr>
      <w:r w:rsidRPr="00B05491">
        <w:rPr>
          <w:rFonts w:ascii="Times New Roman" w:eastAsia="Times New Roman" w:hAnsi="Times New Roman"/>
          <w:color w:val="000000"/>
          <w:sz w:val="24"/>
          <w:szCs w:val="24"/>
          <w:lang w:eastAsia="zh-CN"/>
        </w:rPr>
        <w:t>3) </w:t>
      </w:r>
      <w:r w:rsidRPr="00B05491">
        <w:rPr>
          <w:rFonts w:ascii="Times New Roman" w:hAnsi="Times New Roman"/>
          <w:sz w:val="24"/>
          <w:szCs w:val="24"/>
          <w:bdr w:val="none" w:sz="0" w:space="0" w:color="auto" w:frame="1"/>
          <w:lang w:eastAsia="ru-RU"/>
        </w:rPr>
        <w:t>Физическое совершенствование.</w:t>
      </w:r>
    </w:p>
    <w:p w14:paraId="7409C33F"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eastAsia="Times New Roman" w:hAnsi="Times New Roman"/>
          <w:color w:val="000000"/>
          <w:sz w:val="24"/>
          <w:szCs w:val="24"/>
          <w:lang w:eastAsia="ru-RU"/>
        </w:rPr>
        <w:t>К</w:t>
      </w:r>
      <w:r w:rsidRPr="00B05491">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14:paraId="35944C23"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Технические действия в игре.</w:t>
      </w:r>
    </w:p>
    <w:p w14:paraId="1539A51F"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5F8057E6" w14:textId="77777777" w:rsidR="00A46E65" w:rsidRPr="00B05491" w:rsidRDefault="00A46E65" w:rsidP="00A46E65">
      <w:pPr>
        <w:spacing w:after="0" w:line="360" w:lineRule="auto"/>
        <w:ind w:firstLine="709"/>
        <w:jc w:val="both"/>
        <w:rPr>
          <w:rFonts w:ascii="Times New Roman" w:hAnsi="Times New Roman"/>
          <w:sz w:val="24"/>
          <w:szCs w:val="24"/>
        </w:rPr>
      </w:pPr>
      <w:r w:rsidRPr="00B05491">
        <w:rPr>
          <w:rFonts w:ascii="Times New Roman" w:hAnsi="Times New Roman"/>
          <w:sz w:val="24"/>
          <w:szCs w:val="24"/>
        </w:rPr>
        <w:t>Тактические действия в игре.</w:t>
      </w:r>
    </w:p>
    <w:p w14:paraId="59B8F0E3" w14:textId="77777777" w:rsidR="00A46E65" w:rsidRPr="00B05491" w:rsidRDefault="00A46E65" w:rsidP="00A46E65">
      <w:pPr>
        <w:autoSpaceDE w:val="0"/>
        <w:autoSpaceDN w:val="0"/>
        <w:adjustRightInd w:val="0"/>
        <w:spacing w:after="0" w:line="360" w:lineRule="auto"/>
        <w:ind w:firstLine="709"/>
        <w:jc w:val="both"/>
        <w:rPr>
          <w:rFonts w:ascii="Times New Roman" w:hAnsi="Times New Roman"/>
          <w:color w:val="000000"/>
          <w:sz w:val="24"/>
          <w:szCs w:val="24"/>
        </w:rPr>
      </w:pPr>
      <w:r w:rsidRPr="00B05491">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26FE289B" w14:textId="77777777" w:rsidR="00A46E65" w:rsidRPr="00B05491" w:rsidRDefault="00A46E65" w:rsidP="00A46E65">
      <w:pPr>
        <w:tabs>
          <w:tab w:val="left" w:pos="5025"/>
        </w:tabs>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Соревнования по футболу.</w:t>
      </w:r>
    </w:p>
    <w:p w14:paraId="7F688A9C"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12.7.</w:t>
      </w:r>
      <w:r w:rsidRPr="00B05491">
        <w:rPr>
          <w:rFonts w:ascii="Times New Roman" w:hAnsi="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14:paraId="689A8DBD"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 xml:space="preserve">12.7.1. При </w:t>
      </w:r>
      <w:r w:rsidRPr="00B05491">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0C3C6A4C"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04C6A8E6"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544A3760" w14:textId="77777777" w:rsidR="00A46E65" w:rsidRPr="00B05491" w:rsidRDefault="00A46E65" w:rsidP="00A46E65">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12.7.2. </w:t>
      </w:r>
      <w:r w:rsidRPr="00B05491">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B05491">
        <w:rPr>
          <w:rFonts w:ascii="Times New Roman" w:hAnsi="Times New Roman"/>
          <w:sz w:val="24"/>
          <w:szCs w:val="24"/>
          <w:bdr w:val="nil"/>
          <w:lang w:eastAsia="ru-RU"/>
        </w:rPr>
        <w:t>:</w:t>
      </w:r>
    </w:p>
    <w:p w14:paraId="3E3B4414"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02AF83D1"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2260A685"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70E0FBA1" w14:textId="77777777" w:rsidR="00A46E65" w:rsidRPr="00B05491" w:rsidRDefault="00A46E65" w:rsidP="00A46E65">
      <w:pPr>
        <w:tabs>
          <w:tab w:val="left" w:pos="486"/>
        </w:tabs>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022252FE" w14:textId="77777777" w:rsidR="00A46E65" w:rsidRPr="00B05491" w:rsidRDefault="00A46E65" w:rsidP="00A46E65">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B05491">
        <w:rPr>
          <w:rFonts w:ascii="Times New Roman" w:hAnsi="Times New Roman"/>
          <w:sz w:val="24"/>
          <w:szCs w:val="24"/>
        </w:rPr>
        <w:t>127.9.</w:t>
      </w:r>
      <w:r w:rsidRPr="00B05491">
        <w:rPr>
          <w:rFonts w:ascii="Times New Roman" w:eastAsia="Times New Roman" w:hAnsi="Times New Roman"/>
          <w:color w:val="000000"/>
          <w:sz w:val="24"/>
          <w:szCs w:val="24"/>
          <w:lang w:eastAsia="zh-CN"/>
        </w:rPr>
        <w:t>12.7.3. </w:t>
      </w:r>
      <w:r w:rsidRPr="00B05491">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B05491">
        <w:rPr>
          <w:rFonts w:ascii="Times New Roman" w:hAnsi="Times New Roman"/>
          <w:sz w:val="24"/>
          <w:szCs w:val="24"/>
          <w:bdr w:val="nil"/>
          <w:lang w:eastAsia="ru-RU"/>
        </w:rPr>
        <w:t>предметные результаты:</w:t>
      </w:r>
    </w:p>
    <w:p w14:paraId="79D6855B"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35C6DEE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продолжение совершенствования важных двигательных навыков, необходимых для игры в </w:t>
      </w:r>
      <w:r w:rsidRPr="00B05491">
        <w:rPr>
          <w:rFonts w:ascii="Times New Roman" w:hAnsi="Times New Roman"/>
          <w:sz w:val="24"/>
          <w:szCs w:val="24"/>
        </w:rPr>
        <w:lastRenderedPageBreak/>
        <w:t>футбол;</w:t>
      </w:r>
    </w:p>
    <w:p w14:paraId="29625B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3D6E41CF"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49DF757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представлений о специализированной технической и тактической подготовке вратарей;</w:t>
      </w:r>
    </w:p>
    <w:p w14:paraId="1CA968B0"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2A21EC59"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расширение словарного запаса основных терминологических понятий спортивной игры;</w:t>
      </w:r>
    </w:p>
    <w:p w14:paraId="7274E5F3"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совершенствование индивидуальных и групповых тактических действий  в атаке и в обороне;</w:t>
      </w:r>
    </w:p>
    <w:p w14:paraId="09A69065"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Pr="00B05491">
        <w:rPr>
          <w:rFonts w:ascii="Times New Roman" w:eastAsia="SchoolBookSanPin" w:hAnsi="Times New Roman"/>
          <w:sz w:val="24"/>
          <w:szCs w:val="24"/>
        </w:rPr>
        <w:t>обучающихся</w:t>
      </w:r>
      <w:r w:rsidRPr="00B05491">
        <w:rPr>
          <w:rFonts w:ascii="Times New Roman" w:hAnsi="Times New Roman"/>
          <w:sz w:val="24"/>
          <w:szCs w:val="24"/>
          <w:lang w:eastAsia="zh-CN"/>
        </w:rPr>
        <w:t xml:space="preserve"> 10–11 классов</w:t>
      </w:r>
      <w:r w:rsidRPr="00B05491">
        <w:rPr>
          <w:rFonts w:ascii="Times New Roman" w:hAnsi="Times New Roman"/>
          <w:sz w:val="24"/>
          <w:szCs w:val="24"/>
        </w:rPr>
        <w:t>;</w:t>
      </w:r>
    </w:p>
    <w:p w14:paraId="55FE2292"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овладение практическим навыками участия в соревнованиях по футболу;</w:t>
      </w:r>
    </w:p>
    <w:p w14:paraId="11811781" w14:textId="77777777" w:rsidR="00A46E65" w:rsidRPr="00B05491" w:rsidRDefault="00A46E65" w:rsidP="00A46E65">
      <w:pPr>
        <w:spacing w:after="0" w:line="360" w:lineRule="auto"/>
        <w:ind w:firstLine="709"/>
        <w:contextualSpacing/>
        <w:jc w:val="both"/>
        <w:rPr>
          <w:rFonts w:ascii="Times New Roman" w:hAnsi="Times New Roman"/>
          <w:sz w:val="24"/>
          <w:szCs w:val="24"/>
        </w:rPr>
      </w:pPr>
      <w:r w:rsidRPr="00B05491">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14:paraId="206F68E3" w14:textId="77777777" w:rsidR="00A46E65" w:rsidRPr="00B05491" w:rsidRDefault="00A46E65" w:rsidP="00A46E65">
      <w:pPr>
        <w:tabs>
          <w:tab w:val="left" w:pos="482"/>
        </w:tabs>
        <w:spacing w:after="0" w:line="360" w:lineRule="auto"/>
        <w:ind w:firstLine="709"/>
        <w:jc w:val="both"/>
        <w:rPr>
          <w:rFonts w:ascii="Times New Roman" w:hAnsi="Times New Roman"/>
          <w:sz w:val="24"/>
          <w:szCs w:val="24"/>
        </w:rPr>
      </w:pPr>
      <w:r w:rsidRPr="00B05491">
        <w:rPr>
          <w:rFonts w:ascii="Times New Roman" w:hAnsi="Times New Roman"/>
          <w:sz w:val="24"/>
          <w:szCs w:val="24"/>
        </w:rPr>
        <w:t>организация и судейство соревнований по футболу;</w:t>
      </w:r>
    </w:p>
    <w:p w14:paraId="6D1788B4" w14:textId="77777777" w:rsidR="00A46E65" w:rsidRPr="00B05491" w:rsidRDefault="00A46E65" w:rsidP="00A46E65">
      <w:pPr>
        <w:tabs>
          <w:tab w:val="left" w:pos="446"/>
        </w:tabs>
        <w:spacing w:after="0" w:line="360" w:lineRule="auto"/>
        <w:ind w:firstLine="709"/>
        <w:jc w:val="both"/>
        <w:rPr>
          <w:rFonts w:ascii="Times New Roman" w:hAnsi="Times New Roman"/>
          <w:sz w:val="24"/>
          <w:szCs w:val="24"/>
        </w:rPr>
      </w:pPr>
      <w:r w:rsidRPr="00B05491">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3AE46318" w14:textId="77777777" w:rsidR="00A46E65" w:rsidRPr="00B05491" w:rsidRDefault="00A46E65" w:rsidP="00A46E65">
      <w:pPr>
        <w:tabs>
          <w:tab w:val="left" w:pos="451"/>
        </w:tabs>
        <w:spacing w:after="0" w:line="360" w:lineRule="auto"/>
        <w:ind w:firstLine="709"/>
        <w:jc w:val="both"/>
        <w:rPr>
          <w:rFonts w:ascii="Times New Roman" w:hAnsi="Times New Roman"/>
          <w:sz w:val="24"/>
          <w:szCs w:val="24"/>
        </w:rPr>
      </w:pPr>
      <w:r w:rsidRPr="00B05491">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3"/>
    <w:p w14:paraId="66BA5361" w14:textId="77777777" w:rsidR="00A46E65" w:rsidRPr="00B05491" w:rsidRDefault="00A46E65" w:rsidP="00A46E65">
      <w:pPr>
        <w:rPr>
          <w:rFonts w:ascii="Times New Roman" w:hAnsi="Times New Roman"/>
          <w:sz w:val="24"/>
          <w:szCs w:val="24"/>
        </w:rPr>
      </w:pPr>
    </w:p>
    <w:p w14:paraId="3FCB26FB" w14:textId="77777777" w:rsidR="00E20D52" w:rsidRPr="00B05491" w:rsidRDefault="00E20D52" w:rsidP="00E20D52">
      <w:pPr>
        <w:keepNext/>
        <w:keepLines/>
        <w:spacing w:after="0" w:line="360" w:lineRule="auto"/>
        <w:ind w:firstLine="708"/>
        <w:jc w:val="both"/>
        <w:outlineLvl w:val="0"/>
        <w:rPr>
          <w:rFonts w:ascii="Times New Roman" w:eastAsia="Times New Roman" w:hAnsi="Times New Roman"/>
          <w:sz w:val="24"/>
          <w:szCs w:val="24"/>
        </w:rPr>
      </w:pPr>
      <w:r w:rsidRPr="00B05491">
        <w:rPr>
          <w:rFonts w:ascii="Times New Roman" w:eastAsia="SchoolBookSanPin" w:hAnsi="Times New Roman"/>
          <w:sz w:val="24"/>
          <w:szCs w:val="24"/>
        </w:rPr>
        <w:lastRenderedPageBreak/>
        <w:t>128. Федеральная рабочая программа по учебному предмету «</w:t>
      </w:r>
      <w:r w:rsidRPr="00B05491">
        <w:rPr>
          <w:rFonts w:ascii="Times New Roman" w:eastAsia="SchoolBookSanPin" w:hAnsi="Times New Roman"/>
          <w:position w:val="1"/>
          <w:sz w:val="24"/>
          <w:szCs w:val="24"/>
        </w:rPr>
        <w:t>Основы безопасности жизнедеятельности</w:t>
      </w:r>
      <w:r w:rsidRPr="00B05491">
        <w:rPr>
          <w:rFonts w:ascii="Times New Roman" w:eastAsia="SchoolBookSanPin" w:hAnsi="Times New Roman"/>
          <w:sz w:val="24"/>
          <w:szCs w:val="24"/>
        </w:rPr>
        <w:t>» (базовый уровень).</w:t>
      </w:r>
      <w:r w:rsidRPr="00B05491">
        <w:rPr>
          <w:rFonts w:ascii="Times New Roman" w:eastAsia="Times New Roman" w:hAnsi="Times New Roman"/>
          <w:sz w:val="24"/>
          <w:szCs w:val="24"/>
        </w:rPr>
        <w:t xml:space="preserve"> </w:t>
      </w:r>
    </w:p>
    <w:p w14:paraId="6FA33D74"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128.1. Федеральная рабочая программа по учебному предмету «</w:t>
      </w:r>
      <w:r w:rsidRPr="00B05491">
        <w:rPr>
          <w:rFonts w:ascii="Times New Roman" w:eastAsia="SchoolBookSanPin" w:hAnsi="Times New Roman"/>
          <w:position w:val="1"/>
          <w:sz w:val="24"/>
          <w:szCs w:val="24"/>
        </w:rPr>
        <w:t>Основы безопасности жизнедеятельности</w:t>
      </w:r>
      <w:r w:rsidRPr="00B05491">
        <w:rPr>
          <w:rFonts w:ascii="Times New Roman" w:eastAsia="SchoolBookSanPin" w:hAnsi="Times New Roman"/>
          <w:sz w:val="24"/>
          <w:szCs w:val="24"/>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647975E9" w14:textId="77777777" w:rsidR="00E20D52" w:rsidRPr="00B05491" w:rsidRDefault="00E20D52" w:rsidP="00E20D52">
      <w:pPr>
        <w:spacing w:after="0" w:line="35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128.2. </w:t>
      </w:r>
      <w:r w:rsidRPr="00B05491">
        <w:rPr>
          <w:rFonts w:ascii="Times New Roman" w:eastAsia="OfficinaSansBoldITC" w:hAnsi="Times New Roman"/>
          <w:sz w:val="24"/>
          <w:szCs w:val="24"/>
        </w:rPr>
        <w:t>Пояснительная записка.</w:t>
      </w:r>
    </w:p>
    <w:p w14:paraId="22AD65B4"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128.2.1. Программа по ОБЖ разработана на основе </w:t>
      </w:r>
      <w:r w:rsidRPr="00B05491">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Pr="00B05491">
        <w:rPr>
          <w:rFonts w:ascii="Times New Roman" w:eastAsia="SchoolBookSanPin" w:hAnsi="Times New Roman"/>
          <w:sz w:val="24"/>
          <w:szCs w:val="24"/>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7123801B"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9F68437"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013B2E4A"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128.2.3. Программа по ОБЖ </w:t>
      </w:r>
      <w:r w:rsidRPr="00B05491">
        <w:rPr>
          <w:rFonts w:ascii="Times New Roman" w:eastAsia="SchoolBookSanPin" w:hAnsi="Times New Roman"/>
          <w:position w:val="1"/>
          <w:sz w:val="24"/>
          <w:szCs w:val="24"/>
        </w:rPr>
        <w:t>обеспечивает:</w:t>
      </w:r>
    </w:p>
    <w:p w14:paraId="566B8D8B"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77220455"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6F0D1954"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 xml:space="preserve">взаимосвязь личностных, метапредметных и предметных результатов освоения учебного </w:t>
      </w:r>
      <w:r w:rsidRPr="00B05491">
        <w:rPr>
          <w:rFonts w:ascii="Times New Roman" w:eastAsia="SchoolBookSanPin" w:hAnsi="Times New Roman"/>
          <w:position w:val="1"/>
          <w:sz w:val="24"/>
          <w:szCs w:val="24"/>
        </w:rPr>
        <w:lastRenderedPageBreak/>
        <w:t>предмета ОБЖ на уровнях основного общего и среднего общего образования;</w:t>
      </w:r>
    </w:p>
    <w:p w14:paraId="64918D72"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14:paraId="3EEC37D7"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 xml:space="preserve">128.2.4. В программе по ОБЖ содержание учебного предмета ОБЖ </w:t>
      </w:r>
      <w:r w:rsidRPr="00B05491">
        <w:rPr>
          <w:rFonts w:ascii="Times New Roman" w:eastAsia="SchoolBookSanPin" w:hAnsi="Times New Roman"/>
          <w:position w:val="1"/>
          <w:sz w:val="24"/>
          <w:szCs w:val="24"/>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0726FC64"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128.2.4.1. </w:t>
      </w:r>
      <w:r w:rsidRPr="00B05491">
        <w:rPr>
          <w:rFonts w:ascii="Times New Roman" w:eastAsia="SchoolBookSanPin" w:hAnsi="Times New Roman"/>
          <w:position w:val="1"/>
          <w:sz w:val="24"/>
          <w:szCs w:val="24"/>
        </w:rPr>
        <w:t>Вариант 1.</w:t>
      </w:r>
    </w:p>
    <w:p w14:paraId="7DAD2E2A"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1. «Основы комплексной безопасности».</w:t>
      </w:r>
    </w:p>
    <w:p w14:paraId="77D0F70B"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 xml:space="preserve">Модуль № 2. «Основы обороны государства». </w:t>
      </w:r>
    </w:p>
    <w:p w14:paraId="26A24F84"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3. «Военно-профессиональная деятельность».</w:t>
      </w:r>
    </w:p>
    <w:p w14:paraId="3BD151CC"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4. «Защита населения Российской Федерации от опасных и чрезвычайных ситуаций».</w:t>
      </w:r>
    </w:p>
    <w:p w14:paraId="683BC697"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5. «Безопасность в природной среде и экологическая безопасность».</w:t>
      </w:r>
    </w:p>
    <w:p w14:paraId="583E73A2"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6. «Основы противодействия экстремизму и терроризму».</w:t>
      </w:r>
    </w:p>
    <w:p w14:paraId="6EE6F374"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7. «Основы здорового образа жизни».</w:t>
      </w:r>
    </w:p>
    <w:p w14:paraId="2D168EAC"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8. «Основы медицинских знаний и оказание первой помощи».</w:t>
      </w:r>
    </w:p>
    <w:p w14:paraId="556C14C1"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9. «Элементы начальной военной подготовки».</w:t>
      </w:r>
    </w:p>
    <w:p w14:paraId="2E6519C3"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128.2.4.2. </w:t>
      </w:r>
      <w:r w:rsidRPr="00B05491">
        <w:rPr>
          <w:rFonts w:ascii="Times New Roman" w:eastAsia="SchoolBookSanPin" w:hAnsi="Times New Roman"/>
          <w:position w:val="1"/>
          <w:sz w:val="24"/>
          <w:szCs w:val="24"/>
        </w:rPr>
        <w:t>Вариант 2.</w:t>
      </w:r>
    </w:p>
    <w:p w14:paraId="779A2C06"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1 «Культура безопасности жизнедеятельности в современном обществе».</w:t>
      </w:r>
    </w:p>
    <w:p w14:paraId="7097C861"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2 «Безопасность в быту».</w:t>
      </w:r>
    </w:p>
    <w:p w14:paraId="09EF2827"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3 «Безопасность на транспорте».</w:t>
      </w:r>
    </w:p>
    <w:p w14:paraId="36E41DD6"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4 «Безопасность в общественных местах».</w:t>
      </w:r>
    </w:p>
    <w:p w14:paraId="68596106"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5 «Безопасность в природной среде».</w:t>
      </w:r>
    </w:p>
    <w:p w14:paraId="47EC0B8E"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6 «Здоровье и как его сохранить. Основы медицинских знаний».</w:t>
      </w:r>
    </w:p>
    <w:p w14:paraId="45842166"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7 «Безопасность в социуме».</w:t>
      </w:r>
    </w:p>
    <w:p w14:paraId="79022596"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8 «Безопасность в информационном пространстве».</w:t>
      </w:r>
    </w:p>
    <w:p w14:paraId="6268DC08"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9 «Основы противодействия экстремизму и терроризму».</w:t>
      </w:r>
    </w:p>
    <w:p w14:paraId="6BCE1883"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14:paraId="5C8F5239"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128.2.5.</w:t>
      </w:r>
      <w:r w:rsidRPr="00B05491">
        <w:rPr>
          <w:rFonts w:ascii="Times New Roman" w:eastAsia="SchoolBookSanPin" w:hAnsi="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w:t>
      </w:r>
      <w:r w:rsidRPr="00B05491">
        <w:rPr>
          <w:rFonts w:ascii="Times New Roman" w:eastAsia="SchoolBookSanPin" w:hAnsi="Times New Roman"/>
          <w:position w:val="1"/>
          <w:sz w:val="24"/>
          <w:szCs w:val="24"/>
        </w:rPr>
        <w:lastRenderedPageBreak/>
        <w:t>парадигме безопасной жизнедеятельности: «предвидеть опасность, по возможности её избегать, при необходимости безопасно действовать».</w:t>
      </w:r>
    </w:p>
    <w:p w14:paraId="01523FA2" w14:textId="77777777" w:rsidR="00E20D52" w:rsidRPr="00B05491" w:rsidRDefault="00E20D52" w:rsidP="00E20D52">
      <w:pPr>
        <w:spacing w:after="0" w:line="350" w:lineRule="auto"/>
        <w:ind w:firstLine="709"/>
        <w:jc w:val="both"/>
        <w:rPr>
          <w:rFonts w:ascii="Times New Roman" w:eastAsia="SchoolBookSanPin" w:hAnsi="Times New Roman"/>
          <w:position w:val="1"/>
          <w:sz w:val="24"/>
          <w:szCs w:val="24"/>
        </w:rPr>
      </w:pPr>
      <w:r w:rsidRPr="00B05491">
        <w:rPr>
          <w:rFonts w:ascii="Times New Roman" w:eastAsia="SchoolBookSanPin" w:hAnsi="Times New Roman"/>
          <w:sz w:val="24"/>
          <w:szCs w:val="24"/>
        </w:rPr>
        <w:t>128.2.6. </w:t>
      </w:r>
      <w:r w:rsidRPr="00B05491">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B5FE50B"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8E2C3DE" w14:textId="77777777" w:rsidR="00E20D52" w:rsidRPr="00B05491" w:rsidRDefault="00E20D52" w:rsidP="00E20D52">
      <w:pPr>
        <w:spacing w:after="0" w:line="35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B05491">
        <w:rPr>
          <w:rFonts w:ascii="Times New Roman" w:hAnsi="Times New Roman"/>
          <w:sz w:val="24"/>
          <w:szCs w:val="24"/>
          <w:vertAlign w:val="superscript"/>
        </w:rPr>
        <w:footnoteReference w:id="16"/>
      </w:r>
      <w:r w:rsidRPr="00B05491">
        <w:rPr>
          <w:rFonts w:ascii="Times New Roman" w:eastAsia="SchoolBookSanPin" w:hAnsi="Times New Roman"/>
          <w:sz w:val="24"/>
          <w:szCs w:val="24"/>
        </w:rPr>
        <w:t>, Национальными целями развития Российской Федерации на период до 2030 года</w:t>
      </w:r>
      <w:r w:rsidRPr="00B05491">
        <w:rPr>
          <w:rFonts w:ascii="Times New Roman" w:hAnsi="Times New Roman"/>
          <w:sz w:val="24"/>
          <w:szCs w:val="24"/>
          <w:vertAlign w:val="superscript"/>
        </w:rPr>
        <w:footnoteReference w:id="17"/>
      </w:r>
      <w:r w:rsidRPr="00B05491">
        <w:rPr>
          <w:rFonts w:ascii="Times New Roman" w:eastAsia="SchoolBookSanPin" w:hAnsi="Times New Roman"/>
          <w:sz w:val="24"/>
          <w:szCs w:val="24"/>
        </w:rPr>
        <w:t>, Государственной программой Российской Федерации «Развитие образования»</w:t>
      </w:r>
      <w:r w:rsidRPr="00B05491">
        <w:rPr>
          <w:rFonts w:ascii="Times New Roman" w:hAnsi="Times New Roman"/>
          <w:sz w:val="24"/>
          <w:szCs w:val="24"/>
          <w:vertAlign w:val="superscript"/>
        </w:rPr>
        <w:footnoteReference w:id="18"/>
      </w:r>
      <w:r w:rsidRPr="00B05491">
        <w:rPr>
          <w:rFonts w:ascii="Times New Roman" w:eastAsia="SchoolBookSanPin" w:hAnsi="Times New Roman"/>
          <w:sz w:val="24"/>
          <w:szCs w:val="24"/>
        </w:rPr>
        <w:t>.</w:t>
      </w:r>
    </w:p>
    <w:p w14:paraId="6E80FE0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w:t>
      </w:r>
      <w:r w:rsidRPr="00B05491">
        <w:rPr>
          <w:rFonts w:ascii="Times New Roman" w:eastAsia="SchoolBookSanPin" w:hAnsi="Times New Roman"/>
          <w:sz w:val="24"/>
          <w:szCs w:val="24"/>
        </w:rPr>
        <w:lastRenderedPageBreak/>
        <w:t>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659E3F5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02F0BC8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687E662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421ECD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486E81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6819B5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531E15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128.2.13. Всего на изучение ОБЖ на уровне среднего общего образования рекомендуется </w:t>
      </w:r>
      <w:r w:rsidRPr="00B05491">
        <w:rPr>
          <w:rFonts w:ascii="Times New Roman" w:eastAsia="SchoolBookSanPin" w:hAnsi="Times New Roman"/>
          <w:sz w:val="24"/>
          <w:szCs w:val="24"/>
        </w:rPr>
        <w:lastRenderedPageBreak/>
        <w:t>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059E233E" w14:textId="77777777" w:rsidR="00E20D52" w:rsidRPr="00B05491" w:rsidRDefault="00E20D52" w:rsidP="00E20D52">
      <w:pPr>
        <w:spacing w:after="0" w:line="360" w:lineRule="auto"/>
        <w:ind w:firstLine="709"/>
        <w:jc w:val="both"/>
        <w:rPr>
          <w:rFonts w:ascii="Times New Roman" w:eastAsia="OfficinaSansBoldITC" w:hAnsi="Times New Roman"/>
          <w:position w:val="1"/>
          <w:sz w:val="24"/>
          <w:szCs w:val="24"/>
        </w:rPr>
      </w:pPr>
      <w:r w:rsidRPr="00B05491">
        <w:rPr>
          <w:rFonts w:ascii="Times New Roman" w:eastAsia="SchoolBookSanPin" w:hAnsi="Times New Roman"/>
          <w:sz w:val="24"/>
          <w:szCs w:val="24"/>
        </w:rPr>
        <w:t>128.3. </w:t>
      </w:r>
      <w:r w:rsidRPr="00B05491">
        <w:rPr>
          <w:rFonts w:ascii="Times New Roman" w:eastAsia="OfficinaSansBoldITC" w:hAnsi="Times New Roman"/>
          <w:sz w:val="24"/>
          <w:szCs w:val="24"/>
        </w:rPr>
        <w:t>Содержание обучения</w:t>
      </w:r>
      <w:r w:rsidRPr="00B05491">
        <w:rPr>
          <w:rFonts w:ascii="Times New Roman" w:eastAsia="OfficinaSansBoldITC" w:hAnsi="Times New Roman"/>
          <w:position w:val="1"/>
          <w:sz w:val="24"/>
          <w:szCs w:val="24"/>
        </w:rPr>
        <w:t xml:space="preserve">. </w:t>
      </w:r>
    </w:p>
    <w:p w14:paraId="1EBABF3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128.3.1. </w:t>
      </w:r>
      <w:r w:rsidRPr="00B05491">
        <w:rPr>
          <w:rFonts w:ascii="Times New Roman" w:eastAsia="OfficinaSansBoldITC" w:hAnsi="Times New Roman"/>
          <w:sz w:val="24"/>
          <w:szCs w:val="24"/>
        </w:rPr>
        <w:t>Вариант № 1.</w:t>
      </w:r>
    </w:p>
    <w:p w14:paraId="7D45811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128.3.1.1. </w:t>
      </w:r>
      <w:r w:rsidRPr="00B05491">
        <w:rPr>
          <w:rFonts w:ascii="Times New Roman" w:eastAsia="OfficinaSansBoldITC" w:hAnsi="Times New Roman"/>
          <w:sz w:val="24"/>
          <w:szCs w:val="24"/>
        </w:rPr>
        <w:t>Модуль № 1. «Основы комплексной безопасности».</w:t>
      </w:r>
    </w:p>
    <w:p w14:paraId="6E75EB0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Культура безопасности жизнедеятельности в современном обществе.</w:t>
      </w:r>
    </w:p>
    <w:p w14:paraId="3CC5604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7B0A5DD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14:paraId="57BE5B0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Общие правила безопасности жизнедеятельности.</w:t>
      </w:r>
    </w:p>
    <w:p w14:paraId="3CB7845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675D0B8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778FC83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Как не стать жертвой информационной войны.</w:t>
      </w:r>
    </w:p>
    <w:p w14:paraId="6200596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42723DC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14:paraId="33B7C23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2BA2C58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Безопасное поведение на различных видах транспорта.</w:t>
      </w:r>
    </w:p>
    <w:p w14:paraId="1E805DB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3D987D5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1E0C509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597D55C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384F81D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14:paraId="5D35D05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486069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54B709F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0D07585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Порядок действий при попадании в опасную ситуацию. Порядок действий в случаях, когда потерялся человек.</w:t>
      </w:r>
    </w:p>
    <w:p w14:paraId="6DD4361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012B738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128.3.1.2. </w:t>
      </w:r>
      <w:r w:rsidRPr="00B05491">
        <w:rPr>
          <w:rFonts w:ascii="Times New Roman" w:eastAsia="OfficinaSansBoldITC" w:hAnsi="Times New Roman"/>
          <w:sz w:val="24"/>
          <w:szCs w:val="24"/>
        </w:rPr>
        <w:t xml:space="preserve">Модуль № 2. «Основы обороны государства». </w:t>
      </w:r>
    </w:p>
    <w:p w14:paraId="7AFB1EC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0ED8053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104C12D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517B035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773B0C0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Дни воинской славы (победные дни) России. Памятные даты России.</w:t>
      </w:r>
    </w:p>
    <w:p w14:paraId="2F49149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1A82A4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B6B4AA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6E1AAB9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1036E84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128.3.1.3. </w:t>
      </w:r>
      <w:r w:rsidRPr="00B05491">
        <w:rPr>
          <w:rFonts w:ascii="Times New Roman" w:eastAsia="OfficinaSansBoldITC" w:hAnsi="Times New Roman"/>
          <w:sz w:val="24"/>
          <w:szCs w:val="24"/>
        </w:rPr>
        <w:t>Модуль № 3. «Военно-профессиональная деятельность».</w:t>
      </w:r>
    </w:p>
    <w:p w14:paraId="2578B1E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224D857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Организация подготовки офицерских кадров для Вооружённых Сил Российской Федерации, МВД России, ФСБ России, МЧС России.</w:t>
      </w:r>
    </w:p>
    <w:p w14:paraId="1305256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4779BD9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246AE80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14:paraId="34551C4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402ABCA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128.3.1.4. </w:t>
      </w:r>
      <w:r w:rsidRPr="00B05491">
        <w:rPr>
          <w:rFonts w:ascii="Times New Roman" w:eastAsia="OfficinaSansBoldITC" w:hAnsi="Times New Roman"/>
          <w:sz w:val="24"/>
          <w:szCs w:val="24"/>
        </w:rPr>
        <w:t>Модуль № 4. «Защита населения Российской Федерации от опасных и чрезвычайных ситуаций».</w:t>
      </w:r>
    </w:p>
    <w:p w14:paraId="42949CA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5A4B674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19C6AF4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763EA9A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5D005A3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w:t>
      </w:r>
      <w:r w:rsidRPr="00B05491">
        <w:rPr>
          <w:rFonts w:ascii="Times New Roman" w:eastAsia="OfficinaSansBoldITC" w:hAnsi="Times New Roman"/>
          <w:sz w:val="24"/>
          <w:szCs w:val="24"/>
        </w:rPr>
        <w:lastRenderedPageBreak/>
        <w:t xml:space="preserve">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7191E04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0456A82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0B7E241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013BF94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128.3.1.5. </w:t>
      </w:r>
      <w:r w:rsidRPr="00B05491">
        <w:rPr>
          <w:rFonts w:ascii="Times New Roman" w:eastAsia="OfficinaSansBoldITC" w:hAnsi="Times New Roman"/>
          <w:sz w:val="24"/>
          <w:szCs w:val="24"/>
        </w:rPr>
        <w:t>Модуль № 5. «Безопасность в природной среде и экологическая безопасность».</w:t>
      </w:r>
    </w:p>
    <w:p w14:paraId="74D6C79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6EB50CC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32B7465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3C13608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4E6B402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038A31C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128.3.1.6. </w:t>
      </w:r>
      <w:r w:rsidRPr="00B05491">
        <w:rPr>
          <w:rFonts w:ascii="Times New Roman" w:eastAsia="OfficinaSansBoldITC" w:hAnsi="Times New Roman"/>
          <w:sz w:val="24"/>
          <w:szCs w:val="24"/>
        </w:rPr>
        <w:t>Модуль № 6. «Основы противодействия экстремизму и терроризму».</w:t>
      </w:r>
    </w:p>
    <w:p w14:paraId="67A5606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14:paraId="4E716FC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Деструктивные молодёжные субкультуры и экстремистские объединения. Терроризм – </w:t>
      </w:r>
      <w:r w:rsidRPr="00B05491">
        <w:rPr>
          <w:rFonts w:ascii="Times New Roman" w:eastAsia="OfficinaSansBoldITC" w:hAnsi="Times New Roman"/>
          <w:sz w:val="24"/>
          <w:szCs w:val="24"/>
        </w:rPr>
        <w:lastRenderedPageBreak/>
        <w:t>крайняя форма экстремизма. Разновидности террористической деятельности.</w:t>
      </w:r>
    </w:p>
    <w:p w14:paraId="70DAA70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0F474B3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3D1CED9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19D4BD8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1178034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4422210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6C59841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412C9CC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67874A0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128.3.1.7. </w:t>
      </w:r>
      <w:r w:rsidRPr="00B05491">
        <w:rPr>
          <w:rFonts w:ascii="Times New Roman" w:eastAsia="OfficinaSansBoldITC" w:hAnsi="Times New Roman"/>
          <w:sz w:val="24"/>
          <w:szCs w:val="24"/>
        </w:rPr>
        <w:t>Модуль № 7. «Основы здорового образа жизни».</w:t>
      </w:r>
    </w:p>
    <w:p w14:paraId="4C307A5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7AD2161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68A79E2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016AC71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7864621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3E13268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7FB9F44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128.3.1.8. </w:t>
      </w:r>
      <w:r w:rsidRPr="00B05491">
        <w:rPr>
          <w:rFonts w:ascii="Times New Roman" w:eastAsia="OfficinaSansBoldITC" w:hAnsi="Times New Roman"/>
          <w:sz w:val="24"/>
          <w:szCs w:val="24"/>
        </w:rPr>
        <w:t>Модуль № 8. «Основы медицинских знаний и оказание первой помощи».</w:t>
      </w:r>
    </w:p>
    <w:p w14:paraId="1BDCABC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Освоение основ медицинских знаний.</w:t>
      </w:r>
    </w:p>
    <w:p w14:paraId="7BB6811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2383A8C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0CEF78B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w:t>
      </w:r>
      <w:r w:rsidRPr="00B05491">
        <w:rPr>
          <w:rFonts w:ascii="Times New Roman" w:eastAsia="OfficinaSansBoldITC" w:hAnsi="Times New Roman"/>
          <w:sz w:val="24"/>
          <w:szCs w:val="24"/>
        </w:rPr>
        <w:lastRenderedPageBreak/>
        <w:t>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59F7FAA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195876A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1CD645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F8E94B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4BEB7B0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Составы аптечек для оказания первой помощи в различных условиях.</w:t>
      </w:r>
    </w:p>
    <w:p w14:paraId="23DCB4C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Правила и способы переноски (транспортировки) пострадавших.</w:t>
      </w:r>
    </w:p>
    <w:p w14:paraId="6511322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128.3.1.9. </w:t>
      </w:r>
      <w:r w:rsidRPr="00B05491">
        <w:rPr>
          <w:rFonts w:ascii="Times New Roman" w:eastAsia="OfficinaSansBoldITC" w:hAnsi="Times New Roman"/>
          <w:sz w:val="24"/>
          <w:szCs w:val="24"/>
        </w:rPr>
        <w:t>Модуль № 9. «Элементы начальной военной подготовки».</w:t>
      </w:r>
    </w:p>
    <w:p w14:paraId="5FBEE56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3973805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1F0EDD2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1847C5D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Способы передвижения в бою при действиях в пешем порядке. </w:t>
      </w:r>
    </w:p>
    <w:p w14:paraId="147D8F5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2FEFD17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Сооружения для защиты личного состава. Открытая щель. Перекрытая щель. Блиндаж. </w:t>
      </w:r>
      <w:r w:rsidRPr="00B05491">
        <w:rPr>
          <w:rFonts w:ascii="Times New Roman" w:eastAsia="OfficinaSansBoldITC" w:hAnsi="Times New Roman"/>
          <w:sz w:val="24"/>
          <w:szCs w:val="24"/>
        </w:rPr>
        <w:lastRenderedPageBreak/>
        <w:t>Укрытия для боевой техники. Убежища для личного состава.</w:t>
      </w:r>
    </w:p>
    <w:p w14:paraId="1E43C78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128.3.2. </w:t>
      </w:r>
      <w:r w:rsidRPr="00B05491">
        <w:rPr>
          <w:rFonts w:ascii="Times New Roman" w:eastAsia="OfficinaSansBoldITC" w:hAnsi="Times New Roman"/>
          <w:sz w:val="24"/>
          <w:szCs w:val="24"/>
        </w:rPr>
        <w:t>Вариант № 2.</w:t>
      </w:r>
    </w:p>
    <w:p w14:paraId="294A653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128.3.2.1. </w:t>
      </w:r>
      <w:r w:rsidRPr="00B05491">
        <w:rPr>
          <w:rFonts w:ascii="Times New Roman" w:eastAsia="OfficinaSansBoldITC" w:hAnsi="Times New Roman"/>
          <w:sz w:val="24"/>
          <w:szCs w:val="24"/>
        </w:rPr>
        <w:t>Модуль № 1 «Культура безопасности жизнедеятельности в современном обществе».</w:t>
      </w:r>
    </w:p>
    <w:p w14:paraId="2619499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33290D8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48F9E96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14:paraId="367C3F6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14:paraId="57993F9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смысл понятия «безопасное поведение». Иметь представление о понятии «виктимное поведение». Приводить примеры.</w:t>
      </w:r>
    </w:p>
    <w:p w14:paraId="2D29504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применять общие правила безопасного поведения.</w:t>
      </w:r>
    </w:p>
    <w:p w14:paraId="24F9BE7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1C0D7D3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14:paraId="4C890BC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128.3.2.2. </w:t>
      </w:r>
      <w:r w:rsidRPr="00B05491">
        <w:rPr>
          <w:rFonts w:ascii="Times New Roman" w:eastAsia="OfficinaSansBoldITC" w:hAnsi="Times New Roman"/>
          <w:sz w:val="24"/>
          <w:szCs w:val="24"/>
        </w:rPr>
        <w:t>Модуль № 2 «Безопасность в быту».</w:t>
      </w:r>
    </w:p>
    <w:p w14:paraId="4095D3F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Классифицировать и характеризовать источники опасности в быту.</w:t>
      </w:r>
    </w:p>
    <w:p w14:paraId="4EF1A28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общие правила безопасного поведения, владеть ими в бытовых ситуациях.</w:t>
      </w:r>
    </w:p>
    <w:p w14:paraId="26F572F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14:paraId="3148E1C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14:paraId="540A338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оказания первой помощи при ушибах, переломах, кровотечениях.</w:t>
      </w:r>
    </w:p>
    <w:p w14:paraId="2668CB7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правила вызова экстренных служб, порядок взаимодействия с экстренными службами.</w:t>
      </w:r>
    </w:p>
    <w:p w14:paraId="1D5372B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правила обращения с электрическими и газовыми приборами.</w:t>
      </w:r>
    </w:p>
    <w:p w14:paraId="2565D84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14:paraId="4F274CA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Иметь представления о современных системах извещения и пожаротушения в жилых </w:t>
      </w:r>
      <w:r w:rsidRPr="00B05491">
        <w:rPr>
          <w:rFonts w:ascii="Times New Roman" w:eastAsia="OfficinaSansBoldITC" w:hAnsi="Times New Roman"/>
          <w:sz w:val="24"/>
          <w:szCs w:val="24"/>
        </w:rPr>
        <w:lastRenderedPageBreak/>
        <w:t>помещениях.</w:t>
      </w:r>
    </w:p>
    <w:p w14:paraId="31B3636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14:paraId="49F83E2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оказания первой помощи при химических и термических ожогах.</w:t>
      </w:r>
    </w:p>
    <w:p w14:paraId="5374532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14:paraId="30A7C15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14:paraId="2EB1C25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747A186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14:paraId="0B068D6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14:paraId="156C1AA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128.3.2.3. </w:t>
      </w:r>
      <w:r w:rsidRPr="00B05491">
        <w:rPr>
          <w:rFonts w:ascii="Times New Roman" w:eastAsia="OfficinaSansBoldITC" w:hAnsi="Times New Roman"/>
          <w:sz w:val="24"/>
          <w:szCs w:val="24"/>
        </w:rPr>
        <w:t>Модуль № 3 «Безопасность на транспорте».</w:t>
      </w:r>
    </w:p>
    <w:p w14:paraId="6F47A89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опасности на различных видах транспорта.</w:t>
      </w:r>
    </w:p>
    <w:p w14:paraId="2B1BE24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67C5936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Приводить примеры взаимосвязи безопасности водителя и пассажира.</w:t>
      </w:r>
    </w:p>
    <w:p w14:paraId="21B440F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представления о знаниях и навыках, необходимых водителю автомобиля.</w:t>
      </w:r>
    </w:p>
    <w:p w14:paraId="1B2E05B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F9D6B0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520FFC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E01739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w:t>
      </w:r>
      <w:r w:rsidRPr="00B05491">
        <w:rPr>
          <w:rFonts w:ascii="Times New Roman" w:eastAsia="OfficinaSansBoldITC" w:hAnsi="Times New Roman"/>
          <w:sz w:val="24"/>
          <w:szCs w:val="24"/>
        </w:rPr>
        <w:lastRenderedPageBreak/>
        <w:t>действий криминального характера).</w:t>
      </w:r>
    </w:p>
    <w:p w14:paraId="58BD7E0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7899395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128.3.2.4. </w:t>
      </w:r>
      <w:r w:rsidRPr="00B05491">
        <w:rPr>
          <w:rFonts w:ascii="Times New Roman" w:eastAsia="OfficinaSansBoldITC" w:hAnsi="Times New Roman"/>
          <w:sz w:val="24"/>
          <w:szCs w:val="24"/>
        </w:rPr>
        <w:t>Модуль № 4 «Безопасность в общественных местах».</w:t>
      </w:r>
    </w:p>
    <w:p w14:paraId="2938EA0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источники опасности в общественных местах.</w:t>
      </w:r>
    </w:p>
    <w:p w14:paraId="07764C3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605756C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безопасного поведения в общественных местах.</w:t>
      </w:r>
    </w:p>
    <w:p w14:paraId="11A957A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попадании в толпу, давку.</w:t>
      </w:r>
    </w:p>
    <w:p w14:paraId="28956EF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Соблюдать правила поведения при проявлении агрессии.</w:t>
      </w:r>
    </w:p>
    <w:p w14:paraId="07CE37B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криминальной опасности.</w:t>
      </w:r>
    </w:p>
    <w:p w14:paraId="0D3C66B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в случаях, когда потерялся человек.</w:t>
      </w:r>
    </w:p>
    <w:p w14:paraId="613D17E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7FCBC7B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угрозе обрушения зданий или отдельных конструкций.</w:t>
      </w:r>
    </w:p>
    <w:p w14:paraId="47B8E76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угрозе совершения террористического акта.</w:t>
      </w:r>
    </w:p>
    <w:p w14:paraId="1B916DD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128.3.2.5. </w:t>
      </w:r>
      <w:r w:rsidRPr="00B05491">
        <w:rPr>
          <w:rFonts w:ascii="Times New Roman" w:eastAsia="OfficinaSansBoldITC" w:hAnsi="Times New Roman"/>
          <w:sz w:val="24"/>
          <w:szCs w:val="24"/>
        </w:rPr>
        <w:t>Модуль № 5 «Безопасность в природной среде».</w:t>
      </w:r>
    </w:p>
    <w:p w14:paraId="352FF01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основные источники опасности в природной среде.</w:t>
      </w:r>
    </w:p>
    <w:p w14:paraId="0B1B003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14:paraId="25E437F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14:paraId="3F43CD7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14:paraId="272EBDD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способы подачи сигнала о помощи.</w:t>
      </w:r>
    </w:p>
    <w:p w14:paraId="473629B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03EA287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приёмы оказания первой помощи при перегреве, переохлаждении, отморожении.</w:t>
      </w:r>
    </w:p>
    <w:p w14:paraId="491E594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общие правила поведения при чрезвычайных ситуациях природного характера.</w:t>
      </w:r>
    </w:p>
    <w:p w14:paraId="2C53FE0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о причинах возникновения природных пожаров.</w:t>
      </w:r>
    </w:p>
    <w:p w14:paraId="2D44B7A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14:paraId="404606C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 xml:space="preserve">Иметь представление о мероприятиях по борьбе с природными пожарами, возможных последствиях и способах их смягчения. </w:t>
      </w:r>
    </w:p>
    <w:p w14:paraId="597E4E2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5D898D9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чрезвычайных ситуациях геологического характера.</w:t>
      </w:r>
    </w:p>
    <w:p w14:paraId="010A3FD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013ED38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чрезвычайных ситуациях гидрологического характера.</w:t>
      </w:r>
    </w:p>
    <w:p w14:paraId="62448D2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7AE8B4B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14:paraId="4C6AFA3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14:paraId="3F0E39D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Сформировать бережное отношение к природе. </w:t>
      </w:r>
    </w:p>
    <w:p w14:paraId="1FCDE4D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Разумно пользоваться природными богатствами.</w:t>
      </w:r>
    </w:p>
    <w:p w14:paraId="38D0EFF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128.3.2.6. </w:t>
      </w:r>
      <w:r w:rsidRPr="00B05491">
        <w:rPr>
          <w:rFonts w:ascii="Times New Roman" w:eastAsia="OfficinaSansBoldITC" w:hAnsi="Times New Roman"/>
          <w:sz w:val="24"/>
          <w:szCs w:val="24"/>
        </w:rPr>
        <w:t>Модуль № 6 «Здоровье и как его сохранить. Основы медицинских знаний».</w:t>
      </w:r>
    </w:p>
    <w:p w14:paraId="4293754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14:paraId="2E062F3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14:paraId="3E4EC47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6ED522B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14:paraId="01A1938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2EA4B19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7F3D3BF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Классифицировать чрезвычайные ситуации биолого-социального характера. Приводить </w:t>
      </w:r>
      <w:r w:rsidRPr="00B05491">
        <w:rPr>
          <w:rFonts w:ascii="Times New Roman" w:eastAsia="OfficinaSansBoldITC" w:hAnsi="Times New Roman"/>
          <w:sz w:val="24"/>
          <w:szCs w:val="24"/>
        </w:rPr>
        <w:lastRenderedPageBreak/>
        <w:t>примеры.</w:t>
      </w:r>
    </w:p>
    <w:p w14:paraId="6B31E60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14:paraId="74528FC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E63B60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роль образа жизни в профилактике неинфекционных заболеваний.</w:t>
      </w:r>
    </w:p>
    <w:p w14:paraId="724A8BB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роль диспансеризации для профилактики неинфекционных заболеваний.</w:t>
      </w:r>
    </w:p>
    <w:p w14:paraId="30E0057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D3F63D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23E67B1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14:paraId="5C0BD89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14:paraId="4D82345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171F9D2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Сформировать негативное отношение к употреблению алкоголя и наркотиков.</w:t>
      </w:r>
    </w:p>
    <w:p w14:paraId="32DC414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применять способы сохранения психического здоровья.</w:t>
      </w:r>
    </w:p>
    <w:p w14:paraId="46BFFF8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критерии, когда необходима помощь специалиста.</w:t>
      </w:r>
    </w:p>
    <w:p w14:paraId="4EBBB31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и соотносить понятия «первая помощь» и «скорая медицинская помощь».</w:t>
      </w:r>
    </w:p>
    <w:p w14:paraId="11D3592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14:paraId="740FB2B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947DAE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128.3.2.7. </w:t>
      </w:r>
      <w:r w:rsidRPr="00B05491">
        <w:rPr>
          <w:rFonts w:ascii="Times New Roman" w:eastAsia="OfficinaSansBoldITC" w:hAnsi="Times New Roman"/>
          <w:sz w:val="24"/>
          <w:szCs w:val="24"/>
        </w:rPr>
        <w:t>Модуль № 7 «Безопасность в социуме».</w:t>
      </w:r>
    </w:p>
    <w:p w14:paraId="74A5308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Объяснять смысл понятий «общение», «социальная группа», «большая группа», «малая группа». </w:t>
      </w:r>
    </w:p>
    <w:p w14:paraId="00435A6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Знать принципы и показатели эффективного межличностного общения и общения в группе. </w:t>
      </w:r>
    </w:p>
    <w:p w14:paraId="32EFCD1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Соблюдать правила безопасного и комфортного существования со знакомыми людьми и в </w:t>
      </w:r>
      <w:r w:rsidRPr="00B05491">
        <w:rPr>
          <w:rFonts w:ascii="Times New Roman" w:eastAsia="OfficinaSansBoldITC" w:hAnsi="Times New Roman"/>
          <w:sz w:val="24"/>
          <w:szCs w:val="24"/>
        </w:rPr>
        <w:lastRenderedPageBreak/>
        <w:t>различных группах (в школьном классе; в коллективе кружка, секции; в спортивной команде).</w:t>
      </w:r>
    </w:p>
    <w:p w14:paraId="349C3451"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678FCF6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13159E28"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Сформировать негативное отношение к опасным проявлениям конфликтов.</w:t>
      </w:r>
    </w:p>
    <w:p w14:paraId="3F612D4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0E1331A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14:paraId="1165596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78233D3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отличать конструктивные способы психологического воздействия от деструктивных форм.</w:t>
      </w:r>
    </w:p>
    <w:p w14:paraId="7AF0A31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7CAEE05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128.3.2.8. </w:t>
      </w:r>
      <w:r w:rsidRPr="00B05491">
        <w:rPr>
          <w:rFonts w:ascii="Times New Roman" w:eastAsia="OfficinaSansBoldITC" w:hAnsi="Times New Roman"/>
          <w:sz w:val="24"/>
          <w:szCs w:val="24"/>
        </w:rPr>
        <w:t>Модуль № 8 «Безопасность в информационном пространстве».</w:t>
      </w:r>
    </w:p>
    <w:p w14:paraId="5BE20C4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Характеризовать смысл понятий «цифровая среда», «цифровой след». </w:t>
      </w:r>
    </w:p>
    <w:p w14:paraId="09FCE39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14:paraId="45B3163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признаки, осознавать опасность цифровой зависимости.</w:t>
      </w:r>
    </w:p>
    <w:p w14:paraId="0268A62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основные риски цифровой среды.</w:t>
      </w:r>
    </w:p>
    <w:p w14:paraId="03BA31E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об основных правах человека в цифровой среде.</w:t>
      </w:r>
    </w:p>
    <w:p w14:paraId="1918622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соблюдать правила безопасного поведения в цифровой среде.</w:t>
      </w:r>
    </w:p>
    <w:p w14:paraId="577B363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14:paraId="2CDC0A27"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14:paraId="107E497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основные поведенческие риски в цифровой среде.</w:t>
      </w:r>
    </w:p>
    <w:p w14:paraId="57D454A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Осознавать опасность сетевой травли. Знать правила противостояния травле в цифровой </w:t>
      </w:r>
      <w:r w:rsidRPr="00B05491">
        <w:rPr>
          <w:rFonts w:ascii="Times New Roman" w:eastAsia="OfficinaSansBoldITC" w:hAnsi="Times New Roman"/>
          <w:sz w:val="24"/>
          <w:szCs w:val="24"/>
        </w:rPr>
        <w:lastRenderedPageBreak/>
        <w:t>среде и профилактические меры.</w:t>
      </w:r>
    </w:p>
    <w:p w14:paraId="07BFA9D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EE4430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и соблюдать правила безопасной коммуникации в цифровой среде.</w:t>
      </w:r>
    </w:p>
    <w:p w14:paraId="75ED134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14:paraId="230A590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14:paraId="5F0706BC"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14:paraId="2B9A514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правила и основные инструменты распознавания фейковых текстов и изображений.</w:t>
      </w:r>
    </w:p>
    <w:p w14:paraId="5A2D221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10813AD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128.3.2.9. </w:t>
      </w:r>
      <w:r w:rsidRPr="00B05491">
        <w:rPr>
          <w:rFonts w:ascii="Times New Roman" w:eastAsia="OfficinaSansBoldITC" w:hAnsi="Times New Roman"/>
          <w:sz w:val="24"/>
          <w:szCs w:val="24"/>
        </w:rPr>
        <w:t>Модуль № 9 «Основы противодействия экстремизму и терроризму»</w:t>
      </w:r>
    </w:p>
    <w:p w14:paraId="48BA7729"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14:paraId="347A36D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влияние экстремизма и терроризма на жизнь государства и общества.</w:t>
      </w:r>
    </w:p>
    <w:p w14:paraId="4F95980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Сформировать нетерпимое отношение к проявлениям экстремизма и терроризма.</w:t>
      </w:r>
    </w:p>
    <w:p w14:paraId="38F58BC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14:paraId="3EFF045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14:paraId="585745CA"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271D46B4"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цели, задачи, принципы противодействия экстремизму.</w:t>
      </w:r>
    </w:p>
    <w:p w14:paraId="292E2595"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14:paraId="6A6495D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128.3.2.10. </w:t>
      </w:r>
      <w:r w:rsidRPr="00B05491">
        <w:rPr>
          <w:rFonts w:ascii="Times New Roman" w:eastAsia="OfficinaSansBoldITC" w:hAnsi="Times New Roman"/>
          <w:sz w:val="24"/>
          <w:szCs w:val="24"/>
        </w:rPr>
        <w:t>Модуль № 10 «Взаимодействие личности, общества и государства в обеспечении безопасности жизни и здоровья населения».</w:t>
      </w:r>
    </w:p>
    <w:p w14:paraId="2FD4B18B"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Знать роль обороны страны для мирного социально-экономического развития Российской </w:t>
      </w:r>
      <w:r w:rsidRPr="00B05491">
        <w:rPr>
          <w:rFonts w:ascii="Times New Roman" w:eastAsia="OfficinaSansBoldITC" w:hAnsi="Times New Roman"/>
          <w:sz w:val="24"/>
          <w:szCs w:val="24"/>
        </w:rPr>
        <w:lastRenderedPageBreak/>
        <w:t>Федерации.</w:t>
      </w:r>
    </w:p>
    <w:p w14:paraId="0DABFEEF"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14:paraId="1A5FDDB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современном облике Вооружённых Сил Российской Федерации.</w:t>
      </w:r>
    </w:p>
    <w:p w14:paraId="6AC93C2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Объяснять смысл понятий «воинская обязанность» и «военная служба». </w:t>
      </w:r>
    </w:p>
    <w:p w14:paraId="45155E03"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начальные знания в области обороны, основ военной службы.</w:t>
      </w:r>
    </w:p>
    <w:p w14:paraId="5FC47B9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0FC75722"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представления о классификации чрезвычайных ситуаций.</w:t>
      </w:r>
    </w:p>
    <w:p w14:paraId="6D667B0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принципы организации Единой системы предупреждения и ликвидации чрезвычайных ситуаций (РСЧС).</w:t>
      </w:r>
    </w:p>
    <w:p w14:paraId="0F8BC1C6"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задачах РСЧС. Приводить примеры.</w:t>
      </w:r>
    </w:p>
    <w:p w14:paraId="7F957BC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права и обязанности граждан в области защиты от чрезвычайных ситуаций.</w:t>
      </w:r>
    </w:p>
    <w:p w14:paraId="24BB747D"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Иметь представление о правовой основе обеспечения национальной безопасности.</w:t>
      </w:r>
    </w:p>
    <w:p w14:paraId="4670B38E"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Знать принципы обеспечения национальной безопасности.</w:t>
      </w:r>
    </w:p>
    <w:p w14:paraId="6CA527C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14:paraId="16F2D070" w14:textId="77777777" w:rsidR="00E20D52" w:rsidRPr="00B05491" w:rsidRDefault="00E20D52" w:rsidP="00E20D52">
      <w:pPr>
        <w:spacing w:after="0" w:line="360" w:lineRule="auto"/>
        <w:ind w:firstLine="709"/>
        <w:jc w:val="both"/>
        <w:rPr>
          <w:rFonts w:ascii="Times New Roman" w:eastAsia="OfficinaSansBoldITC" w:hAnsi="Times New Roman"/>
          <w:sz w:val="24"/>
          <w:szCs w:val="24"/>
        </w:rPr>
      </w:pPr>
      <w:r w:rsidRPr="00B05491">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14:paraId="7C330A83" w14:textId="77777777" w:rsidR="00E20D52" w:rsidRPr="00B05491" w:rsidRDefault="00E20D52" w:rsidP="00E20D52">
      <w:pPr>
        <w:spacing w:after="0" w:line="346" w:lineRule="auto"/>
        <w:ind w:firstLine="709"/>
        <w:jc w:val="both"/>
        <w:rPr>
          <w:rFonts w:ascii="Times New Roman" w:eastAsia="OfficinaSansBoldITC" w:hAnsi="Times New Roman"/>
          <w:sz w:val="24"/>
          <w:szCs w:val="24"/>
        </w:rPr>
      </w:pPr>
      <w:r w:rsidRPr="00B05491">
        <w:rPr>
          <w:rFonts w:ascii="Times New Roman" w:eastAsia="SchoolBookSanPin" w:hAnsi="Times New Roman"/>
          <w:sz w:val="24"/>
          <w:szCs w:val="24"/>
        </w:rPr>
        <w:t>128.4. </w:t>
      </w:r>
      <w:r w:rsidRPr="00B05491">
        <w:rPr>
          <w:rFonts w:ascii="Times New Roman" w:eastAsia="OfficinaSansBoldITC" w:hAnsi="Times New Roman"/>
          <w:sz w:val="24"/>
          <w:szCs w:val="24"/>
        </w:rPr>
        <w:t>Планируемые результаты освоения программы ОБЖ.</w:t>
      </w:r>
    </w:p>
    <w:p w14:paraId="4D273BC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752D024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SchoolBookSanPin" w:hAnsi="Times New Roman"/>
          <w:sz w:val="24"/>
          <w:szCs w:val="24"/>
        </w:rPr>
        <w:t>128.4.2. </w:t>
      </w:r>
      <w:r w:rsidRPr="00B05491">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ABC63F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128.4.3. Личностные результаты изучения ОБЖ включают:</w:t>
      </w:r>
    </w:p>
    <w:p w14:paraId="0853A10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lastRenderedPageBreak/>
        <w:t>1) гражданское воспитание:</w:t>
      </w:r>
    </w:p>
    <w:p w14:paraId="0B550FB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947A8BB"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D20E6F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248CA06"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D7B288A"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14:paraId="18CF003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848F04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2) патриотическое воспитание:</w:t>
      </w:r>
    </w:p>
    <w:p w14:paraId="01370F5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385448E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147CDC7F"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523C3A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3) духовно-нравственное воспитание:</w:t>
      </w:r>
    </w:p>
    <w:p w14:paraId="1815135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духовных ценностей российского народа и российского воинства;</w:t>
      </w:r>
    </w:p>
    <w:p w14:paraId="7B93C34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6EB6558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3FAF50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D96EC2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4) эстетическое воспитание:</w:t>
      </w:r>
    </w:p>
    <w:p w14:paraId="11EF640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14:paraId="27DC0BD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понимание взаимозависимости успешности и полноценного развития и безопасного поведения в повседневной жизни;</w:t>
      </w:r>
    </w:p>
    <w:p w14:paraId="3FBE5D7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5) ценности научного познания:</w:t>
      </w:r>
    </w:p>
    <w:p w14:paraId="05157B5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428DCBF"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4EA94AB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FA3A18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6) физическое воспитание:</w:t>
      </w:r>
    </w:p>
    <w:p w14:paraId="53786C1E"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ценности жизни, сформированность ответственного отношения к своему здоровью и здоровью окружающих;</w:t>
      </w:r>
    </w:p>
    <w:p w14:paraId="4DD89DF4"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14:paraId="0A30786E"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потребность в регулярном ведении здорового образа жизни;</w:t>
      </w:r>
    </w:p>
    <w:p w14:paraId="0088BED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190D543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7) трудовое воспитание:</w:t>
      </w:r>
    </w:p>
    <w:p w14:paraId="2F65426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5AB0A4F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14:paraId="45B5ADD9"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14:paraId="65DB47A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14:paraId="2857D79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position w:val="1"/>
          <w:sz w:val="24"/>
          <w:szCs w:val="24"/>
        </w:rPr>
        <w:t>8) экологическое воспитание:</w:t>
      </w:r>
    </w:p>
    <w:p w14:paraId="4CF759A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8366D26"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B0627B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62E7A4F"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расширение представлений о деятельности экологической направленности.</w:t>
      </w:r>
    </w:p>
    <w:p w14:paraId="20171905" w14:textId="77777777" w:rsidR="00E20D52" w:rsidRPr="00B05491" w:rsidRDefault="00E20D52" w:rsidP="00E20D52">
      <w:pPr>
        <w:spacing w:after="0" w:line="352" w:lineRule="auto"/>
        <w:ind w:firstLine="709"/>
        <w:jc w:val="both"/>
        <w:rPr>
          <w:rFonts w:ascii="Times New Roman" w:eastAsia="SchoolBookSanPin" w:hAnsi="Times New Roman"/>
          <w:bCs/>
          <w:sz w:val="24"/>
          <w:szCs w:val="24"/>
        </w:rPr>
      </w:pPr>
      <w:r w:rsidRPr="00B05491">
        <w:rPr>
          <w:rFonts w:ascii="Times New Roman" w:eastAsia="SchoolBookSanPin" w:hAnsi="Times New Roman"/>
          <w:sz w:val="24"/>
          <w:szCs w:val="24"/>
        </w:rPr>
        <w:t xml:space="preserve">128.4.4. В результате изучения ОБЖ на уровне среднего общего образования у обучающегося будут сформированы </w:t>
      </w:r>
      <w:r w:rsidRPr="00B0549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279302"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128.4.4.1. </w:t>
      </w:r>
      <w:r w:rsidRPr="00B0549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563F846C"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5DC8152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FDF4A0F"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4290EB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625961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6AFA9DA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развивать творческое мышление при решении ситуационных задач.</w:t>
      </w:r>
    </w:p>
    <w:p w14:paraId="2B7F1890"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128.4.4.2. </w:t>
      </w:r>
      <w:r w:rsidRPr="00B0549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45DE20C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владеть научной терминологией, ключевыми понятиями и методами в области безопасности жизнедеятельности;</w:t>
      </w:r>
    </w:p>
    <w:p w14:paraId="759B8126"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69B6845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1A00E3D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F3172D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170F83B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493DB72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FA78C82"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128.4.4.3. 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работать с информацией как часть </w:t>
      </w:r>
      <w:r w:rsidRPr="00B05491">
        <w:rPr>
          <w:rFonts w:ascii="Times New Roman" w:eastAsia="SchoolBookSanPin" w:hAnsi="Times New Roman"/>
          <w:bCs/>
          <w:sz w:val="24"/>
          <w:szCs w:val="24"/>
        </w:rPr>
        <w:t>познавательных универсальных учебных действий</w:t>
      </w:r>
      <w:r w:rsidRPr="00B05491">
        <w:rPr>
          <w:rFonts w:ascii="Times New Roman" w:eastAsia="SchoolBookSanPin" w:hAnsi="Times New Roman"/>
          <w:sz w:val="24"/>
          <w:szCs w:val="24"/>
        </w:rPr>
        <w:t>:</w:t>
      </w:r>
    </w:p>
    <w:p w14:paraId="39C64C6A"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76E5BA6"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2FBE9A5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3E32D2F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3ED3464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A3B4298"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128.4.4.4. 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общения как часть </w:t>
      </w:r>
      <w:r w:rsidRPr="00B05491">
        <w:rPr>
          <w:rFonts w:ascii="Times New Roman" w:eastAsia="SchoolBookSanPin" w:hAnsi="Times New Roman"/>
          <w:bCs/>
          <w:sz w:val="24"/>
          <w:szCs w:val="24"/>
        </w:rPr>
        <w:t>коммуникативных универсальных учебных действий</w:t>
      </w:r>
      <w:r w:rsidRPr="00B05491">
        <w:rPr>
          <w:rFonts w:ascii="Times New Roman" w:eastAsia="SchoolBookSanPin" w:hAnsi="Times New Roman"/>
          <w:sz w:val="24"/>
          <w:szCs w:val="24"/>
        </w:rPr>
        <w:t>:</w:t>
      </w:r>
    </w:p>
    <w:p w14:paraId="5E769B48"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осуществлять в ходе образовательной деятельности безопасную коммуникацию, </w:t>
      </w:r>
      <w:r w:rsidRPr="00B05491">
        <w:rPr>
          <w:rFonts w:ascii="Times New Roman" w:eastAsia="OfficinaSansBoldITC" w:hAnsi="Times New Roman"/>
          <w:sz w:val="24"/>
          <w:szCs w:val="24"/>
        </w:rPr>
        <w:lastRenderedPageBreak/>
        <w:t>переносить принципы её организации в повседневную жизнь;</w:t>
      </w:r>
    </w:p>
    <w:p w14:paraId="072FFFB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7729C5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62E3EB8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5CCE750D"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128.4.4.5. 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самоорганизации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776D4E9C"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376D9D2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03338D69"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BC4A24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приобретённый опыт;</w:t>
      </w:r>
    </w:p>
    <w:p w14:paraId="7191586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6FFA4302"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128.4.4.6. 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самоконтроля, принятия себя и других как части </w:t>
      </w:r>
      <w:r w:rsidRPr="00B05491">
        <w:rPr>
          <w:rFonts w:ascii="Times New Roman" w:eastAsia="SchoolBookSanPin" w:hAnsi="Times New Roman"/>
          <w:bCs/>
          <w:sz w:val="24"/>
          <w:szCs w:val="24"/>
        </w:rPr>
        <w:t>регулятивных универсальных учебных действий</w:t>
      </w:r>
      <w:r w:rsidRPr="00B05491">
        <w:rPr>
          <w:rFonts w:ascii="Times New Roman" w:eastAsia="SchoolBookSanPin" w:hAnsi="Times New Roman"/>
          <w:sz w:val="24"/>
          <w:szCs w:val="24"/>
        </w:rPr>
        <w:t>:</w:t>
      </w:r>
    </w:p>
    <w:p w14:paraId="6EE995D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12264B86"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22C153D"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5037C2E4"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63C76BB" w14:textId="77777777" w:rsidR="00E20D52" w:rsidRPr="00B05491" w:rsidRDefault="00E20D52" w:rsidP="00E20D52">
      <w:pPr>
        <w:spacing w:after="0" w:line="352"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128.4.4.7. </w:t>
      </w:r>
      <w:r w:rsidRPr="00B05491">
        <w:rPr>
          <w:rFonts w:ascii="Times New Roman" w:eastAsia="SchoolBookSanPin" w:hAnsi="Times New Roman"/>
          <w:sz w:val="24"/>
          <w:szCs w:val="24"/>
        </w:rPr>
        <w:t xml:space="preserve">У обучающегося будут </w:t>
      </w:r>
      <w:r w:rsidRPr="00B05491">
        <w:rPr>
          <w:rFonts w:ascii="Times New Roman" w:hAnsi="Times New Roman"/>
          <w:sz w:val="24"/>
          <w:szCs w:val="24"/>
        </w:rPr>
        <w:t>сформированы умения</w:t>
      </w:r>
      <w:r w:rsidRPr="00B05491">
        <w:rPr>
          <w:rFonts w:ascii="Times New Roman" w:eastAsia="SchoolBookSanPin" w:hAnsi="Times New Roman"/>
          <w:sz w:val="24"/>
          <w:szCs w:val="24"/>
        </w:rPr>
        <w:t xml:space="preserve"> совместной деятельности:</w:t>
      </w:r>
    </w:p>
    <w:p w14:paraId="58A3858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144567BA"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5A9177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02F5583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945193C" w14:textId="77777777" w:rsidR="00E20D52" w:rsidRPr="00B05491" w:rsidRDefault="00E20D52" w:rsidP="00E20D52">
      <w:pPr>
        <w:spacing w:after="0" w:line="352" w:lineRule="auto"/>
        <w:ind w:firstLine="709"/>
        <w:jc w:val="both"/>
        <w:rPr>
          <w:rFonts w:ascii="Times New Roman" w:eastAsia="OfficinaSansBoldITC" w:hAnsi="Times New Roman"/>
          <w:color w:val="C00000"/>
          <w:sz w:val="24"/>
          <w:szCs w:val="24"/>
        </w:rPr>
      </w:pPr>
      <w:r w:rsidRPr="00B05491">
        <w:rPr>
          <w:rFonts w:ascii="Times New Roman" w:eastAsia="OfficinaSansBoldITC" w:hAnsi="Times New Roman"/>
          <w:sz w:val="24"/>
          <w:szCs w:val="24"/>
        </w:rPr>
        <w:t>128.4.5</w:t>
      </w:r>
      <w:r w:rsidRPr="00B05491">
        <w:rPr>
          <w:rFonts w:ascii="Times New Roman" w:eastAsia="SchoolBookSanPin" w:hAnsi="Times New Roman"/>
          <w:sz w:val="24"/>
          <w:szCs w:val="24"/>
        </w:rPr>
        <w:t>. </w:t>
      </w:r>
      <w:r w:rsidRPr="00B05491">
        <w:rPr>
          <w:rFonts w:ascii="Times New Roman" w:eastAsia="SchoolBookSanPin" w:hAnsi="Times New Roman"/>
          <w:bCs/>
          <w:sz w:val="24"/>
          <w:szCs w:val="24"/>
        </w:rPr>
        <w:t xml:space="preserve">Предметные результаты освоения программы по ОБЖ на уровне среднего общего образования </w:t>
      </w:r>
    </w:p>
    <w:p w14:paraId="0AE5C694"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128.4.5</w:t>
      </w:r>
      <w:r w:rsidRPr="00B05491">
        <w:rPr>
          <w:rFonts w:ascii="Times New Roman" w:eastAsia="SchoolBookSanPin" w:hAnsi="Times New Roman"/>
          <w:sz w:val="24"/>
          <w:szCs w:val="24"/>
        </w:rPr>
        <w:t>.1. </w:t>
      </w:r>
      <w:r w:rsidRPr="00B05491">
        <w:rPr>
          <w:rFonts w:ascii="Times New Roman" w:eastAsia="OfficinaSansBoldITC" w:hAnsi="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2BFFD39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128.4.5</w:t>
      </w:r>
      <w:r w:rsidRPr="00B05491">
        <w:rPr>
          <w:rFonts w:ascii="Times New Roman" w:eastAsia="SchoolBookSanPin" w:hAnsi="Times New Roman"/>
          <w:sz w:val="24"/>
          <w:szCs w:val="24"/>
        </w:rPr>
        <w:t xml:space="preserve">.2. Предметные результаты, </w:t>
      </w:r>
      <w:r w:rsidRPr="00B05491">
        <w:rPr>
          <w:rFonts w:ascii="Times New Roman" w:eastAsia="OfficinaSansBoldITC" w:hAnsi="Times New Roman"/>
          <w:sz w:val="24"/>
          <w:szCs w:val="24"/>
        </w:rPr>
        <w:t>формируемые в ходе изучения</w:t>
      </w:r>
      <w:r w:rsidRPr="00B05491">
        <w:rPr>
          <w:rFonts w:ascii="Times New Roman" w:eastAsia="SchoolBookSanPin" w:hAnsi="Times New Roman"/>
          <w:sz w:val="24"/>
          <w:szCs w:val="24"/>
        </w:rPr>
        <w:t xml:space="preserve"> ОБЖ, должны обеспечивать:</w:t>
      </w:r>
    </w:p>
    <w:p w14:paraId="106507B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EE5083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0378E393"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FBF3DB7"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w:t>
      </w:r>
      <w:r w:rsidRPr="00B05491">
        <w:rPr>
          <w:rFonts w:ascii="Times New Roman" w:eastAsia="OfficinaSansBoldITC" w:hAnsi="Times New Roman"/>
          <w:sz w:val="24"/>
          <w:szCs w:val="24"/>
        </w:rPr>
        <w:lastRenderedPageBreak/>
        <w:t>отношения к природе, разумного природопользования;</w:t>
      </w:r>
    </w:p>
    <w:p w14:paraId="76AF81F9"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461A2E42"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756D7D1B"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4655A91"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F50139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7E0B5F90"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155E18DE"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55ECB25F" w14:textId="77777777" w:rsidR="00E20D52" w:rsidRPr="00B05491" w:rsidRDefault="00E20D52" w:rsidP="00E20D52">
      <w:pPr>
        <w:spacing w:after="0" w:line="360" w:lineRule="auto"/>
        <w:ind w:firstLine="709"/>
        <w:contextualSpacing/>
        <w:jc w:val="both"/>
        <w:rPr>
          <w:rFonts w:ascii="Times New Roman" w:eastAsia="OfficinaSansBoldITC" w:hAnsi="Times New Roman"/>
          <w:sz w:val="24"/>
          <w:szCs w:val="24"/>
        </w:rPr>
      </w:pPr>
      <w:r w:rsidRPr="00B05491">
        <w:rPr>
          <w:rFonts w:ascii="Times New Roman" w:eastAsia="OfficinaSansBoldITC" w:hAnsi="Times New Roman"/>
          <w:sz w:val="24"/>
          <w:szCs w:val="24"/>
        </w:rPr>
        <w:lastRenderedPageBreak/>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7483C96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128.4.5</w:t>
      </w:r>
      <w:r w:rsidRPr="00B05491">
        <w:rPr>
          <w:rFonts w:ascii="Times New Roman" w:eastAsia="SchoolBookSanPin" w:hAnsi="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ED2DEB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OfficinaSansBoldITC" w:hAnsi="Times New Roman"/>
          <w:sz w:val="24"/>
          <w:szCs w:val="24"/>
        </w:rPr>
        <w:t>128.4.5</w:t>
      </w:r>
      <w:r w:rsidRPr="00B05491">
        <w:rPr>
          <w:rFonts w:ascii="Times New Roman" w:eastAsia="SchoolBookSanPin" w:hAnsi="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14:paraId="4C5CA62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129. Программа формирования универсальных учебных действий.</w:t>
      </w:r>
    </w:p>
    <w:p w14:paraId="195FE7D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129.1. </w:t>
      </w:r>
      <w:r w:rsidRPr="00B05491">
        <w:rPr>
          <w:rFonts w:ascii="Times New Roman" w:eastAsia="SchoolBookSanPin" w:hAnsi="Times New Roman"/>
          <w:sz w:val="24"/>
          <w:szCs w:val="24"/>
        </w:rPr>
        <w:t>Целевой раздел.</w:t>
      </w:r>
    </w:p>
    <w:p w14:paraId="0F4DCE4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129.1.1.</w:t>
      </w:r>
      <w:r w:rsidRPr="00B05491">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36EED22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129.1.2.</w:t>
      </w:r>
      <w:r w:rsidRPr="00B05491">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03011F0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129.1.3.</w:t>
      </w:r>
      <w:r w:rsidRPr="00B05491">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w:t>
      </w:r>
      <w:r w:rsidRPr="00B05491">
        <w:rPr>
          <w:rFonts w:ascii="Times New Roman" w:eastAsia="SchoolBookSanPin" w:hAnsi="Times New Roman"/>
          <w:sz w:val="24"/>
          <w:szCs w:val="24"/>
        </w:rPr>
        <w:lastRenderedPageBreak/>
        <w:t xml:space="preserve">оказывается  в ситуации выбора уровня изучения предметов, профиля и подготовки к выбору будущей профессии. </w:t>
      </w:r>
    </w:p>
    <w:p w14:paraId="5D0F0E0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129.1.4.</w:t>
      </w:r>
      <w:r w:rsidRPr="00B05491">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5990F6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129.1.5. </w:t>
      </w:r>
      <w:r w:rsidRPr="00B05491">
        <w:rPr>
          <w:rFonts w:ascii="Times New Roman" w:eastAsia="SchoolBookSanPin" w:hAnsi="Times New Roman"/>
          <w:sz w:val="24"/>
          <w:szCs w:val="24"/>
        </w:rPr>
        <w:t>Программа формирования УУД призвана обеспечить:</w:t>
      </w:r>
    </w:p>
    <w:p w14:paraId="7BF01D5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5A233F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AAFC4A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4418DAB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088A9AD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862B1B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D49DA7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формирование знаний и навыков в области финансовой грамотности  и устойчивого развития общества;</w:t>
      </w:r>
    </w:p>
    <w:p w14:paraId="654E8DD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1A3B0E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подготовку к осознанному выбору дальнейшего образования и профессиональной деятельности.</w:t>
      </w:r>
    </w:p>
    <w:p w14:paraId="4FC6017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129.2. </w:t>
      </w:r>
      <w:r w:rsidRPr="00B05491">
        <w:rPr>
          <w:rFonts w:ascii="Times New Roman" w:eastAsia="SchoolBookSanPin" w:hAnsi="Times New Roman"/>
          <w:sz w:val="24"/>
          <w:szCs w:val="24"/>
        </w:rPr>
        <w:t>Содержательный раздел.</w:t>
      </w:r>
    </w:p>
    <w:p w14:paraId="7A339FA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129.2.1. </w:t>
      </w:r>
      <w:r w:rsidRPr="00B05491">
        <w:rPr>
          <w:rFonts w:ascii="Times New Roman" w:eastAsia="SchoolBookSanPin" w:hAnsi="Times New Roman"/>
          <w:sz w:val="24"/>
          <w:szCs w:val="24"/>
        </w:rPr>
        <w:t>Программа формирования УУД у обучающихся содержит:</w:t>
      </w:r>
    </w:p>
    <w:p w14:paraId="2981A17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описание взаимосвязи УУД с содержанием учебных предметов;</w:t>
      </w:r>
    </w:p>
    <w:p w14:paraId="6D1B2D9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описание особенностей реализации основных направлений и форм; </w:t>
      </w:r>
    </w:p>
    <w:p w14:paraId="46B1B76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учебно-исследовательской и проектной деятельности.</w:t>
      </w:r>
    </w:p>
    <w:p w14:paraId="2AD5BC7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 xml:space="preserve">129.2.2. </w:t>
      </w:r>
      <w:r w:rsidRPr="00B05491">
        <w:rPr>
          <w:rFonts w:ascii="Times New Roman" w:eastAsia="SchoolBookSanPin" w:hAnsi="Times New Roman"/>
          <w:sz w:val="24"/>
          <w:szCs w:val="24"/>
        </w:rPr>
        <w:t>Описание взаимосвязи УУД с содержанием учебных предметов.</w:t>
      </w:r>
    </w:p>
    <w:p w14:paraId="64ABF71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34335A1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31130BC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42B8983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14:paraId="3EB3EFD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разделе «Основные виды деятельности» тематического планирования.</w:t>
      </w:r>
    </w:p>
    <w:p w14:paraId="1804C2A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129.2.3. </w:t>
      </w:r>
      <w:r w:rsidRPr="00B0549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9AB64D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129.2.3.1. </w:t>
      </w:r>
      <w:r w:rsidRPr="00B05491">
        <w:rPr>
          <w:rFonts w:ascii="Times New Roman" w:eastAsia="SchoolBookSanPin" w:hAnsi="Times New Roman"/>
          <w:sz w:val="24"/>
          <w:szCs w:val="24"/>
        </w:rPr>
        <w:t>Русский язык и литература.</w:t>
      </w:r>
    </w:p>
    <w:p w14:paraId="0F4786F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129.2.3.1.1. 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логические действия:</w:t>
      </w:r>
    </w:p>
    <w:p w14:paraId="4611477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FEF474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98DEDE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w:t>
      </w:r>
      <w:r w:rsidRPr="00B05491">
        <w:rPr>
          <w:rFonts w:ascii="Times New Roman" w:eastAsia="SchoolBookSanPin" w:hAnsi="Times New Roman"/>
          <w:sz w:val="24"/>
          <w:szCs w:val="24"/>
        </w:rPr>
        <w:lastRenderedPageBreak/>
        <w:t>объяснении правописания гласных в корне слова, правописании «н» и «нн» в словах различных частей речи) и другие;</w:t>
      </w:r>
    </w:p>
    <w:p w14:paraId="14EC3D2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45F2447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7A39D13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171BFD1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27C9AB4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EBCC50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ADF1ED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129.2.3.1.2. 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исследовательские действия:</w:t>
      </w:r>
    </w:p>
    <w:p w14:paraId="4CAE153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4D7097E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73813AB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14:paraId="3FB71DC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6EFD5ED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w:t>
      </w:r>
      <w:r w:rsidRPr="00B05491">
        <w:rPr>
          <w:rFonts w:ascii="Times New Roman" w:eastAsia="SchoolBookSanPin" w:hAnsi="Times New Roman"/>
          <w:sz w:val="24"/>
          <w:szCs w:val="24"/>
        </w:rPr>
        <w:lastRenderedPageBreak/>
        <w:t>и практическую области жизнедеятельности;</w:t>
      </w:r>
    </w:p>
    <w:p w14:paraId="092C1CE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C5D5F6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522911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129.2.3.1.3. </w:t>
      </w:r>
      <w:r w:rsidRPr="00B05491">
        <w:rPr>
          <w:rFonts w:ascii="Times New Roman" w:eastAsia="SchoolBookSanPin" w:hAnsi="Times New Roman"/>
          <w:sz w:val="24"/>
          <w:szCs w:val="24"/>
        </w:rPr>
        <w:t>Формирование универсальных учебных познавательных действий  включает работу с информацией:</w:t>
      </w:r>
    </w:p>
    <w:p w14:paraId="3A251E0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3CFF053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1E77A15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14:paraId="6E754D5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129.2.3.1.4. </w:t>
      </w:r>
      <w:r w:rsidRPr="00B0549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2524C81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F1BF65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14:paraId="3EC629F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5345CC9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37C5A19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осуществлять совместную деятельность, включая взаимодействие с людьми иной </w:t>
      </w:r>
      <w:r w:rsidRPr="00B05491">
        <w:rPr>
          <w:rFonts w:ascii="Times New Roman" w:eastAsia="SchoolBookSanPin" w:hAnsi="Times New Roman"/>
          <w:sz w:val="24"/>
          <w:szCs w:val="24"/>
        </w:rPr>
        <w:lastRenderedPageBreak/>
        <w:t xml:space="preserve">культуры, национальной и религиозной принадлежности на основе гуманистических ценностей, взаимопонимания между людьми разных культур; </w:t>
      </w:r>
    </w:p>
    <w:p w14:paraId="33D5835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14:paraId="211D484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оценивать качество своего вклада и вклада каждого участника команды  в общий результат; </w:t>
      </w:r>
    </w:p>
    <w:p w14:paraId="7B6A75D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уметь обобщать мнения нескольких людей и выражать это обобщение  в устной и письменной форме;</w:t>
      </w:r>
    </w:p>
    <w:p w14:paraId="3E371C0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33B4CD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74FF266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129.2.3.1.5. </w:t>
      </w:r>
      <w:r w:rsidRPr="00B05491">
        <w:rPr>
          <w:rFonts w:ascii="Times New Roman" w:eastAsia="SchoolBookSanPin" w:hAnsi="Times New Roman"/>
          <w:sz w:val="24"/>
          <w:szCs w:val="24"/>
        </w:rPr>
        <w:t>Формирование универсальных учебных регулятивных действий включает умения:</w:t>
      </w:r>
    </w:p>
    <w:p w14:paraId="7B70F88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14:paraId="37FB85B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4746D27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0305168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753DA66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5924F50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9D95FB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129.2.3.2. </w:t>
      </w:r>
      <w:r w:rsidRPr="00B05491">
        <w:rPr>
          <w:rFonts w:ascii="Times New Roman" w:eastAsia="SchoolBookSanPin" w:hAnsi="Times New Roman"/>
          <w:sz w:val="24"/>
          <w:szCs w:val="24"/>
        </w:rPr>
        <w:t>Иностранный язык.</w:t>
      </w:r>
    </w:p>
    <w:p w14:paraId="2339DC9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129.2.3.2.1. 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7DCFDF3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анализировать, устанавливать аналогии между способами выражения мысли средствами </w:t>
      </w:r>
      <w:r w:rsidRPr="00B05491">
        <w:rPr>
          <w:rFonts w:ascii="Times New Roman" w:eastAsia="SchoolBookSanPin" w:hAnsi="Times New Roman"/>
          <w:sz w:val="24"/>
          <w:szCs w:val="24"/>
        </w:rPr>
        <w:lastRenderedPageBreak/>
        <w:t>иностранного и родного языков;</w:t>
      </w:r>
    </w:p>
    <w:p w14:paraId="2AB3762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41C8BE7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4D3F9E3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сравнивать разные типы и жанры устных и письменных высказываний  на иностранном языке; </w:t>
      </w:r>
    </w:p>
    <w:p w14:paraId="1CA58CA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различать в иноязычном устном и письменном тексте – факт и мнение; </w:t>
      </w:r>
    </w:p>
    <w:p w14:paraId="1611D95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45CC471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8D0C8D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0CB6183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14:paraId="40CB67E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565D905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5E770C6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129.2.3.2.2. </w:t>
      </w:r>
      <w:r w:rsidRPr="00B05491">
        <w:rPr>
          <w:rFonts w:ascii="Times New Roman" w:eastAsia="SchoolBookSanPin" w:hAnsi="Times New Roman"/>
          <w:sz w:val="24"/>
          <w:szCs w:val="24"/>
        </w:rPr>
        <w:t>Формирование универсальных учебных познавательных действий  включает работу с информацией:</w:t>
      </w:r>
    </w:p>
    <w:p w14:paraId="1823D17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1279A5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759132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фиксировать информацию доступными средствами (в виде ключевых слов, плана, тезисов);</w:t>
      </w:r>
    </w:p>
    <w:p w14:paraId="0F41DD8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6CDC234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соблюдать информационную безопасность при работе в сети Интернет.</w:t>
      </w:r>
    </w:p>
    <w:p w14:paraId="54429DE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129.2.3.2.3. </w:t>
      </w:r>
      <w:r w:rsidRPr="00B0549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1AB0A6D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5FCA27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47F0FFA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38C766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EA6DA8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21A651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69A489A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6841C04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129.2.3.2.4. </w:t>
      </w:r>
      <w:r w:rsidRPr="00B05491">
        <w:rPr>
          <w:rFonts w:ascii="Times New Roman" w:eastAsia="SchoolBookSanPin" w:hAnsi="Times New Roman"/>
          <w:sz w:val="24"/>
          <w:szCs w:val="24"/>
        </w:rPr>
        <w:t>Формирование универсальных учебных регулятивных действий включает умения:</w:t>
      </w:r>
    </w:p>
    <w:p w14:paraId="3D796FB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76C024E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14:paraId="4454DF8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71012A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14:paraId="0EA7D3D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14:paraId="577632F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129.2.3.3. </w:t>
      </w:r>
      <w:r w:rsidRPr="00B05491">
        <w:rPr>
          <w:rFonts w:ascii="Times New Roman" w:eastAsia="SchoolBookSanPin" w:hAnsi="Times New Roman"/>
          <w:sz w:val="24"/>
          <w:szCs w:val="24"/>
        </w:rPr>
        <w:t>Математика и информатика.</w:t>
      </w:r>
    </w:p>
    <w:p w14:paraId="6C8E54D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129.2.3.3.1. </w:t>
      </w:r>
      <w:r w:rsidRPr="00B05491">
        <w:rPr>
          <w:rFonts w:ascii="Times New Roman" w:eastAsia="SchoolBookSanPin" w:hAnsi="Times New Roman"/>
          <w:sz w:val="24"/>
          <w:szCs w:val="24"/>
        </w:rPr>
        <w:t xml:space="preserve">Формирование универсальных учебных познавательных действий  включает </w:t>
      </w:r>
      <w:r w:rsidRPr="00B05491">
        <w:rPr>
          <w:rFonts w:ascii="Times New Roman" w:eastAsia="SchoolBookSanPin" w:hAnsi="Times New Roman"/>
          <w:sz w:val="24"/>
          <w:szCs w:val="24"/>
        </w:rPr>
        <w:lastRenderedPageBreak/>
        <w:t>базовые логические действия:</w:t>
      </w:r>
    </w:p>
    <w:p w14:paraId="2B58D86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14:paraId="0A71BDD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88D526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709E023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8C7F3E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29E51C4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57A48D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F48A49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129.2.3.3.2. 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исследовательские действия:</w:t>
      </w:r>
    </w:p>
    <w:p w14:paraId="30DFEC5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использовать вопросы как исследовательский инструмент познания; </w:t>
      </w:r>
    </w:p>
    <w:p w14:paraId="197A55C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53A093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E804CD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3B11718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129.2.3.3.3. </w:t>
      </w:r>
      <w:r w:rsidRPr="00B05491">
        <w:rPr>
          <w:rFonts w:ascii="Times New Roman" w:eastAsia="SchoolBookSanPin" w:hAnsi="Times New Roman"/>
          <w:sz w:val="24"/>
          <w:szCs w:val="24"/>
        </w:rPr>
        <w:t>Формирование универсальных учебных познавательных действий  включает работу с информацией:</w:t>
      </w:r>
    </w:p>
    <w:p w14:paraId="273C5D0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51CA608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 xml:space="preserve">оценивать надежность информации по самостоятельно сформулированным критериям, воспринимать ее критически; </w:t>
      </w:r>
    </w:p>
    <w:p w14:paraId="5BE5628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14:paraId="0A02705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1A9CD7D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0E11B80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8CD218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508D35F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использовать компьютерно-математические модели для анализа объектов  и процессов, оценивать </w:t>
      </w:r>
      <w:r w:rsidRPr="00B05491">
        <w:rPr>
          <w:rFonts w:ascii="Times New Roman" w:hAnsi="Times New Roman"/>
          <w:sz w:val="24"/>
          <w:szCs w:val="24"/>
        </w:rPr>
        <w:t>соответствие</w:t>
      </w:r>
      <w:r w:rsidRPr="00B05491">
        <w:rPr>
          <w:rFonts w:ascii="Times New Roman" w:eastAsia="SchoolBookSanPin" w:hAnsi="Times New Roman"/>
          <w:sz w:val="24"/>
          <w:szCs w:val="24"/>
        </w:rPr>
        <w:t xml:space="preserve"> модели моделируемому объекту  или процессу; представлять результаты моделирования в наглядном виде.</w:t>
      </w:r>
    </w:p>
    <w:p w14:paraId="545BA4A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129.2.3.3.4. </w:t>
      </w:r>
      <w:r w:rsidRPr="00B0549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5AC8CB1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64255B6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8302A8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3ADD3C8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w:t>
      </w:r>
      <w:r w:rsidRPr="00B05491">
        <w:rPr>
          <w:rFonts w:ascii="Times New Roman" w:eastAsia="SchoolBookSanPin" w:hAnsi="Times New Roman"/>
          <w:sz w:val="24"/>
          <w:szCs w:val="24"/>
        </w:rPr>
        <w:lastRenderedPageBreak/>
        <w:t>обсуждать процесс  и результат работы; обобщать мнения нескольких людей;</w:t>
      </w:r>
    </w:p>
    <w:p w14:paraId="5468416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EA1693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129.2.3.3.5. </w:t>
      </w:r>
      <w:r w:rsidRPr="00B05491">
        <w:rPr>
          <w:rFonts w:ascii="Times New Roman" w:eastAsia="SchoolBookSanPin" w:hAnsi="Times New Roman"/>
          <w:sz w:val="24"/>
          <w:szCs w:val="24"/>
        </w:rPr>
        <w:t>Формирование универсальных учебных регулятивных действий включает умения:</w:t>
      </w:r>
    </w:p>
    <w:p w14:paraId="514DBB7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2E1EB52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6B19687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8C9BDB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E80656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129.2.3.4. </w:t>
      </w:r>
      <w:r w:rsidRPr="00B05491">
        <w:rPr>
          <w:rFonts w:ascii="Times New Roman" w:eastAsia="SchoolBookSanPin" w:hAnsi="Times New Roman"/>
          <w:sz w:val="24"/>
          <w:szCs w:val="24"/>
        </w:rPr>
        <w:t>Естественнонаучные предметы.</w:t>
      </w:r>
    </w:p>
    <w:p w14:paraId="1EBF22A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129.2.3.4.1. 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логические действия:</w:t>
      </w:r>
    </w:p>
    <w:p w14:paraId="25A0E21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280E778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4E0B5FF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основания и критерии для классификации веществ и химических реакций;</w:t>
      </w:r>
    </w:p>
    <w:p w14:paraId="256D40E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w:t>
      </w:r>
      <w:r w:rsidRPr="00B05491">
        <w:rPr>
          <w:rFonts w:ascii="Times New Roman" w:eastAsia="SchoolBookSanPin" w:hAnsi="Times New Roman"/>
          <w:sz w:val="24"/>
          <w:szCs w:val="24"/>
        </w:rPr>
        <w:lastRenderedPageBreak/>
        <w:t>изучаемых веществ и химических реакций;</w:t>
      </w:r>
    </w:p>
    <w:p w14:paraId="6B5EA96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299631C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1FFA8D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47FCC68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129.2.3.4.2. 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исследовательские действия:</w:t>
      </w:r>
    </w:p>
    <w:p w14:paraId="4759DA8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5D214C9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618393F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0FCF7E0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2621FD6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w:t>
      </w:r>
      <w:r w:rsidRPr="00B05491">
        <w:rPr>
          <w:rFonts w:ascii="Times New Roman" w:eastAsia="SchoolBookSanPin" w:hAnsi="Times New Roman"/>
          <w:sz w:val="24"/>
          <w:szCs w:val="24"/>
        </w:rPr>
        <w:lastRenderedPageBreak/>
        <w:t>базовом уровне);</w:t>
      </w:r>
    </w:p>
    <w:p w14:paraId="01040B4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1330692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433DA00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2E321D9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129.2.3.4.3. </w:t>
      </w:r>
      <w:r w:rsidRPr="00B05491">
        <w:rPr>
          <w:rFonts w:ascii="Times New Roman" w:eastAsia="SchoolBookSanPin" w:hAnsi="Times New Roman"/>
          <w:sz w:val="24"/>
          <w:szCs w:val="24"/>
        </w:rPr>
        <w:t>Формирование универсальных учебных познавательных действий  включает работу с информацией:</w:t>
      </w:r>
    </w:p>
    <w:p w14:paraId="53A67D4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3521E37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701F322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77D4D72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129.2.3.4.4. </w:t>
      </w:r>
      <w:r w:rsidRPr="00B0549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3B4F58F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14:paraId="6E1525E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C5B891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w:t>
      </w:r>
      <w:r w:rsidRPr="00B05491">
        <w:rPr>
          <w:rFonts w:ascii="Times New Roman" w:eastAsia="SchoolBookSanPin" w:hAnsi="Times New Roman"/>
          <w:sz w:val="24"/>
          <w:szCs w:val="24"/>
        </w:rPr>
        <w:lastRenderedPageBreak/>
        <w:t xml:space="preserve">живой природе», «Электромагнитные явления в природе», «Световые явления в природе»). </w:t>
      </w:r>
    </w:p>
    <w:p w14:paraId="1EA6717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129.2.3.4.5. </w:t>
      </w:r>
      <w:r w:rsidRPr="00B05491">
        <w:rPr>
          <w:rFonts w:ascii="Times New Roman" w:eastAsia="SchoolBookSanPin" w:hAnsi="Times New Roman"/>
          <w:sz w:val="24"/>
          <w:szCs w:val="24"/>
        </w:rPr>
        <w:t>Формирование универсальных учебных регулятивных действий включает умения:</w:t>
      </w:r>
    </w:p>
    <w:p w14:paraId="725B108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2A97183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0189B15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1A65B7B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14:paraId="4B44CDA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2992688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129.2.3.5. </w:t>
      </w:r>
      <w:r w:rsidRPr="00B05491">
        <w:rPr>
          <w:rFonts w:ascii="Times New Roman" w:eastAsia="SchoolBookSanPin" w:hAnsi="Times New Roman"/>
          <w:sz w:val="24"/>
          <w:szCs w:val="24"/>
        </w:rPr>
        <w:t>Общественно-научные предметы.</w:t>
      </w:r>
    </w:p>
    <w:p w14:paraId="70C0F7E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129.2.3.5.1. 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логические действия:</w:t>
      </w:r>
    </w:p>
    <w:p w14:paraId="35F44D1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783E26E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0368151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4AFDAF7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выявлять причинно-следственные, функциональные, иерархические и другие связи </w:t>
      </w:r>
      <w:r w:rsidRPr="00B05491">
        <w:rPr>
          <w:rFonts w:ascii="Times New Roman" w:eastAsia="SchoolBookSanPin" w:hAnsi="Times New Roman"/>
          <w:sz w:val="24"/>
          <w:szCs w:val="24"/>
        </w:rPr>
        <w:lastRenderedPageBreak/>
        <w:t>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140D36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2EFADD3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6905C67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129.2.3.5.2. </w:t>
      </w:r>
      <w:r w:rsidRPr="00B05491">
        <w:rPr>
          <w:rFonts w:ascii="Times New Roman" w:eastAsia="SchoolBookSanPin" w:hAnsi="Times New Roman"/>
          <w:sz w:val="24"/>
          <w:szCs w:val="24"/>
        </w:rPr>
        <w:t>Формирование универсальных учебных познавательных действий  включает базовые исследовательские действия:</w:t>
      </w:r>
    </w:p>
    <w:p w14:paraId="1D9CE5F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272F259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56C1410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EE7C3F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C54C2B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w:t>
      </w:r>
      <w:r w:rsidRPr="00B05491">
        <w:rPr>
          <w:rFonts w:ascii="Times New Roman" w:eastAsia="SchoolBookSanPin" w:hAnsi="Times New Roman"/>
          <w:sz w:val="24"/>
          <w:szCs w:val="24"/>
        </w:rPr>
        <w:lastRenderedPageBreak/>
        <w:t>прогнозирование, метод моделирования и сравнительно-исторический метод; владеть элементами научной методологии социального познания.</w:t>
      </w:r>
    </w:p>
    <w:p w14:paraId="4ABE382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129.2.3.5.3. </w:t>
      </w:r>
      <w:r w:rsidRPr="00B05491">
        <w:rPr>
          <w:rFonts w:ascii="Times New Roman" w:eastAsia="SchoolBookSanPin" w:hAnsi="Times New Roman"/>
          <w:sz w:val="24"/>
          <w:szCs w:val="24"/>
        </w:rPr>
        <w:t>Формирование универсальных учебных познавательных действий  включает работу с информацией:</w:t>
      </w:r>
    </w:p>
    <w:p w14:paraId="7E7DE67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3EFE83E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4517CCC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D17B22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11B57E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129.2.3.5.4. </w:t>
      </w:r>
      <w:r w:rsidRPr="00B0549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2108979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1ACE8D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416DE15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ориентироваться в направлениях профессиональной деятельности, связанных с социально-</w:t>
      </w:r>
      <w:r w:rsidRPr="00B05491">
        <w:rPr>
          <w:rFonts w:ascii="Times New Roman" w:eastAsia="SchoolBookSanPin" w:hAnsi="Times New Roman"/>
          <w:sz w:val="24"/>
          <w:szCs w:val="24"/>
        </w:rPr>
        <w:lastRenderedPageBreak/>
        <w:t>гуманитарной подготовкой.</w:t>
      </w:r>
    </w:p>
    <w:p w14:paraId="2F6AA0E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129.2.3.5.5. </w:t>
      </w:r>
      <w:r w:rsidRPr="00B05491">
        <w:rPr>
          <w:rFonts w:ascii="Times New Roman" w:eastAsia="SchoolBookSanPin" w:hAnsi="Times New Roman"/>
          <w:sz w:val="24"/>
          <w:szCs w:val="24"/>
        </w:rPr>
        <w:t>Формирование универсальных учебных регулятивных действий включает умения:</w:t>
      </w:r>
    </w:p>
    <w:p w14:paraId="28AB465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DB52BB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A5B4F0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129.2.4. </w:t>
      </w:r>
      <w:r w:rsidRPr="00B05491">
        <w:rPr>
          <w:rFonts w:ascii="Times New Roman" w:eastAsia="SchoolBookSanPin" w:hAnsi="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BF435F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129.2.4.1. </w:t>
      </w:r>
      <w:r w:rsidRPr="00B0549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2C7C7FC"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129.2.4.2. </w:t>
      </w:r>
      <w:r w:rsidRPr="00B05491">
        <w:rPr>
          <w:rFonts w:ascii="Times New Roman" w:eastAsia="SchoolBookSanPin" w:hAnsi="Times New Roman"/>
          <w:sz w:val="24"/>
          <w:szCs w:val="24"/>
        </w:rPr>
        <w:t>Результаты выполнения индивидуального проекта должны отражать:</w:t>
      </w:r>
    </w:p>
    <w:p w14:paraId="054FD44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14:paraId="6290924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14:paraId="5F493EE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17FF273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28F65A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129.2.4.3. </w:t>
      </w:r>
      <w:r w:rsidRPr="00B05491">
        <w:rPr>
          <w:rFonts w:ascii="Times New Roman" w:eastAsia="SchoolBookSanPin" w:hAnsi="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r w:rsidRPr="00B05491">
        <w:rPr>
          <w:rFonts w:ascii="Times New Roman" w:eastAsia="SchoolBookSanPin" w:hAnsi="Times New Roman"/>
          <w:sz w:val="24"/>
          <w:szCs w:val="24"/>
        </w:rPr>
        <w:lastRenderedPageBreak/>
        <w:t>информационного, творческого, социального, прикладного, инновационного, конструкторского, инженерного.</w:t>
      </w:r>
    </w:p>
    <w:p w14:paraId="423AC1BB"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129.2.4.4. </w:t>
      </w:r>
      <w:r w:rsidRPr="00B05491">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6327008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129.2.4.5. </w:t>
      </w:r>
      <w:r w:rsidRPr="00B05491">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6A4BC322"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129.2.4.6. </w:t>
      </w:r>
      <w:r w:rsidRPr="00B05491">
        <w:rPr>
          <w:rFonts w:ascii="Times New Roman" w:eastAsia="SchoolBookSanPin" w:hAnsi="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789E0D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129.2.4.7. </w:t>
      </w:r>
      <w:r w:rsidRPr="00B0549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7F84859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129.2.4.8. </w:t>
      </w:r>
      <w:r w:rsidRPr="00B05491">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1A0666F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129.2.4.9. </w:t>
      </w:r>
      <w:r w:rsidRPr="00B05491">
        <w:rPr>
          <w:rFonts w:ascii="Times New Roman" w:eastAsia="SchoolBookSanPin" w:hAnsi="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2A8317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129.2.4.10. </w:t>
      </w:r>
      <w:r w:rsidRPr="00B05491">
        <w:rPr>
          <w:rFonts w:ascii="Times New Roman" w:eastAsia="SchoolBookSanPin" w:hAnsi="Times New Roman"/>
          <w:sz w:val="24"/>
          <w:szCs w:val="24"/>
        </w:rPr>
        <w:t xml:space="preserve">Организация педагогического сопровождения индивидуального проекта </w:t>
      </w:r>
      <w:r w:rsidRPr="00B05491">
        <w:rPr>
          <w:rFonts w:ascii="Times New Roman" w:eastAsia="SchoolBookSanPin" w:hAnsi="Times New Roman"/>
          <w:sz w:val="24"/>
          <w:szCs w:val="24"/>
        </w:rPr>
        <w:lastRenderedPageBreak/>
        <w:t>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097DD2F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rPr>
        <w:t>129.2.4.11. </w:t>
      </w:r>
      <w:r w:rsidRPr="00B05491">
        <w:rPr>
          <w:rFonts w:ascii="Times New Roman" w:eastAsia="SchoolBookSanPin" w:hAnsi="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3B12D41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C5FC4C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610CBA97"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05F2AD1"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DFA665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129.3. Организационный раздел.</w:t>
      </w:r>
    </w:p>
    <w:p w14:paraId="2A3536A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567F7C9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129.3.2. Условия реализации программы формирования УУД включают:</w:t>
      </w:r>
    </w:p>
    <w:p w14:paraId="73DB7C5A"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14:paraId="463E7E2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14:paraId="667BA3B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3044B119"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14:paraId="564ACB1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владеют представлениями о возрастных особенностях обучающихся;</w:t>
      </w:r>
    </w:p>
    <w:p w14:paraId="0E5E4EB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прошли курсы повышения квалификации, посвященные ФГОС СОО;</w:t>
      </w:r>
    </w:p>
    <w:p w14:paraId="52FE3A50"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7E0FF09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448ECA45"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14:paraId="34F2900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педагоги владеют методиками формирующего оценивания; </w:t>
      </w:r>
    </w:p>
    <w:p w14:paraId="588D64DE"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4363752F"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129.3.4. Наряду с общими можно выделить ряд специфических характеристик организации образовательного пространства </w:t>
      </w:r>
      <w:r w:rsidRPr="00B05491">
        <w:rPr>
          <w:rFonts w:ascii="Times New Roman" w:hAnsi="Times New Roman"/>
          <w:sz w:val="24"/>
          <w:szCs w:val="24"/>
        </w:rPr>
        <w:t>на уровне среднего общего образования</w:t>
      </w:r>
      <w:r w:rsidRPr="00B05491">
        <w:rPr>
          <w:rFonts w:ascii="Times New Roman" w:eastAsia="SchoolBookSanPin" w:hAnsi="Times New Roman"/>
          <w:sz w:val="24"/>
          <w:szCs w:val="24"/>
        </w:rPr>
        <w:t>, обеспечивающих формирование УУД в открытом образовательном пространстве:</w:t>
      </w:r>
    </w:p>
    <w:p w14:paraId="5993726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8999E16"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852675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5C535B08"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4D8275D"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обеспечение возможности вовлечения обучающихся в разнообразную исследовательскую деятельность;</w:t>
      </w:r>
    </w:p>
    <w:p w14:paraId="736ACC03"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32175E4" w14:textId="77777777" w:rsidR="00E20D52" w:rsidRPr="00B05491" w:rsidRDefault="00E20D52" w:rsidP="00E20D52">
      <w:pPr>
        <w:spacing w:after="0" w:line="360"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71733B54" w14:textId="1B3522CF" w:rsidR="00B05491" w:rsidRPr="00B05491" w:rsidRDefault="00B05491" w:rsidP="00B05491">
      <w:pPr>
        <w:pBdr>
          <w:top w:val="nil"/>
          <w:left w:val="nil"/>
          <w:bottom w:val="nil"/>
          <w:right w:val="nil"/>
          <w:between w:val="nil"/>
        </w:pBdr>
        <w:ind w:firstLine="709"/>
        <w:jc w:val="both"/>
        <w:rPr>
          <w:rFonts w:ascii="Times New Roman" w:hAnsi="Times New Roman"/>
          <w:b/>
          <w:color w:val="000000"/>
          <w:sz w:val="24"/>
          <w:szCs w:val="24"/>
        </w:rPr>
      </w:pPr>
      <w:r w:rsidRPr="00B05491">
        <w:rPr>
          <w:rFonts w:ascii="Times New Roman" w:hAnsi="Times New Roman"/>
          <w:b/>
          <w:color w:val="000000"/>
          <w:sz w:val="24"/>
          <w:szCs w:val="24"/>
        </w:rPr>
        <w:t>130. Рабочая программа воспитания (разработана на основе ФРПВ)</w:t>
      </w:r>
    </w:p>
    <w:p w14:paraId="6CB7F66E" w14:textId="50915314" w:rsidR="00B05491" w:rsidRPr="00B05491" w:rsidRDefault="00B05491" w:rsidP="00B05491">
      <w:pPr>
        <w:pBdr>
          <w:top w:val="nil"/>
          <w:left w:val="nil"/>
          <w:bottom w:val="nil"/>
          <w:right w:val="nil"/>
          <w:between w:val="nil"/>
        </w:pBdr>
        <w:ind w:firstLine="709"/>
        <w:jc w:val="both"/>
        <w:rPr>
          <w:rFonts w:ascii="Times New Roman" w:hAnsi="Times New Roman"/>
          <w:b/>
          <w:color w:val="000000"/>
          <w:sz w:val="24"/>
          <w:szCs w:val="24"/>
        </w:rPr>
      </w:pPr>
      <w:r w:rsidRPr="00B05491">
        <w:rPr>
          <w:rFonts w:ascii="Times New Roman" w:hAnsi="Times New Roman"/>
          <w:b/>
          <w:color w:val="000000"/>
          <w:sz w:val="24"/>
          <w:szCs w:val="24"/>
        </w:rPr>
        <w:t>130.1. РАЗДЕЛ 1. ЦЕЛЕВОЙ.</w:t>
      </w:r>
    </w:p>
    <w:p w14:paraId="6875CFF9"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Содержание воспитания    обучающихся в МБОУ «Тасеевская СОШ №2»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AB86099"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E5E7897" w14:textId="5545C800" w:rsidR="00B05491" w:rsidRPr="00B05491" w:rsidRDefault="00B05491" w:rsidP="00B05491">
      <w:pPr>
        <w:pBdr>
          <w:top w:val="nil"/>
          <w:left w:val="nil"/>
          <w:bottom w:val="nil"/>
          <w:right w:val="nil"/>
          <w:between w:val="nil"/>
        </w:pBdr>
        <w:ind w:right="-7" w:firstLine="709"/>
        <w:jc w:val="both"/>
        <w:rPr>
          <w:rFonts w:ascii="Times New Roman" w:hAnsi="Times New Roman"/>
          <w:b/>
          <w:color w:val="000000"/>
          <w:sz w:val="24"/>
          <w:szCs w:val="24"/>
        </w:rPr>
      </w:pPr>
      <w:bookmarkStart w:id="95" w:name="_heading=h.cnqflj6bpwnn" w:colFirst="0" w:colLast="0"/>
      <w:bookmarkEnd w:id="95"/>
      <w:r w:rsidRPr="00B05491">
        <w:rPr>
          <w:rFonts w:ascii="Times New Roman" w:hAnsi="Times New Roman"/>
          <w:b/>
          <w:color w:val="000000"/>
          <w:sz w:val="24"/>
          <w:szCs w:val="24"/>
        </w:rPr>
        <w:t>130.1.1. Цель и задач</w:t>
      </w:r>
      <w:r w:rsidRPr="00B05491">
        <w:rPr>
          <w:rFonts w:ascii="Times New Roman" w:hAnsi="Times New Roman"/>
          <w:b/>
          <w:sz w:val="24"/>
          <w:szCs w:val="24"/>
        </w:rPr>
        <w:t>и</w:t>
      </w:r>
      <w:r w:rsidRPr="00B05491">
        <w:rPr>
          <w:rFonts w:ascii="Times New Roman" w:hAnsi="Times New Roman"/>
          <w:b/>
          <w:color w:val="000000"/>
          <w:sz w:val="24"/>
          <w:szCs w:val="24"/>
        </w:rPr>
        <w:t xml:space="preserve"> воспитания обучающихся.</w:t>
      </w:r>
    </w:p>
    <w:p w14:paraId="69451CBC" w14:textId="77777777" w:rsidR="00B05491" w:rsidRPr="00B05491" w:rsidRDefault="00B05491" w:rsidP="00B05491">
      <w:pPr>
        <w:pBdr>
          <w:top w:val="nil"/>
          <w:left w:val="nil"/>
          <w:bottom w:val="nil"/>
          <w:right w:val="nil"/>
          <w:between w:val="nil"/>
        </w:pBdr>
        <w:ind w:right="-7" w:firstLine="709"/>
        <w:jc w:val="both"/>
        <w:rPr>
          <w:rFonts w:ascii="Times New Roman" w:hAnsi="Times New Roman"/>
          <w:b/>
          <w:sz w:val="24"/>
          <w:szCs w:val="24"/>
        </w:rPr>
      </w:pPr>
      <w:r w:rsidRPr="00B05491">
        <w:rPr>
          <w:rFonts w:ascii="Times New Roman" w:hAnsi="Times New Roman"/>
          <w:b/>
          <w:sz w:val="24"/>
          <w:szCs w:val="24"/>
        </w:rPr>
        <w:t>Цель воспитания:</w:t>
      </w:r>
    </w:p>
    <w:p w14:paraId="1B6C3702"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Цель воспитания обучающихся на уровне СОО: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218711FC"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b/>
          <w:color w:val="000000"/>
          <w:sz w:val="24"/>
          <w:szCs w:val="24"/>
        </w:rPr>
        <w:t>Задачи воспитания</w:t>
      </w:r>
      <w:r w:rsidRPr="00B05491">
        <w:rPr>
          <w:rFonts w:ascii="Times New Roman" w:hAnsi="Times New Roman"/>
          <w:color w:val="000000"/>
          <w:sz w:val="24"/>
          <w:szCs w:val="24"/>
        </w:rPr>
        <w:t xml:space="preserve">: </w:t>
      </w:r>
    </w:p>
    <w:p w14:paraId="55C9A43F" w14:textId="77777777" w:rsidR="00B05491" w:rsidRPr="00B05491" w:rsidRDefault="00B05491" w:rsidP="00B05491">
      <w:pPr>
        <w:pBdr>
          <w:top w:val="nil"/>
          <w:left w:val="nil"/>
          <w:bottom w:val="nil"/>
          <w:right w:val="nil"/>
          <w:between w:val="nil"/>
        </w:pBdr>
        <w:tabs>
          <w:tab w:val="left" w:pos="709"/>
        </w:tabs>
        <w:ind w:right="-7"/>
        <w:jc w:val="both"/>
        <w:rPr>
          <w:rFonts w:ascii="Times New Roman" w:hAnsi="Times New Roman"/>
          <w:color w:val="000000"/>
          <w:sz w:val="24"/>
          <w:szCs w:val="24"/>
        </w:rPr>
      </w:pPr>
      <w:r w:rsidRPr="00B05491">
        <w:rPr>
          <w:rFonts w:ascii="Times New Roman" w:hAnsi="Times New Roman"/>
          <w:color w:val="000000"/>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33AEEB77" w14:textId="77777777" w:rsidR="00B05491" w:rsidRPr="00B05491" w:rsidRDefault="00B05491" w:rsidP="00B05491">
      <w:pPr>
        <w:pBdr>
          <w:top w:val="nil"/>
          <w:left w:val="nil"/>
          <w:bottom w:val="nil"/>
          <w:right w:val="nil"/>
          <w:between w:val="nil"/>
        </w:pBdr>
        <w:tabs>
          <w:tab w:val="left" w:pos="709"/>
        </w:tabs>
        <w:ind w:right="-7"/>
        <w:jc w:val="both"/>
        <w:rPr>
          <w:rFonts w:ascii="Times New Roman" w:hAnsi="Times New Roman"/>
          <w:color w:val="000000"/>
          <w:sz w:val="24"/>
          <w:szCs w:val="24"/>
        </w:rPr>
      </w:pPr>
      <w:r w:rsidRPr="00B05491">
        <w:rPr>
          <w:rFonts w:ascii="Times New Roman" w:hAnsi="Times New Roman"/>
          <w:color w:val="000000"/>
          <w:sz w:val="24"/>
          <w:szCs w:val="24"/>
        </w:rPr>
        <w:lastRenderedPageBreak/>
        <w:tab/>
        <w:t>формирование и развитие личностных отношений к этим нормам, ценностям, традициям (их освоение, принятие);</w:t>
      </w:r>
    </w:p>
    <w:p w14:paraId="588C0141" w14:textId="77777777" w:rsidR="00B05491" w:rsidRPr="00B05491" w:rsidRDefault="00B05491" w:rsidP="00B05491">
      <w:pPr>
        <w:pBdr>
          <w:top w:val="nil"/>
          <w:left w:val="nil"/>
          <w:bottom w:val="nil"/>
          <w:right w:val="nil"/>
          <w:between w:val="nil"/>
        </w:pBdr>
        <w:tabs>
          <w:tab w:val="left" w:pos="709"/>
        </w:tabs>
        <w:ind w:right="-7"/>
        <w:jc w:val="both"/>
        <w:rPr>
          <w:rFonts w:ascii="Times New Roman" w:hAnsi="Times New Roman"/>
          <w:color w:val="000000"/>
          <w:sz w:val="24"/>
          <w:szCs w:val="24"/>
        </w:rPr>
      </w:pPr>
      <w:r w:rsidRPr="00B05491">
        <w:rPr>
          <w:rFonts w:ascii="Times New Roman" w:hAnsi="Times New Roman"/>
          <w:color w:val="000000"/>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0E191054" w14:textId="77777777" w:rsidR="00B05491" w:rsidRPr="00B05491" w:rsidRDefault="00B05491" w:rsidP="00B05491">
      <w:pPr>
        <w:pBdr>
          <w:top w:val="nil"/>
          <w:left w:val="nil"/>
          <w:bottom w:val="nil"/>
          <w:right w:val="nil"/>
          <w:between w:val="nil"/>
        </w:pBdr>
        <w:tabs>
          <w:tab w:val="left" w:pos="709"/>
        </w:tabs>
        <w:ind w:right="-7"/>
        <w:jc w:val="both"/>
        <w:rPr>
          <w:rFonts w:ascii="Times New Roman" w:hAnsi="Times New Roman"/>
          <w:color w:val="000000"/>
          <w:sz w:val="24"/>
          <w:szCs w:val="24"/>
        </w:rPr>
      </w:pPr>
      <w:r w:rsidRPr="00B05491">
        <w:rPr>
          <w:rFonts w:ascii="Times New Roman" w:hAnsi="Times New Roman"/>
          <w:color w:val="000000"/>
          <w:sz w:val="24"/>
          <w:szCs w:val="24"/>
        </w:rPr>
        <w:tab/>
        <w:t>достижение личностных результатов освоения общеобразовательных программ в соответствии с ФГОС.</w:t>
      </w:r>
    </w:p>
    <w:p w14:paraId="729427B3"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ab/>
        <w:t>Личностные результаты освоения обучающимися общеобразовательных программ включают:</w:t>
      </w:r>
    </w:p>
    <w:p w14:paraId="38C3FF48"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ab/>
        <w:t>осознание российской гражданской идентичности;</w:t>
      </w:r>
    </w:p>
    <w:p w14:paraId="52252D5E"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сформированность ценностей самостоятельности и инициативы;</w:t>
      </w:r>
    </w:p>
    <w:p w14:paraId="774A6289"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ab/>
        <w:t>готовность обучающихся к саморазвитию, самостоятельности и личностному самоопределению;</w:t>
      </w:r>
      <w:r w:rsidRPr="00B05491">
        <w:rPr>
          <w:rFonts w:ascii="Times New Roman" w:hAnsi="Times New Roman"/>
          <w:color w:val="000000"/>
          <w:sz w:val="24"/>
          <w:szCs w:val="24"/>
        </w:rPr>
        <w:tab/>
      </w:r>
    </w:p>
    <w:p w14:paraId="7BB3177B"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ab/>
        <w:t>наличие мотивации к целенаправленной социально значимой деятельности;</w:t>
      </w:r>
    </w:p>
    <w:p w14:paraId="2098B150" w14:textId="77777777" w:rsidR="00B05491" w:rsidRPr="00B05491" w:rsidRDefault="00B05491" w:rsidP="00B05491">
      <w:pPr>
        <w:pBdr>
          <w:top w:val="nil"/>
          <w:left w:val="nil"/>
          <w:bottom w:val="nil"/>
          <w:right w:val="nil"/>
          <w:between w:val="nil"/>
        </w:pBdr>
        <w:tabs>
          <w:tab w:val="left" w:pos="709"/>
          <w:tab w:val="left" w:pos="851"/>
        </w:tabs>
        <w:ind w:right="-7"/>
        <w:jc w:val="both"/>
        <w:rPr>
          <w:rFonts w:ascii="Times New Roman" w:hAnsi="Times New Roman"/>
          <w:color w:val="000000"/>
          <w:sz w:val="24"/>
          <w:szCs w:val="24"/>
        </w:rPr>
      </w:pPr>
      <w:r w:rsidRPr="00B05491">
        <w:rPr>
          <w:rFonts w:ascii="Times New Roman" w:hAnsi="Times New Roman"/>
          <w:color w:val="000000"/>
          <w:sz w:val="24"/>
          <w:szCs w:val="24"/>
        </w:rPr>
        <w:tab/>
        <w:t>сформированность внутренней позиции личности как особого ценностного отношения к себе, окружающим людям и жизни в целом.</w:t>
      </w:r>
    </w:p>
    <w:p w14:paraId="1CD705A2" w14:textId="77777777" w:rsidR="00B05491" w:rsidRPr="00B05491" w:rsidRDefault="00B05491" w:rsidP="00B05491">
      <w:pPr>
        <w:pBdr>
          <w:top w:val="nil"/>
          <w:left w:val="nil"/>
          <w:bottom w:val="nil"/>
          <w:right w:val="nil"/>
          <w:between w:val="nil"/>
        </w:pBdr>
        <w:ind w:right="-7" w:firstLine="707"/>
        <w:jc w:val="both"/>
        <w:rPr>
          <w:rFonts w:ascii="Times New Roman" w:hAnsi="Times New Roman"/>
          <w:color w:val="000000"/>
          <w:sz w:val="24"/>
          <w:szCs w:val="24"/>
        </w:rPr>
      </w:pPr>
      <w:r w:rsidRPr="00B05491">
        <w:rPr>
          <w:rFonts w:ascii="Times New Roman" w:hAnsi="Times New Roman"/>
          <w:color w:val="000000"/>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FFFDAD5" w14:textId="77777777" w:rsidR="00B05491" w:rsidRPr="00B05491" w:rsidRDefault="00B05491" w:rsidP="00B05491">
      <w:pPr>
        <w:numPr>
          <w:ilvl w:val="1"/>
          <w:numId w:val="42"/>
        </w:numPr>
        <w:pBdr>
          <w:top w:val="nil"/>
          <w:left w:val="nil"/>
          <w:bottom w:val="nil"/>
          <w:right w:val="nil"/>
          <w:between w:val="nil"/>
        </w:pBdr>
        <w:tabs>
          <w:tab w:val="left" w:pos="1353"/>
          <w:tab w:val="left" w:pos="1701"/>
        </w:tabs>
        <w:spacing w:after="0"/>
        <w:jc w:val="both"/>
        <w:rPr>
          <w:rFonts w:ascii="Times New Roman" w:hAnsi="Times New Roman"/>
          <w:b/>
          <w:color w:val="000000"/>
          <w:sz w:val="24"/>
          <w:szCs w:val="24"/>
        </w:rPr>
      </w:pPr>
      <w:r w:rsidRPr="00B05491">
        <w:rPr>
          <w:rFonts w:ascii="Times New Roman" w:hAnsi="Times New Roman"/>
          <w:b/>
          <w:color w:val="000000"/>
          <w:sz w:val="24"/>
          <w:szCs w:val="24"/>
        </w:rPr>
        <w:t>Направления воспитания.</w:t>
      </w:r>
    </w:p>
    <w:p w14:paraId="157B2C6C"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163D545"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Гражданского воспитания</w:t>
      </w:r>
      <w:r w:rsidRPr="00B05491">
        <w:rPr>
          <w:rFonts w:ascii="Times New Roman" w:hAnsi="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DF98E15"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Патриотического воспитания</w:t>
      </w:r>
      <w:r w:rsidRPr="00B05491">
        <w:rPr>
          <w:rFonts w:ascii="Times New Roman" w:hAnsi="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9CCA98C"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lastRenderedPageBreak/>
        <w:t>Духовно-нравственного воспитания</w:t>
      </w:r>
      <w:r w:rsidRPr="00B05491">
        <w:rPr>
          <w:rFonts w:ascii="Times New Roman" w:hAnsi="Times New Roman"/>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B914B9B"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Эстетического воспитания</w:t>
      </w:r>
      <w:r w:rsidRPr="00B05491">
        <w:rPr>
          <w:rFonts w:ascii="Times New Roman" w:hAnsi="Times New Roman"/>
          <w:color w:val="000000"/>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00E5ACB"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Физического воспитания</w:t>
      </w:r>
      <w:r w:rsidRPr="00B05491">
        <w:rPr>
          <w:rFonts w:ascii="Times New Roman" w:hAnsi="Times New Roman"/>
          <w:color w:val="000000"/>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1BDDD49"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Трудового воспитания</w:t>
      </w:r>
      <w:r w:rsidRPr="00B05491">
        <w:rPr>
          <w:rFonts w:ascii="Times New Roman" w:hAnsi="Times New Roman"/>
          <w:color w:val="000000"/>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BDF148F"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Экологического воспитания</w:t>
      </w:r>
      <w:r w:rsidRPr="00B05491">
        <w:rPr>
          <w:rFonts w:ascii="Times New Roman" w:hAnsi="Times New Roman"/>
          <w:color w:val="000000"/>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8248006" w14:textId="77777777" w:rsidR="00B05491" w:rsidRPr="00B05491" w:rsidRDefault="00B05491" w:rsidP="00B05491">
      <w:pPr>
        <w:numPr>
          <w:ilvl w:val="0"/>
          <w:numId w:val="32"/>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rPr>
      </w:pPr>
      <w:r w:rsidRPr="00B05491">
        <w:rPr>
          <w:rFonts w:ascii="Times New Roman" w:hAnsi="Times New Roman"/>
          <w:b/>
          <w:color w:val="000000"/>
          <w:sz w:val="24"/>
          <w:szCs w:val="24"/>
        </w:rPr>
        <w:t>Ценности научного познания</w:t>
      </w:r>
      <w:r w:rsidRPr="00B05491">
        <w:rPr>
          <w:rFonts w:ascii="Times New Roman" w:hAnsi="Times New Roman"/>
          <w:color w:val="000000"/>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B504A5C" w14:textId="77777777" w:rsidR="00B05491" w:rsidRPr="00B05491" w:rsidRDefault="00B05491" w:rsidP="00B05491">
      <w:pPr>
        <w:numPr>
          <w:ilvl w:val="1"/>
          <w:numId w:val="42"/>
        </w:numPr>
        <w:pBdr>
          <w:top w:val="nil"/>
          <w:left w:val="nil"/>
          <w:bottom w:val="nil"/>
          <w:right w:val="nil"/>
          <w:between w:val="nil"/>
        </w:pBdr>
        <w:tabs>
          <w:tab w:val="left" w:pos="645"/>
        </w:tabs>
        <w:spacing w:after="0"/>
        <w:jc w:val="both"/>
        <w:rPr>
          <w:rFonts w:ascii="Times New Roman" w:hAnsi="Times New Roman"/>
          <w:b/>
          <w:color w:val="000000"/>
          <w:sz w:val="24"/>
          <w:szCs w:val="24"/>
        </w:rPr>
      </w:pPr>
      <w:bookmarkStart w:id="96" w:name="_heading=h.1fob9te" w:colFirst="0" w:colLast="0"/>
      <w:bookmarkEnd w:id="96"/>
      <w:r w:rsidRPr="00B05491">
        <w:rPr>
          <w:rFonts w:ascii="Times New Roman" w:hAnsi="Times New Roman"/>
          <w:b/>
          <w:color w:val="000000"/>
          <w:sz w:val="24"/>
          <w:szCs w:val="24"/>
        </w:rPr>
        <w:t>Целевые ориентиры результатов воспитания.</w:t>
      </w:r>
    </w:p>
    <w:p w14:paraId="12417FA5"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Требования к личностным результатам освоения обучающимися ООП установлены ФГОС.</w:t>
      </w:r>
    </w:p>
    <w:p w14:paraId="75CA96B5"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8049FAD" w14:textId="77777777" w:rsidR="00B05491" w:rsidRPr="00B05491" w:rsidRDefault="00B05491" w:rsidP="00B05491">
      <w:pPr>
        <w:numPr>
          <w:ilvl w:val="2"/>
          <w:numId w:val="42"/>
        </w:numPr>
        <w:pBdr>
          <w:top w:val="nil"/>
          <w:left w:val="nil"/>
          <w:bottom w:val="nil"/>
          <w:right w:val="nil"/>
          <w:between w:val="nil"/>
        </w:pBdr>
        <w:spacing w:after="0"/>
        <w:ind w:left="0" w:right="-7" w:firstLine="709"/>
        <w:jc w:val="both"/>
        <w:rPr>
          <w:rFonts w:ascii="Times New Roman" w:hAnsi="Times New Roman"/>
          <w:b/>
          <w:color w:val="000000"/>
          <w:sz w:val="24"/>
          <w:szCs w:val="24"/>
        </w:rPr>
      </w:pPr>
      <w:r w:rsidRPr="00B05491">
        <w:rPr>
          <w:rFonts w:ascii="Times New Roman" w:hAnsi="Times New Roman"/>
          <w:b/>
          <w:color w:val="000000"/>
          <w:sz w:val="24"/>
          <w:szCs w:val="24"/>
        </w:rPr>
        <w:t>Целевые ориентиры результатов воспитания на уровне среднего общего образования.</w:t>
      </w:r>
    </w:p>
    <w:p w14:paraId="646EAED9" w14:textId="77777777" w:rsidR="00B05491" w:rsidRPr="00B05491" w:rsidRDefault="00B05491" w:rsidP="00B05491">
      <w:pPr>
        <w:widowControl/>
        <w:shd w:val="clear" w:color="auto" w:fill="FFFFFF"/>
        <w:ind w:firstLine="709"/>
        <w:jc w:val="both"/>
        <w:rPr>
          <w:rFonts w:ascii="Times New Roman" w:hAnsi="Times New Roman"/>
          <w:b/>
          <w:color w:val="000000"/>
          <w:sz w:val="24"/>
          <w:szCs w:val="24"/>
        </w:rPr>
      </w:pPr>
      <w:r w:rsidRPr="00B05491">
        <w:rPr>
          <w:rFonts w:ascii="Times New Roman" w:hAnsi="Times New Roman"/>
          <w:b/>
          <w:color w:val="000000"/>
          <w:sz w:val="24"/>
          <w:szCs w:val="24"/>
        </w:rPr>
        <w:t>Гражданское воспитание:</w:t>
      </w:r>
    </w:p>
    <w:p w14:paraId="0536B68B"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97" w:name="bookmark=id.3znysh7" w:colFirst="0" w:colLast="0"/>
      <w:bookmarkEnd w:id="97"/>
      <w:r w:rsidRPr="00B05491">
        <w:rPr>
          <w:rFonts w:ascii="Times New Roman" w:hAnsi="Times New Roman"/>
          <w:color w:val="000000"/>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F05A1B4"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98" w:name="bookmark=id.2et92p0" w:colFirst="0" w:colLast="0"/>
      <w:bookmarkEnd w:id="98"/>
      <w:r w:rsidRPr="00B05491">
        <w:rPr>
          <w:rFonts w:ascii="Times New Roman" w:hAnsi="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6193A80"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99" w:name="bookmark=id.tyjcwt" w:colFirst="0" w:colLast="0"/>
      <w:bookmarkEnd w:id="99"/>
      <w:r w:rsidRPr="00B05491">
        <w:rPr>
          <w:rFonts w:ascii="Times New Roman" w:hAnsi="Times New Roman"/>
          <w:color w:val="000000"/>
          <w:sz w:val="24"/>
          <w:szCs w:val="24"/>
        </w:rPr>
        <w:lastRenderedPageBreak/>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0E61E9D"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100" w:name="bookmark=id.3dy6vkm" w:colFirst="0" w:colLast="0"/>
      <w:bookmarkEnd w:id="100"/>
      <w:r w:rsidRPr="00B05491">
        <w:rPr>
          <w:rFonts w:ascii="Times New Roman" w:hAnsi="Times New Roman"/>
          <w:color w:val="000000"/>
          <w:sz w:val="24"/>
          <w:szCs w:val="24"/>
        </w:rPr>
        <w:t>ориентированный на активное гражданское участие на основе уважения закона и правопорядка, прав и свобод сограждан;</w:t>
      </w:r>
    </w:p>
    <w:p w14:paraId="173125E9"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101" w:name="bookmark=id.1t3h5sf" w:colFirst="0" w:colLast="0"/>
      <w:bookmarkEnd w:id="101"/>
      <w:r w:rsidRPr="00B05491">
        <w:rPr>
          <w:rFonts w:ascii="Times New Roman" w:hAnsi="Times New Roman"/>
          <w:color w:val="000000"/>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38809F3"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2" w:name="bookmark=id.4d34og8" w:colFirst="0" w:colLast="0"/>
      <w:bookmarkEnd w:id="102"/>
      <w:r w:rsidRPr="00B05491">
        <w:rPr>
          <w:rFonts w:ascii="Times New Roman" w:hAnsi="Times New Roman"/>
          <w:color w:val="000000"/>
          <w:sz w:val="24"/>
          <w:szCs w:val="24"/>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24F29E5C"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03" w:name="bookmark=id.2s8eyo1" w:colFirst="0" w:colLast="0"/>
      <w:bookmarkEnd w:id="103"/>
      <w:r w:rsidRPr="00B05491">
        <w:rPr>
          <w:rFonts w:ascii="Times New Roman" w:hAnsi="Times New Roman"/>
          <w:b/>
          <w:color w:val="000000"/>
          <w:sz w:val="24"/>
          <w:szCs w:val="24"/>
        </w:rPr>
        <w:t>Патриотическое воспитание:</w:t>
      </w:r>
    </w:p>
    <w:p w14:paraId="0AB200F3"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4" w:name="bookmark=id.17dp8vu" w:colFirst="0" w:colLast="0"/>
      <w:bookmarkEnd w:id="104"/>
      <w:r w:rsidRPr="00B05491">
        <w:rPr>
          <w:rFonts w:ascii="Times New Roman" w:hAnsi="Times New Roman"/>
          <w:color w:val="000000"/>
          <w:sz w:val="24"/>
          <w:szCs w:val="24"/>
        </w:rPr>
        <w:t>выражающий свою национальную, этническую принадлежность, приверженность к родной культуре, любовь к своему народу;</w:t>
      </w:r>
    </w:p>
    <w:p w14:paraId="69DB0F5D"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5" w:name="bookmark=id.3rdcrjn" w:colFirst="0" w:colLast="0"/>
      <w:bookmarkEnd w:id="105"/>
      <w:r w:rsidRPr="00B05491">
        <w:rPr>
          <w:rFonts w:ascii="Times New Roman" w:hAnsi="Times New Roman"/>
          <w:color w:val="00000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13E95F9E"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6" w:name="bookmark=id.26in1rg" w:colFirst="0" w:colLast="0"/>
      <w:bookmarkEnd w:id="106"/>
      <w:r w:rsidRPr="00B05491">
        <w:rPr>
          <w:rFonts w:ascii="Times New Roman" w:hAnsi="Times New Roman"/>
          <w:color w:val="000000"/>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B05FB66"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7" w:name="bookmark=id.lnxbz9" w:colFirst="0" w:colLast="0"/>
      <w:bookmarkEnd w:id="107"/>
      <w:r w:rsidRPr="00B05491">
        <w:rPr>
          <w:rFonts w:ascii="Times New Roman" w:hAnsi="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2F8A7171"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08" w:name="bookmark=id.35nkun2" w:colFirst="0" w:colLast="0"/>
      <w:bookmarkEnd w:id="108"/>
      <w:r w:rsidRPr="00B05491">
        <w:rPr>
          <w:rFonts w:ascii="Times New Roman" w:hAnsi="Times New Roman"/>
          <w:b/>
          <w:color w:val="000000"/>
          <w:sz w:val="24"/>
          <w:szCs w:val="24"/>
        </w:rPr>
        <w:t>Духовно-нравственное воспитание:</w:t>
      </w:r>
    </w:p>
    <w:p w14:paraId="6D2EB96A"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09" w:name="bookmark=id.1ksv4uv" w:colFirst="0" w:colLast="0"/>
      <w:bookmarkEnd w:id="109"/>
      <w:r w:rsidRPr="00B05491">
        <w:rPr>
          <w:rFonts w:ascii="Times New Roman" w:hAnsi="Times New Roman"/>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348C0EA5"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0" w:name="bookmark=id.44sinio" w:colFirst="0" w:colLast="0"/>
      <w:bookmarkEnd w:id="110"/>
      <w:r w:rsidRPr="00B05491">
        <w:rPr>
          <w:rFonts w:ascii="Times New Roman" w:hAnsi="Times New Roman"/>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7C1AA295"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1" w:name="bookmark=id.2jxsxqh" w:colFirst="0" w:colLast="0"/>
      <w:bookmarkEnd w:id="111"/>
      <w:r w:rsidRPr="00B05491">
        <w:rPr>
          <w:rFonts w:ascii="Times New Roman" w:hAnsi="Times New Roman"/>
          <w:color w:val="000000"/>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24DC3BBF"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2" w:name="bookmark=id.z337ya" w:colFirst="0" w:colLast="0"/>
      <w:bookmarkEnd w:id="112"/>
      <w:r w:rsidRPr="00B05491">
        <w:rPr>
          <w:rFonts w:ascii="Times New Roman" w:hAnsi="Times New Roman"/>
          <w:color w:val="000000"/>
          <w:sz w:val="24"/>
          <w:szCs w:val="24"/>
        </w:rPr>
        <w:lastRenderedPageBreak/>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2FECCD8D"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3" w:name="bookmark=id.3j2qqm3" w:colFirst="0" w:colLast="0"/>
      <w:bookmarkEnd w:id="113"/>
      <w:r w:rsidRPr="00B05491">
        <w:rPr>
          <w:rFonts w:ascii="Times New Roman" w:hAnsi="Times New Roman"/>
          <w:color w:val="000000"/>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A9678C9"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4" w:name="bookmark=id.1y810tw" w:colFirst="0" w:colLast="0"/>
      <w:bookmarkEnd w:id="114"/>
      <w:r w:rsidRPr="00B05491">
        <w:rPr>
          <w:rFonts w:ascii="Times New Roman" w:hAnsi="Times New Roman"/>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69A47356"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15" w:name="bookmark=id.4i7ojhp" w:colFirst="0" w:colLast="0"/>
      <w:bookmarkEnd w:id="115"/>
      <w:r w:rsidRPr="00B05491">
        <w:rPr>
          <w:rFonts w:ascii="Times New Roman" w:hAnsi="Times New Roman"/>
          <w:b/>
          <w:color w:val="000000"/>
          <w:sz w:val="24"/>
          <w:szCs w:val="24"/>
        </w:rPr>
        <w:t>Эстетическое воспитание:</w:t>
      </w:r>
    </w:p>
    <w:p w14:paraId="64E98C8C"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6" w:name="bookmark=id.2xcytpi" w:colFirst="0" w:colLast="0"/>
      <w:bookmarkEnd w:id="116"/>
      <w:r w:rsidRPr="00B05491">
        <w:rPr>
          <w:rFonts w:ascii="Times New Roman" w:hAnsi="Times New Roman"/>
          <w:color w:val="000000"/>
          <w:sz w:val="24"/>
          <w:szCs w:val="24"/>
        </w:rPr>
        <w:t>выражающий понимание ценности отечественного и мирового искусства, российского и мирового художественного наследия;</w:t>
      </w:r>
    </w:p>
    <w:p w14:paraId="6EC1BCAF"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7" w:name="bookmark=id.1ci93xb" w:colFirst="0" w:colLast="0"/>
      <w:bookmarkEnd w:id="117"/>
      <w:r w:rsidRPr="00B05491">
        <w:rPr>
          <w:rFonts w:ascii="Times New Roman" w:hAnsi="Times New Roman"/>
          <w:color w:val="00000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9708002"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8" w:name="bookmark=id.3whwml4" w:colFirst="0" w:colLast="0"/>
      <w:bookmarkEnd w:id="118"/>
      <w:r w:rsidRPr="00B05491">
        <w:rPr>
          <w:rFonts w:ascii="Times New Roman" w:hAnsi="Times New Roman"/>
          <w:color w:val="00000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0BEB9F14"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19" w:name="bookmark=id.2bn6wsx" w:colFirst="0" w:colLast="0"/>
      <w:bookmarkEnd w:id="119"/>
      <w:r w:rsidRPr="00B05491">
        <w:rPr>
          <w:rFonts w:ascii="Times New Roman" w:hAnsi="Times New Roman"/>
          <w:color w:val="000000"/>
          <w:sz w:val="24"/>
          <w:szCs w:val="24"/>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69426747"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20" w:name="bookmark=id.qsh70q" w:colFirst="0" w:colLast="0"/>
      <w:bookmarkEnd w:id="120"/>
      <w:r w:rsidRPr="00B05491">
        <w:rPr>
          <w:rFonts w:ascii="Times New Roman" w:hAnsi="Times New Roman"/>
          <w:b/>
          <w:color w:val="000000"/>
          <w:sz w:val="24"/>
          <w:szCs w:val="24"/>
        </w:rPr>
        <w:t>Физическое воспитание, формирование культуры здоровья и эмоционального благополучия:</w:t>
      </w:r>
    </w:p>
    <w:p w14:paraId="338104A8"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1" w:name="bookmark=id.3as4poj" w:colFirst="0" w:colLast="0"/>
      <w:bookmarkEnd w:id="121"/>
      <w:r w:rsidRPr="00B05491">
        <w:rPr>
          <w:rFonts w:ascii="Times New Roman" w:hAnsi="Times New Roman"/>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779C7027"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2" w:name="bookmark=id.1pxezwc" w:colFirst="0" w:colLast="0"/>
      <w:bookmarkEnd w:id="122"/>
      <w:r w:rsidRPr="00B05491">
        <w:rPr>
          <w:rFonts w:ascii="Times New Roman" w:hAnsi="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14:paraId="4787812D"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3" w:name="bookmark=id.49x2ik5" w:colFirst="0" w:colLast="0"/>
      <w:bookmarkEnd w:id="123"/>
      <w:r w:rsidRPr="00B05491">
        <w:rPr>
          <w:rFonts w:ascii="Times New Roman" w:hAnsi="Times New Roman"/>
          <w:color w:val="000000"/>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347382AD"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4" w:name="bookmark=id.2p2csry" w:colFirst="0" w:colLast="0"/>
      <w:bookmarkEnd w:id="124"/>
      <w:r w:rsidRPr="00B05491">
        <w:rPr>
          <w:rFonts w:ascii="Times New Roman" w:hAnsi="Times New Roman"/>
          <w:color w:val="000000"/>
          <w:sz w:val="24"/>
          <w:szCs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E68ECD5"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5" w:name="bookmark=id.147n2zr" w:colFirst="0" w:colLast="0"/>
      <w:bookmarkEnd w:id="125"/>
      <w:r w:rsidRPr="00B05491">
        <w:rPr>
          <w:rFonts w:ascii="Times New Roman" w:hAnsi="Times New Roman"/>
          <w:color w:val="000000"/>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2A5273E2"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6" w:name="bookmark=id.3o7alnk" w:colFirst="0" w:colLast="0"/>
      <w:bookmarkEnd w:id="126"/>
      <w:r w:rsidRPr="00B05491">
        <w:rPr>
          <w:rFonts w:ascii="Times New Roman" w:hAnsi="Times New Roman"/>
          <w:color w:val="000000"/>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38346A09"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27" w:name="bookmark=id.23ckvvd" w:colFirst="0" w:colLast="0"/>
      <w:bookmarkEnd w:id="127"/>
      <w:r w:rsidRPr="00B05491">
        <w:rPr>
          <w:rFonts w:ascii="Times New Roman" w:hAnsi="Times New Roman"/>
          <w:b/>
          <w:color w:val="000000"/>
          <w:sz w:val="24"/>
          <w:szCs w:val="24"/>
        </w:rPr>
        <w:t>Трудовое воспитание:</w:t>
      </w:r>
    </w:p>
    <w:p w14:paraId="4DD4B94E"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8" w:name="bookmark=id.ihv636" w:colFirst="0" w:colLast="0"/>
      <w:bookmarkEnd w:id="128"/>
      <w:r w:rsidRPr="00B05491">
        <w:rPr>
          <w:rFonts w:ascii="Times New Roman" w:hAnsi="Times New Roman"/>
          <w:color w:val="00000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4D5BD99"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29" w:name="bookmark=id.32hioqz" w:colFirst="0" w:colLast="0"/>
      <w:bookmarkEnd w:id="129"/>
      <w:r w:rsidRPr="00B05491">
        <w:rPr>
          <w:rFonts w:ascii="Times New Roman" w:hAnsi="Times New Roman"/>
          <w:color w:val="000000"/>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46D795BC"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0" w:name="bookmark=id.1hmsyys" w:colFirst="0" w:colLast="0"/>
      <w:bookmarkEnd w:id="130"/>
      <w:r w:rsidRPr="00B05491">
        <w:rPr>
          <w:rFonts w:ascii="Times New Roman" w:hAnsi="Times New Roman"/>
          <w:color w:val="00000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57983093"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1" w:name="bookmark=id.41mghml" w:colFirst="0" w:colLast="0"/>
      <w:bookmarkEnd w:id="131"/>
      <w:r w:rsidRPr="00B05491">
        <w:rPr>
          <w:rFonts w:ascii="Times New Roman" w:hAnsi="Times New Roman"/>
          <w:color w:val="000000"/>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48C6B18" w14:textId="77777777" w:rsidR="00B05491" w:rsidRPr="00B05491" w:rsidRDefault="00B05491" w:rsidP="00B05491">
      <w:pPr>
        <w:widowControl/>
        <w:shd w:val="clear" w:color="auto" w:fill="FFFFFF"/>
        <w:jc w:val="both"/>
        <w:rPr>
          <w:rFonts w:ascii="Times New Roman" w:hAnsi="Times New Roman"/>
          <w:color w:val="000000"/>
          <w:sz w:val="24"/>
          <w:szCs w:val="24"/>
        </w:rPr>
      </w:pPr>
      <w:bookmarkStart w:id="132" w:name="bookmark=id.2grqrue" w:colFirst="0" w:colLast="0"/>
      <w:bookmarkEnd w:id="132"/>
      <w:r w:rsidRPr="00B05491">
        <w:rPr>
          <w:rFonts w:ascii="Times New Roman" w:hAnsi="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19F53C95"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3" w:name="bookmark=id.vx1227" w:colFirst="0" w:colLast="0"/>
      <w:bookmarkEnd w:id="133"/>
      <w:r w:rsidRPr="00B05491">
        <w:rPr>
          <w:rFonts w:ascii="Times New Roman" w:hAnsi="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7021D0D4"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34" w:name="bookmark=id.3fwokq0" w:colFirst="0" w:colLast="0"/>
      <w:bookmarkEnd w:id="134"/>
      <w:r w:rsidRPr="00B05491">
        <w:rPr>
          <w:rFonts w:ascii="Times New Roman" w:hAnsi="Times New Roman"/>
          <w:b/>
          <w:color w:val="000000"/>
          <w:sz w:val="24"/>
          <w:szCs w:val="24"/>
        </w:rPr>
        <w:t>Экологическое воспитание:</w:t>
      </w:r>
    </w:p>
    <w:p w14:paraId="5C5557C4"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5" w:name="bookmark=id.1v1yuxt" w:colFirst="0" w:colLast="0"/>
      <w:bookmarkEnd w:id="135"/>
      <w:r w:rsidRPr="00B05491">
        <w:rPr>
          <w:rFonts w:ascii="Times New Roman" w:hAnsi="Times New Roman"/>
          <w:color w:val="00000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114D2B1"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6" w:name="bookmark=id.4f1mdlm" w:colFirst="0" w:colLast="0"/>
      <w:bookmarkEnd w:id="136"/>
      <w:r w:rsidRPr="00B05491">
        <w:rPr>
          <w:rFonts w:ascii="Times New Roman" w:hAnsi="Times New Roman"/>
          <w:color w:val="000000"/>
          <w:sz w:val="24"/>
          <w:szCs w:val="24"/>
        </w:rPr>
        <w:t>выражающий деятельное неприятие действий, приносящих вред природе;</w:t>
      </w:r>
    </w:p>
    <w:p w14:paraId="26E3BDFF"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37" w:name="bookmark=id.2u6wntf" w:colFirst="0" w:colLast="0"/>
      <w:bookmarkEnd w:id="137"/>
      <w:r w:rsidRPr="00B05491">
        <w:rPr>
          <w:rFonts w:ascii="Times New Roman" w:hAnsi="Times New Roman"/>
          <w:color w:val="000000"/>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09FCB67B" w14:textId="77777777" w:rsidR="00B05491" w:rsidRPr="00B05491" w:rsidRDefault="00B05491" w:rsidP="00B05491">
      <w:pPr>
        <w:widowControl/>
        <w:shd w:val="clear" w:color="auto" w:fill="FFFFFF"/>
        <w:jc w:val="both"/>
        <w:rPr>
          <w:rFonts w:ascii="Times New Roman" w:hAnsi="Times New Roman"/>
          <w:color w:val="000000"/>
          <w:sz w:val="24"/>
          <w:szCs w:val="24"/>
        </w:rPr>
      </w:pPr>
      <w:bookmarkStart w:id="138" w:name="bookmark=id.19c6y18" w:colFirst="0" w:colLast="0"/>
      <w:bookmarkEnd w:id="138"/>
      <w:r w:rsidRPr="00B05491">
        <w:rPr>
          <w:rFonts w:ascii="Times New Roman" w:hAnsi="Times New Roman"/>
          <w:color w:val="000000"/>
          <w:sz w:val="24"/>
          <w:szCs w:val="24"/>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3EF1542A" w14:textId="77777777" w:rsidR="00B05491" w:rsidRPr="00B05491" w:rsidRDefault="00B05491" w:rsidP="00B05491">
      <w:pPr>
        <w:widowControl/>
        <w:shd w:val="clear" w:color="auto" w:fill="FFFFFF"/>
        <w:ind w:firstLine="720"/>
        <w:jc w:val="both"/>
        <w:rPr>
          <w:rFonts w:ascii="Times New Roman" w:hAnsi="Times New Roman"/>
          <w:b/>
          <w:color w:val="000000"/>
          <w:sz w:val="24"/>
          <w:szCs w:val="24"/>
        </w:rPr>
      </w:pPr>
      <w:bookmarkStart w:id="139" w:name="bookmark=id.3tbugp1" w:colFirst="0" w:colLast="0"/>
      <w:bookmarkEnd w:id="139"/>
      <w:r w:rsidRPr="00B05491">
        <w:rPr>
          <w:rFonts w:ascii="Times New Roman" w:hAnsi="Times New Roman"/>
          <w:b/>
          <w:color w:val="000000"/>
          <w:sz w:val="24"/>
          <w:szCs w:val="24"/>
        </w:rPr>
        <w:t>Ценности научного познания:</w:t>
      </w:r>
    </w:p>
    <w:p w14:paraId="4B36B409"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40" w:name="bookmark=id.28h4qwu" w:colFirst="0" w:colLast="0"/>
      <w:bookmarkEnd w:id="140"/>
      <w:r w:rsidRPr="00B05491">
        <w:rPr>
          <w:rFonts w:ascii="Times New Roman" w:hAnsi="Times New Roman"/>
          <w:color w:val="000000"/>
          <w:sz w:val="24"/>
          <w:szCs w:val="24"/>
        </w:rPr>
        <w:t>деятельно выражающий познавательные интересы в разных предметных областях с учетом своих интересов, способностей, достижений;</w:t>
      </w:r>
    </w:p>
    <w:p w14:paraId="0CA5A2E0" w14:textId="77777777" w:rsidR="00B05491" w:rsidRPr="00B05491" w:rsidRDefault="00B05491" w:rsidP="00B05491">
      <w:pPr>
        <w:widowControl/>
        <w:shd w:val="clear" w:color="auto" w:fill="FFFFFF"/>
        <w:jc w:val="both"/>
        <w:rPr>
          <w:rFonts w:ascii="Times New Roman" w:hAnsi="Times New Roman"/>
          <w:color w:val="000000"/>
          <w:sz w:val="24"/>
          <w:szCs w:val="24"/>
        </w:rPr>
      </w:pPr>
      <w:bookmarkStart w:id="141" w:name="bookmark=id.nmf14n" w:colFirst="0" w:colLast="0"/>
      <w:bookmarkEnd w:id="141"/>
      <w:r w:rsidRPr="00B05491">
        <w:rPr>
          <w:rFonts w:ascii="Times New Roman" w:hAnsi="Times New Roman"/>
          <w:color w:val="00000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49662A8A" w14:textId="77777777" w:rsidR="00B05491" w:rsidRPr="00B05491" w:rsidRDefault="00B05491" w:rsidP="00B05491">
      <w:pPr>
        <w:widowControl/>
        <w:shd w:val="clear" w:color="auto" w:fill="FFFFFF"/>
        <w:ind w:firstLine="720"/>
        <w:jc w:val="both"/>
        <w:rPr>
          <w:rFonts w:ascii="Times New Roman" w:hAnsi="Times New Roman"/>
          <w:color w:val="000000"/>
          <w:sz w:val="24"/>
          <w:szCs w:val="24"/>
        </w:rPr>
      </w:pPr>
      <w:bookmarkStart w:id="142" w:name="bookmark=id.37m2jsg" w:colFirst="0" w:colLast="0"/>
      <w:bookmarkEnd w:id="142"/>
      <w:r w:rsidRPr="00B05491">
        <w:rPr>
          <w:rFonts w:ascii="Times New Roman" w:hAnsi="Times New Roman"/>
          <w:color w:val="000000"/>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6F7ACEB1" w14:textId="77777777" w:rsidR="00B05491" w:rsidRPr="00B05491" w:rsidRDefault="00B05491" w:rsidP="00B05491">
      <w:pPr>
        <w:widowControl/>
        <w:shd w:val="clear" w:color="auto" w:fill="FFFFFF"/>
        <w:ind w:firstLine="709"/>
        <w:jc w:val="both"/>
        <w:rPr>
          <w:rFonts w:ascii="Times New Roman" w:hAnsi="Times New Roman"/>
          <w:color w:val="000000"/>
          <w:sz w:val="24"/>
          <w:szCs w:val="24"/>
        </w:rPr>
      </w:pPr>
      <w:bookmarkStart w:id="143" w:name="bookmark=id.1mrcu09" w:colFirst="0" w:colLast="0"/>
      <w:bookmarkEnd w:id="143"/>
      <w:r w:rsidRPr="00B05491">
        <w:rPr>
          <w:rFonts w:ascii="Times New Roman" w:hAnsi="Times New Roman"/>
          <w:color w:val="00000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5583EFB" w14:textId="77777777" w:rsidR="00B05491" w:rsidRPr="00B05491" w:rsidRDefault="00B05491" w:rsidP="00B05491">
      <w:pPr>
        <w:pBdr>
          <w:top w:val="nil"/>
          <w:left w:val="nil"/>
          <w:bottom w:val="nil"/>
          <w:right w:val="nil"/>
          <w:between w:val="nil"/>
        </w:pBdr>
        <w:ind w:firstLine="709"/>
        <w:jc w:val="both"/>
        <w:rPr>
          <w:rFonts w:ascii="Times New Roman" w:hAnsi="Times New Roman"/>
          <w:b/>
          <w:color w:val="C00000"/>
          <w:sz w:val="24"/>
          <w:szCs w:val="24"/>
        </w:rPr>
      </w:pPr>
    </w:p>
    <w:p w14:paraId="35750591" w14:textId="39344238" w:rsidR="00B05491" w:rsidRPr="00B05491" w:rsidRDefault="00B05491" w:rsidP="00B05491">
      <w:pPr>
        <w:pBdr>
          <w:top w:val="nil"/>
          <w:left w:val="nil"/>
          <w:bottom w:val="nil"/>
          <w:right w:val="nil"/>
          <w:between w:val="nil"/>
        </w:pBdr>
        <w:ind w:firstLine="709"/>
        <w:rPr>
          <w:rFonts w:ascii="Times New Roman" w:hAnsi="Times New Roman"/>
          <w:b/>
          <w:color w:val="000000"/>
          <w:sz w:val="24"/>
          <w:szCs w:val="24"/>
        </w:rPr>
      </w:pPr>
      <w:bookmarkStart w:id="144" w:name="_heading=h.2szc72q" w:colFirst="0" w:colLast="0"/>
      <w:bookmarkEnd w:id="144"/>
      <w:r w:rsidRPr="00B05491">
        <w:rPr>
          <w:rFonts w:ascii="Times New Roman" w:hAnsi="Times New Roman"/>
          <w:b/>
          <w:color w:val="000000"/>
          <w:sz w:val="24"/>
          <w:szCs w:val="24"/>
        </w:rPr>
        <w:t>130.2.РАЗДЕЛ 2. СОДЕРЖАТЕЛЬНЫЙ.</w:t>
      </w:r>
    </w:p>
    <w:p w14:paraId="6563521B" w14:textId="13933B7E" w:rsidR="00B05491" w:rsidRPr="00B05491" w:rsidRDefault="00B05491" w:rsidP="00B05491">
      <w:pPr>
        <w:pBdr>
          <w:top w:val="nil"/>
          <w:left w:val="nil"/>
          <w:bottom w:val="nil"/>
          <w:right w:val="nil"/>
          <w:between w:val="nil"/>
        </w:pBdr>
        <w:tabs>
          <w:tab w:val="left" w:pos="645"/>
          <w:tab w:val="left" w:pos="1134"/>
        </w:tabs>
        <w:spacing w:after="0"/>
        <w:ind w:left="645"/>
        <w:jc w:val="both"/>
        <w:rPr>
          <w:rFonts w:ascii="Times New Roman" w:hAnsi="Times New Roman"/>
          <w:b/>
          <w:color w:val="000000"/>
          <w:sz w:val="24"/>
          <w:szCs w:val="24"/>
        </w:rPr>
      </w:pPr>
      <w:bookmarkStart w:id="145" w:name="_heading=h.184mhaj" w:colFirst="0" w:colLast="0"/>
      <w:bookmarkEnd w:id="145"/>
      <w:r w:rsidRPr="00B05491">
        <w:rPr>
          <w:rFonts w:ascii="Times New Roman" w:hAnsi="Times New Roman"/>
          <w:b/>
          <w:color w:val="000000"/>
          <w:sz w:val="24"/>
          <w:szCs w:val="24"/>
        </w:rPr>
        <w:t>130.2.1.Уклад Школы.</w:t>
      </w:r>
    </w:p>
    <w:p w14:paraId="2E51CC1F"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Муниципальное бюджетное общеобразовательное учреждение «Тасеевская средняя общеобразовательная школа № 2» многочисленная образовательная организация Тасеевского района – численность обучающихся составляет 410 человек, численность педагогического коллектива – 48 человек. С 12 февраля 2020 года (Приказ №32) школа имеет филиал муниципального бюджетного общеобразовательного учреждения «Тасеевская средняя общеобразовательная школа № 2» «Вахрушевская основная общеобразовательная школа». Обучающиеся проживают не только в с. Тасеево, но и в близлежащих деревнях. Подвоз учащихся в школу осуществляется из 4 деревень. В настоящее время в школе обучается 423 учащихся в 25 классах-комплектах, из них четыре класса-комплекта для детей с ОВЗ — 28 человек, 7 человек обучаются на дому. Численность педагогического коллектива – 48 человек, среди них:</w:t>
      </w:r>
    </w:p>
    <w:p w14:paraId="131093D6"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Почетных работников общего образования - 5</w:t>
      </w:r>
    </w:p>
    <w:p w14:paraId="7E0432A9"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Отличников просвещения - 1</w:t>
      </w:r>
    </w:p>
    <w:p w14:paraId="021866E6"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Мастер спорта - 1</w:t>
      </w:r>
    </w:p>
    <w:p w14:paraId="7D302F70"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Высшее профессиональное образование имеют 94% учителей.</w:t>
      </w:r>
    </w:p>
    <w:p w14:paraId="3C98CA22"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 xml:space="preserve">МБОУ «Тасеевская СОШ № 2» является средней общеобразовательной школой, обучение в которой реализуется по трем уровням образования (начальное общее образование, основное общее образование, среднее общее образование), реализуются адаптированные образовательные </w:t>
      </w:r>
      <w:r w:rsidRPr="00B05491">
        <w:rPr>
          <w:rFonts w:ascii="Times New Roman" w:hAnsi="Times New Roman"/>
          <w:sz w:val="24"/>
          <w:szCs w:val="24"/>
        </w:rPr>
        <w:lastRenderedPageBreak/>
        <w:t>программы для детей с ОВЗ (интеллектуальные нарушения), а также осуществляет деятельность по воспитанию школьников в сфере культуры, физической культуры и спорта, охраны и укрепления здоровья. На уровне среднего общего образования учащимся предоставляется возможность изучать учебные предметы на углубленном уровне.</w:t>
      </w:r>
    </w:p>
    <w:p w14:paraId="4C8F613A"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sz w:val="24"/>
          <w:szCs w:val="24"/>
        </w:rPr>
        <w:t xml:space="preserve">Школа расположена в районе </w:t>
      </w:r>
      <w:r w:rsidRPr="00B05491">
        <w:rPr>
          <w:rFonts w:ascii="Times New Roman" w:hAnsi="Times New Roman"/>
          <w:color w:val="000000"/>
          <w:sz w:val="24"/>
          <w:szCs w:val="24"/>
        </w:rPr>
        <w:t>с развитой инфраструктурой. В шаговой доступности от школы имеется сосновый бор.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14:paraId="3391D6F9"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Процесс воспитания в образовательной организации основывается на следующих принципах взаимодействия всех участников образовательного процесса:</w:t>
      </w:r>
    </w:p>
    <w:p w14:paraId="7CF0CD52"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3D01ABD7"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42A2410"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организация основных совместных дел школьников и педагогов как предмета совместной заботы и взрослых, и детей;</w:t>
      </w:r>
    </w:p>
    <w:p w14:paraId="5FB61BD4"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системность, целесообразность и не шаблонность воспитания как условия его эффективности;</w:t>
      </w:r>
    </w:p>
    <w:p w14:paraId="68567FAF"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принципы индивидуальности. Создать условия для реализации личностного роста, самореализации и самоопределения личности. Каждый школьник должен создать, обрести свой гражданско – нравственный образ.</w:t>
      </w:r>
    </w:p>
    <w:p w14:paraId="596D5D73"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 принцип свободы выбора. Развивать умения и навыки свободы выбора, цели, содержания, форм и форм и способов организации деятельности. </w:t>
      </w:r>
    </w:p>
    <w:p w14:paraId="53A6EECD"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принципы творчества и успеха. Определить и развивать индивидуальные творческие способности личности, стимулировать процесс совершенствования.</w:t>
      </w:r>
    </w:p>
    <w:p w14:paraId="46240923"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принцип доверия сотрудничества. Установить атмосферу доверия, которая поможет самореализации и самоутверждению и педагога, и школьника.</w:t>
      </w:r>
    </w:p>
    <w:p w14:paraId="6F7F554F"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принцип гуманистической направленности. Уважительное отношение к позиции ребенка, его мнению.</w:t>
      </w:r>
    </w:p>
    <w:p w14:paraId="02F8B07D"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t>- принцип социального взаимодействия придать воспитанию диалогический характер, способствовать сотрудничеству всех участников воспитательного процесса, формирование навыков общения в социуме.</w:t>
      </w:r>
    </w:p>
    <w:p w14:paraId="19975765" w14:textId="77777777" w:rsidR="00B05491" w:rsidRPr="00B05491" w:rsidRDefault="00B05491" w:rsidP="00B05491">
      <w:pPr>
        <w:ind w:firstLine="709"/>
        <w:jc w:val="both"/>
        <w:rPr>
          <w:rFonts w:ascii="Times New Roman" w:hAnsi="Times New Roman"/>
          <w:color w:val="000000"/>
          <w:sz w:val="24"/>
          <w:szCs w:val="24"/>
        </w:rPr>
      </w:pPr>
      <w:r w:rsidRPr="00B05491">
        <w:rPr>
          <w:rFonts w:ascii="Times New Roman" w:hAnsi="Times New Roman"/>
          <w:color w:val="000000"/>
          <w:sz w:val="24"/>
          <w:szCs w:val="24"/>
        </w:rPr>
        <w:lastRenderedPageBreak/>
        <w:t>Обучающимся предоставляется возможность реализовать себя в различных видах деятельности: дополнительное образование, внеурочная деятельность, классные часы, общешкольные и классные мероприятия, КТД, самоуправление.</w:t>
      </w:r>
    </w:p>
    <w:p w14:paraId="5E008912" w14:textId="77777777" w:rsidR="00B05491" w:rsidRPr="00B05491" w:rsidRDefault="00B05491" w:rsidP="00B05491">
      <w:pPr>
        <w:ind w:firstLine="709"/>
        <w:jc w:val="both"/>
        <w:rPr>
          <w:rFonts w:ascii="Times New Roman" w:hAnsi="Times New Roman"/>
          <w:color w:val="000000"/>
          <w:sz w:val="24"/>
          <w:szCs w:val="24"/>
          <w:highlight w:val="white"/>
        </w:rPr>
      </w:pPr>
      <w:r w:rsidRPr="00B05491">
        <w:rPr>
          <w:rFonts w:ascii="Times New Roman" w:hAnsi="Times New Roman"/>
          <w:color w:val="000000"/>
          <w:sz w:val="24"/>
          <w:szCs w:val="24"/>
          <w:highlight w:val="white"/>
        </w:rPr>
        <w:t xml:space="preserve">Социокультурное окружение школы – это учреждения культуры, активного отдыха и спорта, здравоохранения, правовых структур. </w:t>
      </w:r>
      <w:r w:rsidRPr="00B05491">
        <w:rPr>
          <w:rFonts w:ascii="Times New Roman" w:hAnsi="Times New Roman"/>
          <w:color w:val="000000"/>
          <w:sz w:val="24"/>
          <w:szCs w:val="24"/>
        </w:rPr>
        <w:t xml:space="preserve">В процессе воспитания школа тесно сотрудничает с МБУК «Тасеевская ЦКС», МБУК «Тасеевский краеведческий музей», МБОУ ДО «Детская художественная школа», МБОУ ДО «Тасеевская детская музыкальная школа», КГБУ «Усольское лесничество», КГБУЗ «Тасеевская РБ». Ежегодно принимает участие в проектах, конкурсах и мероприятиях МБУК «Тасеевская ЦБС», МБОУ ДО «Центр внешкольной работы», Тасеевского молодежного центра. </w:t>
      </w:r>
      <w:r w:rsidRPr="00B05491">
        <w:rPr>
          <w:rFonts w:ascii="Times New Roman" w:hAnsi="Times New Roman"/>
          <w:color w:val="000000"/>
          <w:sz w:val="24"/>
          <w:szCs w:val="24"/>
          <w:highlight w:val="white"/>
        </w:rPr>
        <w:t>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55975E0A"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highlight w:val="white"/>
        </w:rPr>
      </w:pPr>
      <w:r w:rsidRPr="00B05491">
        <w:rPr>
          <w:rFonts w:ascii="Times New Roman" w:hAnsi="Times New Roman"/>
          <w:color w:val="000000"/>
          <w:sz w:val="24"/>
          <w:szCs w:val="24"/>
        </w:rPr>
        <w:t>На территории сельского совета отсутствует стабильно развивающиеся экономически эффективные предприятия, в результате чего, большая часть жителей села имеет низкий уровень жизни, более 60% обучающихся из малообеспеченных семей. Высокий уровень безработицы вынуждает многих родителей искать работу за пределами села, что влияет на воспитание детей, в этих семьях большинство семей учащихся относятся к малообеспеченному населению, имеют низкий социальный статус.</w:t>
      </w:r>
    </w:p>
    <w:p w14:paraId="2AFF920E"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rPr>
      </w:pPr>
      <w:r w:rsidRPr="00B05491">
        <w:rPr>
          <w:rFonts w:ascii="Times New Roman" w:hAnsi="Times New Roman"/>
          <w:color w:val="000000"/>
          <w:sz w:val="24"/>
          <w:szCs w:val="24"/>
          <w:highlight w:val="white"/>
        </w:rPr>
        <w:t xml:space="preserve">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ученического совета школы. </w:t>
      </w:r>
      <w:r w:rsidRPr="00B05491">
        <w:rPr>
          <w:rFonts w:ascii="Times New Roman" w:hAnsi="Times New Roman"/>
          <w:color w:val="000000"/>
          <w:sz w:val="24"/>
          <w:szCs w:val="24"/>
        </w:rPr>
        <w:t>Состав ученического коллектива избирается ежегодно.</w:t>
      </w:r>
    </w:p>
    <w:p w14:paraId="2992F68F" w14:textId="77777777" w:rsidR="00B05491" w:rsidRPr="00B05491" w:rsidRDefault="00B05491" w:rsidP="00B05491">
      <w:pPr>
        <w:widowControl/>
        <w:pBdr>
          <w:top w:val="nil"/>
          <w:left w:val="nil"/>
          <w:bottom w:val="nil"/>
          <w:right w:val="nil"/>
          <w:between w:val="nil"/>
        </w:pBdr>
        <w:shd w:val="clear" w:color="auto" w:fill="FFFFFF"/>
        <w:ind w:firstLine="709"/>
        <w:jc w:val="both"/>
        <w:rPr>
          <w:rFonts w:ascii="Times New Roman" w:hAnsi="Times New Roman"/>
          <w:sz w:val="24"/>
          <w:szCs w:val="24"/>
        </w:rPr>
      </w:pPr>
      <w:r w:rsidRPr="00B05491">
        <w:rPr>
          <w:rFonts w:ascii="Times New Roman" w:hAnsi="Times New Roman"/>
          <w:color w:val="000000"/>
          <w:sz w:val="24"/>
          <w:szCs w:val="24"/>
        </w:rPr>
        <w:t>Год открытия школы – 1964.</w:t>
      </w:r>
      <w:r w:rsidRPr="00B05491">
        <w:rPr>
          <w:rFonts w:ascii="Times New Roman" w:hAnsi="Times New Roman"/>
          <w:sz w:val="24"/>
          <w:szCs w:val="24"/>
        </w:rPr>
        <w:t xml:space="preserve"> Школа носит имя одного из партизанских командиров Николая Мартемъяновича Буды. </w:t>
      </w:r>
    </w:p>
    <w:p w14:paraId="06098CC4" w14:textId="77777777" w:rsidR="00B05491" w:rsidRPr="00B05491" w:rsidRDefault="00B05491" w:rsidP="00B05491">
      <w:pPr>
        <w:widowControl/>
        <w:pBdr>
          <w:top w:val="nil"/>
          <w:left w:val="nil"/>
          <w:bottom w:val="nil"/>
          <w:right w:val="nil"/>
          <w:between w:val="nil"/>
        </w:pBdr>
        <w:shd w:val="clear" w:color="auto" w:fill="FFFFFF"/>
        <w:ind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В 1987 году было построено новое, в современном стиле, кирпичное трехэтажное здание, в котором сейчас и проходит учебный процесс. Первый директор – Боровикова Любовь Федоровна, возглавляла Школу 4 года. </w:t>
      </w:r>
    </w:p>
    <w:p w14:paraId="3769F340" w14:textId="77777777" w:rsidR="00B05491" w:rsidRPr="00B05491" w:rsidRDefault="00B05491" w:rsidP="00B05491">
      <w:pPr>
        <w:widowControl/>
        <w:pBdr>
          <w:top w:val="nil"/>
          <w:left w:val="nil"/>
          <w:bottom w:val="nil"/>
          <w:right w:val="nil"/>
          <w:between w:val="nil"/>
        </w:pBdr>
        <w:shd w:val="clear" w:color="auto" w:fill="FFFFFF"/>
        <w:ind w:firstLine="709"/>
        <w:jc w:val="both"/>
        <w:rPr>
          <w:rFonts w:ascii="Times New Roman" w:hAnsi="Times New Roman"/>
          <w:color w:val="000000"/>
          <w:sz w:val="24"/>
          <w:szCs w:val="24"/>
          <w:highlight w:val="white"/>
        </w:rPr>
      </w:pPr>
      <w:r w:rsidRPr="00B05491">
        <w:rPr>
          <w:rFonts w:ascii="Times New Roman" w:hAnsi="Times New Roman"/>
          <w:color w:val="000000"/>
          <w:sz w:val="24"/>
          <w:szCs w:val="24"/>
        </w:rPr>
        <w:t>Цель Школы: с</w:t>
      </w:r>
      <w:r w:rsidRPr="00B05491">
        <w:rPr>
          <w:rFonts w:ascii="Times New Roman" w:hAnsi="Times New Roman"/>
          <w:color w:val="000000"/>
          <w:sz w:val="24"/>
          <w:szCs w:val="24"/>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76A5B2FE" w14:textId="77777777" w:rsidR="00B05491" w:rsidRPr="00B05491" w:rsidRDefault="00B05491" w:rsidP="00B05491">
      <w:pPr>
        <w:ind w:firstLine="719"/>
        <w:jc w:val="both"/>
        <w:rPr>
          <w:rFonts w:ascii="Times New Roman" w:hAnsi="Times New Roman"/>
          <w:color w:val="000000"/>
          <w:sz w:val="24"/>
          <w:szCs w:val="24"/>
        </w:rPr>
      </w:pPr>
      <w:r w:rsidRPr="00B05491">
        <w:rPr>
          <w:rFonts w:ascii="Times New Roman" w:hAnsi="Times New Roman"/>
          <w:color w:val="00000A"/>
          <w:sz w:val="24"/>
          <w:szCs w:val="24"/>
        </w:rPr>
        <w:t>Основными традициями воспитания в Школе являются</w:t>
      </w:r>
      <w:r w:rsidRPr="00B05491">
        <w:rPr>
          <w:rFonts w:ascii="Times New Roman" w:hAnsi="Times New Roman"/>
          <w:color w:val="000000"/>
          <w:sz w:val="24"/>
          <w:szCs w:val="24"/>
        </w:rPr>
        <w:t xml:space="preserve">: </w:t>
      </w:r>
    </w:p>
    <w:p w14:paraId="4DD0A4D2" w14:textId="77777777" w:rsidR="00B05491" w:rsidRPr="00B05491" w:rsidRDefault="00B05491" w:rsidP="00B05491">
      <w:pPr>
        <w:numPr>
          <w:ilvl w:val="0"/>
          <w:numId w:val="38"/>
        </w:numP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584FF184" w14:textId="77777777" w:rsidR="00B05491" w:rsidRPr="00B05491" w:rsidRDefault="00B05491" w:rsidP="00B05491">
      <w:pPr>
        <w:numPr>
          <w:ilvl w:val="0"/>
          <w:numId w:val="38"/>
        </w:numP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w:t>
      </w:r>
      <w:r w:rsidRPr="00B05491">
        <w:rPr>
          <w:rFonts w:ascii="Times New Roman" w:hAnsi="Times New Roman"/>
          <w:color w:val="000000"/>
          <w:sz w:val="24"/>
          <w:szCs w:val="24"/>
        </w:rPr>
        <w:lastRenderedPageBreak/>
        <w:t>РДДМ «Движение первых»;</w:t>
      </w:r>
    </w:p>
    <w:p w14:paraId="0DF13E02" w14:textId="77777777" w:rsidR="00B05491" w:rsidRPr="00B05491" w:rsidRDefault="00B05491" w:rsidP="00B05491">
      <w:pPr>
        <w:numPr>
          <w:ilvl w:val="0"/>
          <w:numId w:val="38"/>
        </w:numPr>
        <w:spacing w:after="0"/>
        <w:ind w:left="0" w:firstLine="426"/>
        <w:jc w:val="both"/>
        <w:rPr>
          <w:rFonts w:ascii="Times New Roman" w:hAnsi="Times New Roman"/>
          <w:color w:val="000000"/>
          <w:sz w:val="24"/>
          <w:szCs w:val="24"/>
        </w:rPr>
      </w:pPr>
      <w:r w:rsidRPr="00B05491">
        <w:rPr>
          <w:rFonts w:ascii="Times New Roman" w:hAnsi="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14:paraId="7AE47929" w14:textId="77777777" w:rsidR="00B05491" w:rsidRPr="00B05491" w:rsidRDefault="00B05491" w:rsidP="00B05491">
      <w:pPr>
        <w:ind w:firstLine="851"/>
        <w:jc w:val="both"/>
        <w:rPr>
          <w:rFonts w:ascii="Times New Roman" w:hAnsi="Times New Roman"/>
          <w:sz w:val="24"/>
          <w:szCs w:val="24"/>
        </w:rPr>
      </w:pPr>
      <w:r w:rsidRPr="00B05491">
        <w:rPr>
          <w:rFonts w:ascii="Times New Roman" w:hAnsi="Times New Roman"/>
          <w:sz w:val="24"/>
          <w:szCs w:val="24"/>
        </w:rPr>
        <w:t>Наиболее   значимые   традиционные   дела, события, мероприятия, составляющие основу воспитательной системы Школы:</w:t>
      </w:r>
    </w:p>
    <w:p w14:paraId="2A092111"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акции, посвящённые значимым датам страны;</w:t>
      </w:r>
    </w:p>
    <w:p w14:paraId="3B4656BA"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ритуалы посвящения в первоклассники;</w:t>
      </w:r>
    </w:p>
    <w:p w14:paraId="1479F756"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мероприятия с использованием интерактивных локаций и тематических активностей: «Неделя толерантности», «Неделя профориентации», «Весенняя неделя добра», «Метапредметная неделя», «Декада «Мы – за ЗОЖ!»».</w:t>
      </w:r>
    </w:p>
    <w:p w14:paraId="261268F3"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деловая игра «Выборы председателя ШУС» (5-11 кл.);</w:t>
      </w:r>
    </w:p>
    <w:p w14:paraId="2B50E96D"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День дублера (профессиональные пробы), посвященный Дню учителя;</w:t>
      </w:r>
    </w:p>
    <w:p w14:paraId="5A17C872"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Общешкольный концерт, посвященный Деню матери;</w:t>
      </w:r>
    </w:p>
    <w:p w14:paraId="5D71B30D"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КТД «Парад снеговиков» и новогодние конкурсы;</w:t>
      </w:r>
    </w:p>
    <w:p w14:paraId="6DEEDA4E"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Вечер встречи выпускников;</w:t>
      </w:r>
    </w:p>
    <w:p w14:paraId="7F39C157"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Мероприятия военно-патриотического месячника (конкурсы «Смотр строя и песни», «Битва хоров», «Вперёд, мальчишки», «А, ну-ка, парни!»);</w:t>
      </w:r>
    </w:p>
    <w:p w14:paraId="65BB3318"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Масленичная неделя;</w:t>
      </w:r>
    </w:p>
    <w:p w14:paraId="59A40FBC"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Праздник Последнего звонка;</w:t>
      </w:r>
    </w:p>
    <w:p w14:paraId="05FC8E58"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День школы;</w:t>
      </w:r>
    </w:p>
    <w:p w14:paraId="44ED80CA" w14:textId="77777777" w:rsidR="00B05491" w:rsidRPr="00B05491" w:rsidRDefault="00B05491" w:rsidP="00B05491">
      <w:pPr>
        <w:numPr>
          <w:ilvl w:val="0"/>
          <w:numId w:val="39"/>
        </w:numPr>
        <w:pBdr>
          <w:top w:val="nil"/>
          <w:left w:val="nil"/>
          <w:bottom w:val="nil"/>
          <w:right w:val="nil"/>
          <w:between w:val="nil"/>
        </w:pBdr>
        <w:spacing w:after="0"/>
        <w:ind w:left="426" w:firstLine="0"/>
        <w:jc w:val="both"/>
        <w:rPr>
          <w:rFonts w:ascii="Times New Roman" w:hAnsi="Times New Roman"/>
          <w:color w:val="000000"/>
          <w:sz w:val="24"/>
          <w:szCs w:val="24"/>
        </w:rPr>
      </w:pPr>
      <w:r w:rsidRPr="00B05491">
        <w:rPr>
          <w:rFonts w:ascii="Times New Roman" w:hAnsi="Times New Roman"/>
          <w:color w:val="000000"/>
          <w:sz w:val="24"/>
          <w:szCs w:val="24"/>
        </w:rPr>
        <w:t>торжественные церемонии вручения аттестатов;</w:t>
      </w:r>
    </w:p>
    <w:p w14:paraId="66728F69" w14:textId="77777777" w:rsidR="00B05491" w:rsidRPr="00B05491" w:rsidRDefault="00B05491" w:rsidP="00B05491">
      <w:pPr>
        <w:numPr>
          <w:ilvl w:val="0"/>
          <w:numId w:val="39"/>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спортивные мероприятия в рамках деятельности школьного спортивного клуба «Победитель»;</w:t>
      </w:r>
    </w:p>
    <w:p w14:paraId="53F49AAA" w14:textId="77777777" w:rsidR="00B05491" w:rsidRPr="00B05491" w:rsidRDefault="00B05491" w:rsidP="00B05491">
      <w:pPr>
        <w:numPr>
          <w:ilvl w:val="0"/>
          <w:numId w:val="39"/>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олимпиада по СБО для детей с ОВЗ «Мир вокруг нас»;</w:t>
      </w:r>
    </w:p>
    <w:p w14:paraId="69DE5EB2" w14:textId="77777777" w:rsidR="00B05491" w:rsidRPr="00B05491" w:rsidRDefault="00B05491" w:rsidP="00B05491">
      <w:pPr>
        <w:numPr>
          <w:ilvl w:val="0"/>
          <w:numId w:val="39"/>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 xml:space="preserve"> цикл мероприятий, посвященных Дню Победы.</w:t>
      </w:r>
    </w:p>
    <w:p w14:paraId="12E3C4EF" w14:textId="77777777" w:rsidR="00B05491" w:rsidRPr="00B05491" w:rsidRDefault="00B05491" w:rsidP="00B05491">
      <w:pPr>
        <w:pBdr>
          <w:top w:val="nil"/>
          <w:left w:val="nil"/>
          <w:bottom w:val="nil"/>
          <w:right w:val="nil"/>
          <w:between w:val="nil"/>
        </w:pBdr>
        <w:ind w:left="426"/>
        <w:jc w:val="both"/>
        <w:rPr>
          <w:rFonts w:ascii="Times New Roman" w:hAnsi="Times New Roman"/>
          <w:color w:val="000000"/>
          <w:sz w:val="24"/>
          <w:szCs w:val="24"/>
        </w:rPr>
      </w:pPr>
    </w:p>
    <w:p w14:paraId="4706B860" w14:textId="77777777" w:rsidR="00B05491" w:rsidRPr="00B05491" w:rsidRDefault="00B05491" w:rsidP="00B05491">
      <w:pPr>
        <w:ind w:firstLine="720"/>
        <w:jc w:val="both"/>
        <w:rPr>
          <w:rFonts w:ascii="Times New Roman" w:hAnsi="Times New Roman"/>
          <w:sz w:val="24"/>
          <w:szCs w:val="24"/>
        </w:rPr>
      </w:pPr>
      <w:r w:rsidRPr="00B05491">
        <w:rPr>
          <w:rFonts w:ascii="Times New Roman" w:hAnsi="Times New Roman"/>
          <w:sz w:val="24"/>
          <w:szCs w:val="24"/>
        </w:rPr>
        <w:t>Школа участвует в следующих значимых проектах, программах и конкурсах, включённых в систему воспитательной деятельности:</w:t>
      </w:r>
    </w:p>
    <w:p w14:paraId="67DC1383" w14:textId="77777777" w:rsidR="00B05491" w:rsidRPr="00B05491" w:rsidRDefault="00B05491" w:rsidP="00B05491">
      <w:pPr>
        <w:numPr>
          <w:ilvl w:val="0"/>
          <w:numId w:val="40"/>
        </w:numPr>
        <w:pBdr>
          <w:top w:val="nil"/>
          <w:left w:val="nil"/>
          <w:bottom w:val="nil"/>
          <w:right w:val="nil"/>
          <w:between w:val="nil"/>
        </w:pBdr>
        <w:spacing w:after="0"/>
        <w:ind w:left="426" w:firstLine="0"/>
        <w:rPr>
          <w:rFonts w:ascii="Times New Roman" w:hAnsi="Times New Roman"/>
          <w:color w:val="000000"/>
          <w:sz w:val="24"/>
          <w:szCs w:val="24"/>
        </w:rPr>
      </w:pPr>
      <w:r w:rsidRPr="00B05491">
        <w:rPr>
          <w:rFonts w:ascii="Times New Roman" w:hAnsi="Times New Roman"/>
          <w:color w:val="000000"/>
          <w:sz w:val="24"/>
          <w:szCs w:val="24"/>
        </w:rPr>
        <w:t>федеральный проект «Патриотическое воспитание граждан Российской Федерации»;</w:t>
      </w:r>
    </w:p>
    <w:p w14:paraId="00E5843A" w14:textId="77777777" w:rsidR="00B05491" w:rsidRPr="00B05491" w:rsidRDefault="00B05491" w:rsidP="00B05491">
      <w:pPr>
        <w:numPr>
          <w:ilvl w:val="0"/>
          <w:numId w:val="40"/>
        </w:numPr>
        <w:pBdr>
          <w:top w:val="nil"/>
          <w:left w:val="nil"/>
          <w:bottom w:val="nil"/>
          <w:right w:val="nil"/>
          <w:between w:val="nil"/>
        </w:pBdr>
        <w:spacing w:after="0"/>
        <w:ind w:left="426" w:firstLine="0"/>
        <w:rPr>
          <w:rFonts w:ascii="Times New Roman" w:hAnsi="Times New Roman"/>
          <w:color w:val="000000"/>
          <w:sz w:val="24"/>
          <w:szCs w:val="24"/>
        </w:rPr>
      </w:pPr>
      <w:r w:rsidRPr="00B05491">
        <w:rPr>
          <w:rFonts w:ascii="Times New Roman" w:hAnsi="Times New Roman"/>
          <w:color w:val="000000"/>
          <w:sz w:val="24"/>
          <w:szCs w:val="24"/>
        </w:rPr>
        <w:t>федеральный проект «Навигаторы детства»;</w:t>
      </w:r>
    </w:p>
    <w:p w14:paraId="000E4D50" w14:textId="77777777" w:rsidR="00B05491" w:rsidRPr="00B05491" w:rsidRDefault="00B05491" w:rsidP="00B05491">
      <w:pPr>
        <w:numPr>
          <w:ilvl w:val="0"/>
          <w:numId w:val="40"/>
        </w:numPr>
        <w:pBdr>
          <w:top w:val="nil"/>
          <w:left w:val="nil"/>
          <w:bottom w:val="nil"/>
          <w:right w:val="nil"/>
          <w:between w:val="nil"/>
        </w:pBdr>
        <w:spacing w:after="0"/>
        <w:ind w:left="426" w:firstLine="0"/>
        <w:rPr>
          <w:rFonts w:ascii="Times New Roman" w:hAnsi="Times New Roman"/>
          <w:color w:val="000000"/>
          <w:sz w:val="24"/>
          <w:szCs w:val="24"/>
        </w:rPr>
      </w:pPr>
      <w:r w:rsidRPr="00B05491">
        <w:rPr>
          <w:rFonts w:ascii="Times New Roman" w:hAnsi="Times New Roman"/>
          <w:color w:val="000000"/>
          <w:sz w:val="24"/>
          <w:szCs w:val="24"/>
        </w:rPr>
        <w:t>федеральный профориентационный проект «Билет в будущее»;</w:t>
      </w:r>
    </w:p>
    <w:p w14:paraId="3FB897EE" w14:textId="77777777" w:rsidR="00B05491" w:rsidRPr="00B05491" w:rsidRDefault="00B05491" w:rsidP="00B05491">
      <w:pPr>
        <w:numPr>
          <w:ilvl w:val="0"/>
          <w:numId w:val="40"/>
        </w:numPr>
        <w:pBdr>
          <w:top w:val="nil"/>
          <w:left w:val="nil"/>
          <w:bottom w:val="nil"/>
          <w:right w:val="nil"/>
          <w:between w:val="nil"/>
        </w:pBdr>
        <w:spacing w:after="0"/>
        <w:ind w:left="426" w:firstLine="0"/>
        <w:rPr>
          <w:rFonts w:ascii="Times New Roman" w:hAnsi="Times New Roman"/>
          <w:color w:val="000000"/>
          <w:sz w:val="24"/>
          <w:szCs w:val="24"/>
        </w:rPr>
      </w:pPr>
      <w:r w:rsidRPr="00B05491">
        <w:rPr>
          <w:rFonts w:ascii="Times New Roman" w:hAnsi="Times New Roman"/>
          <w:color w:val="000000"/>
          <w:sz w:val="24"/>
          <w:szCs w:val="24"/>
        </w:rPr>
        <w:t>федеральная программа «Орлята России»;</w:t>
      </w:r>
    </w:p>
    <w:p w14:paraId="27A96EB3" w14:textId="77777777" w:rsidR="00B05491" w:rsidRPr="00B05491" w:rsidRDefault="00B05491" w:rsidP="00B05491">
      <w:pPr>
        <w:numPr>
          <w:ilvl w:val="0"/>
          <w:numId w:val="40"/>
        </w:numPr>
        <w:pBdr>
          <w:top w:val="nil"/>
          <w:left w:val="nil"/>
          <w:bottom w:val="nil"/>
          <w:right w:val="nil"/>
          <w:between w:val="nil"/>
        </w:pBdr>
        <w:spacing w:after="0"/>
        <w:ind w:left="426" w:firstLine="0"/>
        <w:rPr>
          <w:rFonts w:ascii="Times New Roman" w:hAnsi="Times New Roman"/>
          <w:color w:val="000000"/>
          <w:sz w:val="24"/>
          <w:szCs w:val="24"/>
        </w:rPr>
      </w:pPr>
      <w:r w:rsidRPr="00B05491">
        <w:rPr>
          <w:rFonts w:ascii="Times New Roman" w:hAnsi="Times New Roman"/>
          <w:color w:val="000000"/>
          <w:sz w:val="24"/>
          <w:szCs w:val="24"/>
        </w:rPr>
        <w:t>региональный социокультурный проект «Огневые рубежи»;</w:t>
      </w:r>
    </w:p>
    <w:p w14:paraId="2A087F34"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t xml:space="preserve">- программа «Психолого-педагогический класса» </w:t>
      </w:r>
      <w:r w:rsidRPr="00B05491">
        <w:rPr>
          <w:rFonts w:ascii="Times New Roman" w:hAnsi="Times New Roman"/>
          <w:color w:val="333333"/>
          <w:sz w:val="24"/>
          <w:szCs w:val="24"/>
        </w:rPr>
        <w:t>КГПУ им. В.П. Астафьева;</w:t>
      </w:r>
    </w:p>
    <w:p w14:paraId="2304ADE2" w14:textId="77777777" w:rsidR="00B05491" w:rsidRPr="00B05491" w:rsidRDefault="00B05491" w:rsidP="00B05491">
      <w:pPr>
        <w:pBdr>
          <w:top w:val="nil"/>
          <w:left w:val="nil"/>
          <w:bottom w:val="nil"/>
          <w:right w:val="nil"/>
          <w:between w:val="nil"/>
        </w:pBdr>
        <w:ind w:left="426"/>
        <w:jc w:val="both"/>
        <w:rPr>
          <w:rFonts w:ascii="Times New Roman" w:hAnsi="Times New Roman"/>
          <w:color w:val="000000"/>
          <w:sz w:val="24"/>
          <w:szCs w:val="24"/>
        </w:rPr>
      </w:pPr>
      <w:r w:rsidRPr="00B05491">
        <w:rPr>
          <w:rFonts w:ascii="Times New Roman" w:hAnsi="Times New Roman"/>
          <w:color w:val="000000"/>
          <w:sz w:val="24"/>
          <w:szCs w:val="24"/>
        </w:rPr>
        <w:t>- краевой конкурс «Символы России. Символы края. Символы семьи.»;</w:t>
      </w:r>
    </w:p>
    <w:p w14:paraId="058F6F3A" w14:textId="77777777" w:rsidR="00B05491" w:rsidRPr="00B05491" w:rsidRDefault="00B05491" w:rsidP="00B05491">
      <w:pPr>
        <w:pBdr>
          <w:top w:val="nil"/>
          <w:left w:val="nil"/>
          <w:bottom w:val="nil"/>
          <w:right w:val="nil"/>
          <w:between w:val="nil"/>
        </w:pBdr>
        <w:ind w:left="426"/>
        <w:jc w:val="both"/>
        <w:rPr>
          <w:rFonts w:ascii="Times New Roman" w:hAnsi="Times New Roman"/>
          <w:color w:val="000000"/>
          <w:sz w:val="24"/>
          <w:szCs w:val="24"/>
        </w:rPr>
      </w:pPr>
      <w:r w:rsidRPr="00B05491">
        <w:rPr>
          <w:rFonts w:ascii="Times New Roman" w:hAnsi="Times New Roman"/>
          <w:color w:val="000000"/>
          <w:sz w:val="24"/>
          <w:szCs w:val="24"/>
        </w:rPr>
        <w:t>- краевая экологическая акция «Зимняя планета детства»;</w:t>
      </w:r>
    </w:p>
    <w:p w14:paraId="6AAAB96B" w14:textId="77777777" w:rsidR="00B05491" w:rsidRPr="00B05491" w:rsidRDefault="00B05491" w:rsidP="00B05491">
      <w:pPr>
        <w:pBdr>
          <w:top w:val="nil"/>
          <w:left w:val="nil"/>
          <w:bottom w:val="nil"/>
          <w:right w:val="nil"/>
          <w:between w:val="nil"/>
        </w:pBdr>
        <w:ind w:left="426"/>
        <w:jc w:val="both"/>
        <w:rPr>
          <w:rFonts w:ascii="Times New Roman" w:hAnsi="Times New Roman"/>
          <w:color w:val="000000"/>
          <w:sz w:val="24"/>
          <w:szCs w:val="24"/>
        </w:rPr>
      </w:pPr>
      <w:r w:rsidRPr="00B05491">
        <w:rPr>
          <w:rFonts w:ascii="Times New Roman" w:hAnsi="Times New Roman"/>
          <w:color w:val="000000"/>
          <w:sz w:val="24"/>
          <w:szCs w:val="24"/>
        </w:rPr>
        <w:t>- краевой творческий фестиваль «Таланты без границ»;</w:t>
      </w:r>
    </w:p>
    <w:p w14:paraId="3298244D"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t>- конкурс молодёжных проектов для молодых людей «Территория Красноярский край»;</w:t>
      </w:r>
    </w:p>
    <w:p w14:paraId="11B55D11"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lastRenderedPageBreak/>
        <w:t>- краевой конкурс социальных инициатив «Мой край-моё дело»;</w:t>
      </w:r>
    </w:p>
    <w:p w14:paraId="75C00667"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t>- краевой конкурс проектов «Красноярье-моя любовь и гордость» для детей с ОВЗ;</w:t>
      </w:r>
    </w:p>
    <w:p w14:paraId="62C28438" w14:textId="77777777" w:rsidR="00B05491" w:rsidRPr="00B05491" w:rsidRDefault="00B05491" w:rsidP="00B05491">
      <w:pPr>
        <w:pBdr>
          <w:top w:val="nil"/>
          <w:left w:val="nil"/>
          <w:bottom w:val="nil"/>
          <w:right w:val="nil"/>
          <w:between w:val="nil"/>
        </w:pBdr>
        <w:ind w:left="426"/>
        <w:rPr>
          <w:rFonts w:ascii="Times New Roman" w:hAnsi="Times New Roman"/>
          <w:color w:val="333333"/>
          <w:sz w:val="24"/>
          <w:szCs w:val="24"/>
          <w:highlight w:val="white"/>
        </w:rPr>
      </w:pPr>
      <w:r w:rsidRPr="00B05491">
        <w:rPr>
          <w:rFonts w:ascii="Times New Roman" w:hAnsi="Times New Roman"/>
          <w:color w:val="000000"/>
          <w:sz w:val="24"/>
          <w:szCs w:val="24"/>
        </w:rPr>
        <w:t>- участие в мероприятиях К</w:t>
      </w:r>
      <w:r w:rsidRPr="00B05491">
        <w:rPr>
          <w:rFonts w:ascii="Times New Roman" w:hAnsi="Times New Roman"/>
          <w:color w:val="333333"/>
          <w:sz w:val="24"/>
          <w:szCs w:val="24"/>
          <w:highlight w:val="white"/>
        </w:rPr>
        <w:t xml:space="preserve">ГБОУ ДО </w:t>
      </w:r>
      <w:r w:rsidRPr="00B05491">
        <w:rPr>
          <w:rFonts w:ascii="Times New Roman" w:hAnsi="Times New Roman"/>
          <w:sz w:val="24"/>
          <w:szCs w:val="24"/>
          <w:highlight w:val="white"/>
        </w:rPr>
        <w:t>Красноярский краевой центр туризма и краеведения"</w:t>
      </w:r>
      <w:r w:rsidRPr="00B05491">
        <w:rPr>
          <w:rFonts w:ascii="Times New Roman" w:hAnsi="Times New Roman"/>
          <w:sz w:val="24"/>
          <w:szCs w:val="24"/>
        </w:rPr>
        <w:t xml:space="preserve">, в том числе в </w:t>
      </w:r>
      <w:r w:rsidRPr="00B05491">
        <w:rPr>
          <w:rFonts w:ascii="Times New Roman" w:hAnsi="Times New Roman"/>
          <w:color w:val="000000"/>
          <w:sz w:val="24"/>
          <w:szCs w:val="24"/>
        </w:rPr>
        <w:t>рамках краевого этапа фестиваля школьных музеев;</w:t>
      </w:r>
    </w:p>
    <w:p w14:paraId="5B573A46"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t>- муниципальный конкурс «Моё Отечество»;</w:t>
      </w:r>
    </w:p>
    <w:p w14:paraId="3C6378C8" w14:textId="77777777" w:rsidR="00B05491" w:rsidRPr="00B05491" w:rsidRDefault="00B05491" w:rsidP="00B05491">
      <w:pPr>
        <w:pBdr>
          <w:top w:val="nil"/>
          <w:left w:val="nil"/>
          <w:bottom w:val="nil"/>
          <w:right w:val="nil"/>
          <w:between w:val="nil"/>
        </w:pBdr>
        <w:ind w:left="426"/>
        <w:rPr>
          <w:rFonts w:ascii="Times New Roman" w:hAnsi="Times New Roman"/>
          <w:color w:val="000000"/>
          <w:sz w:val="24"/>
          <w:szCs w:val="24"/>
        </w:rPr>
      </w:pPr>
      <w:r w:rsidRPr="00B05491">
        <w:rPr>
          <w:rFonts w:ascii="Times New Roman" w:hAnsi="Times New Roman"/>
          <w:color w:val="000000"/>
          <w:sz w:val="24"/>
          <w:szCs w:val="24"/>
        </w:rPr>
        <w:t>- муниципальный конкурс «Марафон добрых территорий».</w:t>
      </w:r>
    </w:p>
    <w:p w14:paraId="4F1D52F8" w14:textId="77777777" w:rsidR="00B05491" w:rsidRPr="00B05491" w:rsidRDefault="00B05491" w:rsidP="00B05491">
      <w:pPr>
        <w:ind w:firstLine="720"/>
        <w:rPr>
          <w:rFonts w:ascii="Times New Roman" w:hAnsi="Times New Roman"/>
          <w:color w:val="000000"/>
          <w:sz w:val="24"/>
          <w:szCs w:val="24"/>
        </w:rPr>
      </w:pPr>
    </w:p>
    <w:p w14:paraId="3304C46B" w14:textId="77777777" w:rsidR="00B05491" w:rsidRPr="00B05491" w:rsidRDefault="00B05491" w:rsidP="00B05491">
      <w:pPr>
        <w:ind w:firstLine="720"/>
        <w:jc w:val="both"/>
        <w:rPr>
          <w:rFonts w:ascii="Times New Roman" w:hAnsi="Times New Roman"/>
          <w:sz w:val="24"/>
          <w:szCs w:val="24"/>
        </w:rPr>
      </w:pPr>
      <w:r w:rsidRPr="00B05491">
        <w:rPr>
          <w:rFonts w:ascii="Times New Roman" w:hAnsi="Times New Roman"/>
          <w:sz w:val="24"/>
          <w:szCs w:val="24"/>
        </w:rPr>
        <w:t>Проблемные зоны, дефициты по достижению эффективных результатов в воспитательной деятельности:</w:t>
      </w:r>
    </w:p>
    <w:p w14:paraId="58F00BEB"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0C06286A"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63492F84"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недостаточное использование воспитательного потенциала школьных уроков.</w:t>
      </w:r>
    </w:p>
    <w:p w14:paraId="09B0BFF6"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Для решения обозначенных проблем реализованы следующие мероприятия:</w:t>
      </w:r>
    </w:p>
    <w:p w14:paraId="5CC0EE26"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707D00F7"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14:paraId="069B09C8" w14:textId="77777777" w:rsidR="00B05491" w:rsidRPr="00B05491" w:rsidRDefault="00B05491" w:rsidP="00B05491">
      <w:pPr>
        <w:numPr>
          <w:ilvl w:val="0"/>
          <w:numId w:val="30"/>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14:paraId="04D2EF7D" w14:textId="1FA29546" w:rsidR="00B05491" w:rsidRPr="00B05491" w:rsidRDefault="00B05491" w:rsidP="00B05491">
      <w:pPr>
        <w:pBdr>
          <w:top w:val="nil"/>
          <w:left w:val="nil"/>
          <w:bottom w:val="nil"/>
          <w:right w:val="nil"/>
          <w:between w:val="nil"/>
        </w:pBdr>
        <w:tabs>
          <w:tab w:val="left" w:pos="709"/>
        </w:tabs>
        <w:spacing w:after="0"/>
        <w:ind w:left="645"/>
        <w:jc w:val="both"/>
        <w:rPr>
          <w:rFonts w:ascii="Times New Roman" w:hAnsi="Times New Roman"/>
          <w:b/>
          <w:color w:val="000000"/>
          <w:sz w:val="24"/>
          <w:szCs w:val="24"/>
        </w:rPr>
      </w:pPr>
      <w:bookmarkStart w:id="146" w:name="_heading=h.279ka65" w:colFirst="0" w:colLast="0"/>
      <w:bookmarkEnd w:id="146"/>
      <w:r w:rsidRPr="00B05491">
        <w:rPr>
          <w:rFonts w:ascii="Times New Roman" w:hAnsi="Times New Roman"/>
          <w:b/>
          <w:color w:val="000000"/>
          <w:sz w:val="24"/>
          <w:szCs w:val="24"/>
        </w:rPr>
        <w:t xml:space="preserve">130.2.2.Виды, формы и содержание воспитательной деятельности. </w:t>
      </w:r>
    </w:p>
    <w:p w14:paraId="2B3A39DF" w14:textId="443A75A5" w:rsidR="00B05491" w:rsidRPr="00B05491" w:rsidRDefault="00B05491" w:rsidP="00B05491">
      <w:pPr>
        <w:pBdr>
          <w:top w:val="nil"/>
          <w:left w:val="nil"/>
          <w:bottom w:val="nil"/>
          <w:right w:val="nil"/>
          <w:between w:val="nil"/>
        </w:pBdr>
        <w:ind w:firstLine="709"/>
        <w:jc w:val="both"/>
        <w:rPr>
          <w:rFonts w:ascii="Times New Roman" w:hAnsi="Times New Roman"/>
          <w:b/>
          <w:color w:val="000000"/>
          <w:sz w:val="24"/>
          <w:szCs w:val="24"/>
        </w:rPr>
      </w:pPr>
      <w:r w:rsidRPr="00B05491">
        <w:rPr>
          <w:rFonts w:ascii="Times New Roman" w:hAnsi="Times New Roman"/>
          <w:b/>
          <w:color w:val="000000"/>
          <w:sz w:val="24"/>
          <w:szCs w:val="24"/>
        </w:rPr>
        <w:t>130.2.2.1. Модуль «Школьный урок»</w:t>
      </w:r>
    </w:p>
    <w:p w14:paraId="73CAE0F9"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rPr>
      </w:pPr>
      <w:r w:rsidRPr="00B05491">
        <w:rPr>
          <w:rFonts w:ascii="Times New Roman" w:hAnsi="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9259CCE"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2FD577D"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C122949"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FC684F3"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DE7374A"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A4109FE"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C2935B6"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побуждение обучающихся соблюдать нормы поведения, правила общения со сверстниками и педагогическими работниками, соответствующие </w:t>
      </w:r>
    </w:p>
    <w:p w14:paraId="23FE31D4"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укладу общеобразовательной организации, установление и поддержку доброжелательной атмосферы;</w:t>
      </w:r>
    </w:p>
    <w:p w14:paraId="69CA5A05"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2EC6103" w14:textId="77777777" w:rsidR="00B05491" w:rsidRPr="00B05491" w:rsidRDefault="00B05491" w:rsidP="00B05491">
      <w:pPr>
        <w:numPr>
          <w:ilvl w:val="0"/>
          <w:numId w:val="33"/>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rPr>
      </w:pPr>
      <w:r w:rsidRPr="00B05491">
        <w:rPr>
          <w:rFonts w:ascii="Times New Roman" w:hAnsi="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15278D9" w14:textId="27B914C7" w:rsidR="00B05491" w:rsidRPr="00B05491" w:rsidRDefault="00B05491" w:rsidP="00B05491">
      <w:pPr>
        <w:pBdr>
          <w:top w:val="nil"/>
          <w:left w:val="nil"/>
          <w:bottom w:val="nil"/>
          <w:right w:val="nil"/>
          <w:between w:val="nil"/>
        </w:pBdr>
        <w:ind w:firstLine="539"/>
        <w:jc w:val="both"/>
        <w:rPr>
          <w:rFonts w:ascii="Times New Roman" w:hAnsi="Times New Roman"/>
          <w:b/>
          <w:color w:val="000000"/>
          <w:sz w:val="24"/>
          <w:szCs w:val="24"/>
        </w:rPr>
      </w:pPr>
      <w:r w:rsidRPr="00B05491">
        <w:rPr>
          <w:rFonts w:ascii="Times New Roman" w:hAnsi="Times New Roman"/>
          <w:b/>
          <w:color w:val="000000"/>
          <w:sz w:val="24"/>
          <w:szCs w:val="24"/>
        </w:rPr>
        <w:t>130.2.2.2. Модуль «Внеурочная деятельность» и дополнительное образование</w:t>
      </w:r>
    </w:p>
    <w:p w14:paraId="23F2DE9F" w14:textId="77777777" w:rsidR="00B05491" w:rsidRPr="00B05491" w:rsidRDefault="00B05491" w:rsidP="00B05491">
      <w:pPr>
        <w:pBdr>
          <w:top w:val="nil"/>
          <w:left w:val="nil"/>
          <w:bottom w:val="nil"/>
          <w:right w:val="nil"/>
          <w:between w:val="nil"/>
        </w:pBdr>
        <w:ind w:firstLine="539"/>
        <w:jc w:val="both"/>
        <w:rPr>
          <w:rFonts w:ascii="Times New Roman" w:hAnsi="Times New Roman"/>
          <w:i/>
          <w:color w:val="FF0000"/>
          <w:sz w:val="24"/>
          <w:szCs w:val="24"/>
        </w:rPr>
      </w:pPr>
      <w:r w:rsidRPr="00B05491">
        <w:rPr>
          <w:rFonts w:ascii="Times New Roman" w:hAnsi="Times New Roman"/>
          <w:color w:val="000000"/>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37533FAC"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ДООП «Юнармия»; </w:t>
      </w:r>
    </w:p>
    <w:p w14:paraId="0FBE6F05"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курсы, занятия познавательной, научной, исследовательской, просветительской направленности: в рамках реализации профминимума базового уровня учащиеся с 6 по 11 класс включены во внеурочную деятельность «Россия-мои горизонты»;</w:t>
      </w:r>
    </w:p>
    <w:p w14:paraId="17B5DBE0"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Занятия оздоровительной и спортивной направленности организуются в рамках работы ШСК «Победитель» и ДООП «Лыжные гонки».</w:t>
      </w:r>
    </w:p>
    <w:p w14:paraId="36C0D7AC"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Социальную активность старшеклассников помогает развивать участие в деятельности школьного ученического самоуправления «Бриз» и включение в РДДМ «Движение первых».</w:t>
      </w:r>
    </w:p>
    <w:p w14:paraId="1F1EBD46" w14:textId="5B28FFEF" w:rsidR="00B05491" w:rsidRPr="00B05491" w:rsidRDefault="00B05491" w:rsidP="00B05491">
      <w:pPr>
        <w:pBdr>
          <w:top w:val="nil"/>
          <w:left w:val="nil"/>
          <w:bottom w:val="nil"/>
          <w:right w:val="nil"/>
          <w:between w:val="nil"/>
        </w:pBdr>
        <w:ind w:left="930" w:hanging="220"/>
        <w:jc w:val="both"/>
        <w:rPr>
          <w:rFonts w:ascii="Times New Roman" w:hAnsi="Times New Roman"/>
          <w:b/>
          <w:color w:val="000000"/>
          <w:sz w:val="24"/>
          <w:szCs w:val="24"/>
        </w:rPr>
      </w:pPr>
      <w:r w:rsidRPr="00B05491">
        <w:rPr>
          <w:rFonts w:ascii="Times New Roman" w:hAnsi="Times New Roman"/>
          <w:b/>
          <w:color w:val="000000"/>
          <w:sz w:val="24"/>
          <w:szCs w:val="24"/>
        </w:rPr>
        <w:lastRenderedPageBreak/>
        <w:t>130.2.2.3. Модуль «Классное руководство»</w:t>
      </w:r>
    </w:p>
    <w:p w14:paraId="794FED75" w14:textId="77777777" w:rsidR="00B05491" w:rsidRPr="00B05491" w:rsidRDefault="00B05491" w:rsidP="00B05491">
      <w:pPr>
        <w:ind w:firstLine="709"/>
        <w:jc w:val="both"/>
        <w:rPr>
          <w:rFonts w:ascii="Times New Roman" w:hAnsi="Times New Roman"/>
          <w:sz w:val="24"/>
          <w:szCs w:val="24"/>
        </w:rPr>
      </w:pPr>
      <w:r w:rsidRPr="00B05491">
        <w:rPr>
          <w:rFonts w:ascii="Times New Roman" w:hAnsi="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A55A934"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планирование и проведение классных часов/мероприятий целевой воспитательной, тематической направленности (не реже 1 раза в неделю);</w:t>
      </w:r>
    </w:p>
    <w:p w14:paraId="1348E192"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еженедельное проведение информационно-просветительских занятий «Разговоры о важном» (в рамках внеурочной деятельности);</w:t>
      </w:r>
    </w:p>
    <w:p w14:paraId="6E0261EC"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организацию изучения государственных символов Российской Федерации через создание классных уголков, совместное с учащимися оформление стендов, проведение мероприятий патриотической направленности (не реже 1 раза в месяц), изучение истории родного края и истории родной школы (в рамках посещения школьного музея);</w:t>
      </w:r>
    </w:p>
    <w:p w14:paraId="6C738A4D"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78D97A5"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DFF6F87"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B667F09"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 xml:space="preserve"> </w:t>
      </w:r>
      <w:r w:rsidRPr="00B05491">
        <w:rPr>
          <w:rFonts w:ascii="Times New Roman" w:hAnsi="Times New Roman"/>
          <w:color w:val="000000"/>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14:paraId="362452D0"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ab/>
        <w:t>- становление  позитивных  отношений  с  другими  классными</w:t>
      </w:r>
    </w:p>
    <w:p w14:paraId="2A89C789"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коллективами  (через  подготовку  и  проведение  ключевого  общешкольного</w:t>
      </w:r>
    </w:p>
    <w:p w14:paraId="02B8A1AC"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дела по параллелям);</w:t>
      </w:r>
    </w:p>
    <w:p w14:paraId="001F013B"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ab/>
        <w:t>- сбор информации об увлечениях и интересах обучающихся и их</w:t>
      </w:r>
    </w:p>
    <w:p w14:paraId="407EDB53"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родителей,  чтобы  найти  вдохновителей  для  организации  интересных  и</w:t>
      </w:r>
    </w:p>
    <w:p w14:paraId="5DB0D40A"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полезных дел;</w:t>
      </w:r>
    </w:p>
    <w:p w14:paraId="63C36BDB"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ab/>
        <w:t>- создание ситуации выбора и успеха;</w:t>
      </w:r>
    </w:p>
    <w:p w14:paraId="5B0DA3CC"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ab/>
        <w:t>-составление социального паспорта класса и изучение учащихся класса (потребности, интересы, склонности и другие  личностные  характеристики  членов  классного  коллектива);</w:t>
      </w:r>
    </w:p>
    <w:p w14:paraId="3551B0E3"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lastRenderedPageBreak/>
        <w:tab/>
        <w:t xml:space="preserve">- проектирование  целей,  перспектив  и  образа  жизнедеятельности </w:t>
      </w:r>
    </w:p>
    <w:p w14:paraId="19FBBDE6" w14:textId="77777777" w:rsidR="00B05491" w:rsidRPr="00B05491" w:rsidRDefault="00B05491" w:rsidP="00B05491">
      <w:pPr>
        <w:pBdr>
          <w:top w:val="nil"/>
          <w:left w:val="nil"/>
          <w:bottom w:val="nil"/>
          <w:right w:val="nil"/>
          <w:between w:val="nil"/>
        </w:pBdr>
        <w:tabs>
          <w:tab w:val="left" w:pos="284"/>
        </w:tabs>
        <w:jc w:val="both"/>
        <w:rPr>
          <w:rFonts w:ascii="Times New Roman" w:hAnsi="Times New Roman"/>
          <w:color w:val="000000"/>
          <w:sz w:val="24"/>
          <w:szCs w:val="24"/>
        </w:rPr>
      </w:pPr>
      <w:r w:rsidRPr="00B05491">
        <w:rPr>
          <w:rFonts w:ascii="Times New Roman" w:hAnsi="Times New Roman"/>
          <w:color w:val="000000"/>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69B0D454"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3FCE8810"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714696B7"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C10E091"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E83FEB4"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8CF2C09"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ED93DCC"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F247D80"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05EF486F"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47BA6EE4" w14:textId="40143B1E" w:rsidR="00B05491" w:rsidRPr="00B05491" w:rsidRDefault="00B05491" w:rsidP="00B05491">
      <w:pPr>
        <w:pBdr>
          <w:top w:val="nil"/>
          <w:left w:val="nil"/>
          <w:bottom w:val="nil"/>
          <w:right w:val="nil"/>
          <w:between w:val="nil"/>
        </w:pBdr>
        <w:tabs>
          <w:tab w:val="left" w:pos="709"/>
        </w:tabs>
        <w:jc w:val="both"/>
        <w:rPr>
          <w:rFonts w:ascii="Times New Roman" w:hAnsi="Times New Roman"/>
          <w:b/>
          <w:color w:val="000000"/>
          <w:sz w:val="24"/>
          <w:szCs w:val="24"/>
        </w:rPr>
      </w:pPr>
      <w:r w:rsidRPr="00B05491">
        <w:rPr>
          <w:rFonts w:ascii="Times New Roman" w:hAnsi="Times New Roman"/>
          <w:b/>
          <w:color w:val="000000"/>
          <w:sz w:val="24"/>
          <w:szCs w:val="24"/>
        </w:rPr>
        <w:tab/>
        <w:t>130.2.2.4. Модуль «Основные школьные дела»</w:t>
      </w:r>
    </w:p>
    <w:p w14:paraId="563CECE1" w14:textId="77777777" w:rsidR="00B05491" w:rsidRPr="00B05491" w:rsidRDefault="00B05491" w:rsidP="00B05491">
      <w:pPr>
        <w:ind w:right="203" w:firstLine="720"/>
        <w:jc w:val="both"/>
        <w:rPr>
          <w:rFonts w:ascii="Times New Roman" w:hAnsi="Times New Roman"/>
          <w:i/>
          <w:sz w:val="24"/>
          <w:szCs w:val="24"/>
        </w:rPr>
      </w:pPr>
      <w:r w:rsidRPr="00B05491">
        <w:rPr>
          <w:rFonts w:ascii="Times New Roman" w:hAnsi="Times New Roman"/>
          <w:sz w:val="24"/>
          <w:szCs w:val="24"/>
        </w:rPr>
        <w:t>Реализация воспитательного потенциала основных школьных дел предусматривает:</w:t>
      </w:r>
    </w:p>
    <w:p w14:paraId="7A585B96" w14:textId="77777777" w:rsidR="00B05491" w:rsidRPr="00B05491" w:rsidRDefault="00B05491" w:rsidP="00B05491">
      <w:pPr>
        <w:ind w:right="203" w:firstLine="720"/>
        <w:jc w:val="both"/>
        <w:rPr>
          <w:rFonts w:ascii="Times New Roman" w:hAnsi="Times New Roman"/>
          <w:b/>
          <w:sz w:val="24"/>
          <w:szCs w:val="24"/>
        </w:rPr>
      </w:pPr>
      <w:r w:rsidRPr="00B05491">
        <w:rPr>
          <w:rFonts w:ascii="Times New Roman" w:hAnsi="Times New Roman"/>
          <w:b/>
          <w:sz w:val="24"/>
          <w:szCs w:val="24"/>
        </w:rPr>
        <w:t>На школьном уровне:</w:t>
      </w:r>
    </w:p>
    <w:p w14:paraId="2ABE8041"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14:paraId="694B13B4"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lastRenderedPageBreak/>
        <w:t>День Знаний</w:t>
      </w:r>
      <w:r w:rsidRPr="00B05491">
        <w:rPr>
          <w:rFonts w:ascii="Times New Roman" w:hAnsi="Times New Roman"/>
          <w:sz w:val="24"/>
          <w:szCs w:val="24"/>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003FD548"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t>Последний звонок</w:t>
      </w:r>
      <w:r w:rsidRPr="00B05491">
        <w:rPr>
          <w:rFonts w:ascii="Times New Roman" w:hAnsi="Times New Roman"/>
          <w:sz w:val="24"/>
          <w:szCs w:val="24"/>
        </w:rPr>
        <w:t>.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 школьникам. Последние звонки в школе всегда интересны,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2BE5EC6C"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t xml:space="preserve">Выборная кампания. </w:t>
      </w:r>
      <w:r w:rsidRPr="00B05491">
        <w:rPr>
          <w:rFonts w:ascii="Times New Roman" w:hAnsi="Times New Roman"/>
          <w:sz w:val="24"/>
          <w:szCs w:val="24"/>
        </w:rPr>
        <w:t>Ежегодно обучающиеся 5-11 классов организуют и принимают участие в «выборах председателя школьного ученического совета». Кандидаты-старшеклассники проводят свои кампании, участвуют в дебатах. В единый день голосования собираются голоса и по результатам большинства избирается Председатель школьного ученического совета.</w:t>
      </w:r>
    </w:p>
    <w:p w14:paraId="2EABA6BB"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t>День учителя.</w:t>
      </w:r>
      <w:r w:rsidRPr="00B05491">
        <w:rPr>
          <w:rFonts w:ascii="Times New Roman" w:hAnsi="Times New Roman"/>
          <w:sz w:val="24"/>
          <w:szCs w:val="24"/>
        </w:rPr>
        <w:t xml:space="preserve">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 День учителя – он же </w:t>
      </w:r>
      <w:r w:rsidRPr="00B05491">
        <w:rPr>
          <w:rFonts w:ascii="Times New Roman" w:hAnsi="Times New Roman"/>
          <w:b/>
          <w:sz w:val="24"/>
          <w:szCs w:val="24"/>
        </w:rPr>
        <w:t>День дублера</w:t>
      </w:r>
      <w:r w:rsidRPr="00B05491">
        <w:rPr>
          <w:rFonts w:ascii="Times New Roman" w:hAnsi="Times New Roman"/>
          <w:sz w:val="24"/>
          <w:szCs w:val="24"/>
        </w:rPr>
        <w:t xml:space="preserve"> – возможность первых профессиональных проб для старшеклассников.</w:t>
      </w:r>
    </w:p>
    <w:p w14:paraId="0A281E57"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t xml:space="preserve">КТД «Осенний калейдоскоп». </w:t>
      </w:r>
      <w:r w:rsidRPr="00B05491">
        <w:rPr>
          <w:rFonts w:ascii="Times New Roman" w:hAnsi="Times New Roman"/>
          <w:sz w:val="24"/>
          <w:szCs w:val="24"/>
        </w:rPr>
        <w:t>Окончание первой четверти сопровождается творческими конкурсными программами, подготовка к которым строится на совместной деятельности детско-взрослых общностей. Кроме программ в школе организуется садово-плодово-цветочная выставка.</w:t>
      </w:r>
    </w:p>
    <w:p w14:paraId="4020B13E"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b/>
          <w:sz w:val="24"/>
          <w:szCs w:val="24"/>
        </w:rPr>
        <w:t>Общешкольный концерт, посвященный Дню матери.</w:t>
      </w:r>
      <w:r w:rsidRPr="00B05491">
        <w:rPr>
          <w:rFonts w:ascii="Times New Roman" w:hAnsi="Times New Roman"/>
          <w:sz w:val="24"/>
          <w:szCs w:val="24"/>
        </w:rPr>
        <w:t xml:space="preserve"> Традиционно обучающиеся совместно с педагогами создают праздничное настроение, которое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w:t>
      </w:r>
    </w:p>
    <w:p w14:paraId="413C75DC" w14:textId="77777777" w:rsidR="00B05491" w:rsidRPr="00B05491" w:rsidRDefault="00B05491" w:rsidP="00B05491">
      <w:pPr>
        <w:tabs>
          <w:tab w:val="left" w:pos="1452"/>
        </w:tabs>
        <w:ind w:right="203"/>
        <w:rPr>
          <w:rFonts w:ascii="Times New Roman" w:hAnsi="Times New Roman"/>
          <w:sz w:val="24"/>
          <w:szCs w:val="24"/>
        </w:rPr>
      </w:pPr>
      <w:r w:rsidRPr="00B05491">
        <w:rPr>
          <w:rFonts w:ascii="Times New Roman" w:hAnsi="Times New Roman"/>
          <w:sz w:val="24"/>
          <w:szCs w:val="24"/>
        </w:rPr>
        <w:t xml:space="preserve">           </w:t>
      </w:r>
      <w:r w:rsidRPr="00B05491">
        <w:rPr>
          <w:rFonts w:ascii="Times New Roman" w:hAnsi="Times New Roman"/>
          <w:b/>
          <w:sz w:val="24"/>
          <w:szCs w:val="24"/>
        </w:rPr>
        <w:t xml:space="preserve">КТД «Парад снеговиков». </w:t>
      </w:r>
      <w:r w:rsidRPr="00B05491">
        <w:rPr>
          <w:rFonts w:ascii="Times New Roman" w:hAnsi="Times New Roman"/>
          <w:sz w:val="24"/>
          <w:szCs w:val="24"/>
        </w:rPr>
        <w:t>Главный новогодний Парад каждый год обозначен своей тематикой, но сохраняет традицию новогодних конкурсов, в которые включены каждые классные коллективы школы.</w:t>
      </w:r>
    </w:p>
    <w:p w14:paraId="478246B3" w14:textId="77777777" w:rsidR="00B05491" w:rsidRPr="00B05491" w:rsidRDefault="00B05491" w:rsidP="00B05491">
      <w:pPr>
        <w:tabs>
          <w:tab w:val="left" w:pos="1452"/>
        </w:tabs>
        <w:ind w:right="203"/>
        <w:rPr>
          <w:rFonts w:ascii="Times New Roman" w:hAnsi="Times New Roman"/>
          <w:sz w:val="24"/>
          <w:szCs w:val="24"/>
        </w:rPr>
      </w:pPr>
      <w:r w:rsidRPr="00B05491">
        <w:rPr>
          <w:rFonts w:ascii="Times New Roman" w:hAnsi="Times New Roman"/>
          <w:b/>
          <w:sz w:val="24"/>
          <w:szCs w:val="24"/>
        </w:rPr>
        <w:t xml:space="preserve">           Вечер встречи выпускников.</w:t>
      </w:r>
      <w:r w:rsidRPr="00B05491">
        <w:rPr>
          <w:rFonts w:ascii="Times New Roman" w:hAnsi="Times New Roman"/>
          <w:sz w:val="24"/>
          <w:szCs w:val="24"/>
        </w:rPr>
        <w:t xml:space="preserve"> Ежегодная добрая традиция школы, которая собирает школьных друзей разных лет. Обучающиеся совместно с классными руководителями готовят информативные презентации для выпускников-юбиляров, пополняя материалы школьного музея. Встреча проходит в различных форматах: от традиционной формы до квестов.</w:t>
      </w:r>
    </w:p>
    <w:p w14:paraId="6BDF0955" w14:textId="77777777" w:rsidR="00B05491" w:rsidRPr="00B05491" w:rsidRDefault="00B05491" w:rsidP="00B05491">
      <w:pPr>
        <w:tabs>
          <w:tab w:val="left" w:pos="1452"/>
        </w:tabs>
        <w:ind w:right="203"/>
        <w:rPr>
          <w:rFonts w:ascii="Times New Roman" w:hAnsi="Times New Roman"/>
          <w:sz w:val="24"/>
          <w:szCs w:val="24"/>
        </w:rPr>
      </w:pPr>
      <w:r w:rsidRPr="00B05491">
        <w:rPr>
          <w:rFonts w:ascii="Times New Roman" w:hAnsi="Times New Roman"/>
          <w:b/>
          <w:sz w:val="24"/>
          <w:szCs w:val="24"/>
        </w:rPr>
        <w:t xml:space="preserve">          «Я-патриот».</w:t>
      </w:r>
      <w:r w:rsidRPr="00B05491">
        <w:rPr>
          <w:rFonts w:ascii="Times New Roman" w:hAnsi="Times New Roman"/>
          <w:sz w:val="24"/>
          <w:szCs w:val="24"/>
        </w:rPr>
        <w:t xml:space="preserve"> Февраль месяц традиционно посвящен </w:t>
      </w:r>
      <w:r w:rsidRPr="00B05491">
        <w:rPr>
          <w:rFonts w:ascii="Times New Roman" w:hAnsi="Times New Roman"/>
          <w:b/>
          <w:sz w:val="24"/>
          <w:szCs w:val="24"/>
        </w:rPr>
        <w:t xml:space="preserve">мероприятиям военно-патриотического месячника </w:t>
      </w:r>
      <w:r w:rsidRPr="00B05491">
        <w:rPr>
          <w:rFonts w:ascii="Times New Roman" w:hAnsi="Times New Roman"/>
          <w:sz w:val="24"/>
          <w:szCs w:val="24"/>
        </w:rPr>
        <w:t>(смотр строя и песни, «Битва хоров», «Вперед, мальчишки!», «А, ну-ка, парни!»).</w:t>
      </w:r>
    </w:p>
    <w:p w14:paraId="6675E695" w14:textId="77777777" w:rsidR="00B05491" w:rsidRPr="00B05491" w:rsidRDefault="00B05491" w:rsidP="00B05491">
      <w:pPr>
        <w:tabs>
          <w:tab w:val="left" w:pos="1452"/>
        </w:tabs>
        <w:ind w:right="203"/>
        <w:rPr>
          <w:rFonts w:ascii="Times New Roman" w:hAnsi="Times New Roman"/>
          <w:sz w:val="24"/>
          <w:szCs w:val="24"/>
        </w:rPr>
      </w:pPr>
      <w:r w:rsidRPr="00B05491">
        <w:rPr>
          <w:rFonts w:ascii="Times New Roman" w:hAnsi="Times New Roman"/>
          <w:b/>
          <w:sz w:val="24"/>
          <w:szCs w:val="24"/>
        </w:rPr>
        <w:t xml:space="preserve">           Масленичная неделя</w:t>
      </w:r>
      <w:r w:rsidRPr="00B05491">
        <w:rPr>
          <w:rFonts w:ascii="Times New Roman" w:hAnsi="Times New Roman"/>
          <w:sz w:val="24"/>
          <w:szCs w:val="24"/>
        </w:rPr>
        <w:t xml:space="preserve">. Молодая традиция школы, полюбившаяся и детьми, и </w:t>
      </w:r>
      <w:r w:rsidRPr="00B05491">
        <w:rPr>
          <w:rFonts w:ascii="Times New Roman" w:hAnsi="Times New Roman"/>
          <w:sz w:val="24"/>
          <w:szCs w:val="24"/>
        </w:rPr>
        <w:lastRenderedPageBreak/>
        <w:t>взрослыми-празднование Масленицы. Общешкольное чаепитие с блинами, которым охвачены все учащиеся и педагоги, сопровождается информативными играми и закличками, традиционным хороводом, парадом кукол-маслёнок.</w:t>
      </w:r>
    </w:p>
    <w:p w14:paraId="541BC0C3" w14:textId="77777777" w:rsidR="00B05491" w:rsidRPr="00B05491" w:rsidRDefault="00B05491" w:rsidP="00B05491">
      <w:pPr>
        <w:tabs>
          <w:tab w:val="left" w:pos="1452"/>
        </w:tabs>
        <w:ind w:right="203"/>
        <w:rPr>
          <w:rFonts w:ascii="Times New Roman" w:hAnsi="Times New Roman"/>
          <w:sz w:val="24"/>
          <w:szCs w:val="24"/>
        </w:rPr>
      </w:pPr>
      <w:r w:rsidRPr="00B05491">
        <w:rPr>
          <w:rFonts w:ascii="Times New Roman" w:hAnsi="Times New Roman"/>
          <w:sz w:val="24"/>
          <w:szCs w:val="24"/>
        </w:rPr>
        <w:t xml:space="preserve">           Празднование </w:t>
      </w:r>
      <w:r w:rsidRPr="00B05491">
        <w:rPr>
          <w:rFonts w:ascii="Times New Roman" w:hAnsi="Times New Roman"/>
          <w:b/>
          <w:sz w:val="24"/>
          <w:szCs w:val="24"/>
        </w:rPr>
        <w:t>Дня Победы</w:t>
      </w:r>
      <w:r w:rsidRPr="00B05491">
        <w:rPr>
          <w:rFonts w:ascii="Times New Roman" w:hAnsi="Times New Roman"/>
          <w:sz w:val="24"/>
          <w:szCs w:val="24"/>
        </w:rPr>
        <w:t xml:space="preserve"> в школе организуется в разных формах: участие в митинге, в торжественном параде. Совместно с родителями школьники являются участниками всероссийского шествия «Бессмертный полк», «Сад Победы». Такое общешкольное 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47BEE27D"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торжественные ритуалы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Российского движения детей и молодежи, «Орлята России», церемония вручения аттестатов, открытие спортивного сезона:</w:t>
      </w:r>
    </w:p>
    <w:p w14:paraId="0103B399"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села, края;</w:t>
      </w:r>
    </w:p>
    <w:p w14:paraId="060DB46D"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еженедельные церемонии поднятия и спуска Государственного флага Российской Федерации. В церемонии принимают учащиеся всех уровней образования по установленному графику. Отмечаются личные и командные достижения учащихся в мероприятиях различной направленности и уровней. В церемонии могут принимать участие приглашенные лица, педагоги и родители (законные представители).</w:t>
      </w:r>
    </w:p>
    <w:p w14:paraId="56CF63C8" w14:textId="77777777" w:rsidR="00B05491" w:rsidRPr="00B05491" w:rsidRDefault="00B05491" w:rsidP="00B05491">
      <w:pPr>
        <w:ind w:right="203" w:firstLine="720"/>
        <w:jc w:val="both"/>
        <w:rPr>
          <w:rFonts w:ascii="Times New Roman" w:hAnsi="Times New Roman"/>
          <w:b/>
          <w:sz w:val="24"/>
          <w:szCs w:val="24"/>
        </w:rPr>
      </w:pPr>
      <w:r w:rsidRPr="00B05491">
        <w:rPr>
          <w:rFonts w:ascii="Times New Roman" w:hAnsi="Times New Roman"/>
          <w:b/>
          <w:sz w:val="24"/>
          <w:szCs w:val="24"/>
        </w:rPr>
        <w:t>На уровне классов:</w:t>
      </w:r>
    </w:p>
    <w:p w14:paraId="6D33DF1B"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выбор и делегирование представителей классов в общешкольный Совет обучающихся, ответственных за подготовку общешкольных ключевых дел;</w:t>
      </w:r>
    </w:p>
    <w:p w14:paraId="7A02FB87"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участие классов в реализации общешкольных ключевых дел;</w:t>
      </w:r>
    </w:p>
    <w:p w14:paraId="5F785976"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70CE19B" w14:textId="77777777" w:rsidR="00B05491" w:rsidRPr="00B05491" w:rsidRDefault="00B05491" w:rsidP="00B05491">
      <w:pPr>
        <w:ind w:right="203" w:firstLine="720"/>
        <w:jc w:val="both"/>
        <w:rPr>
          <w:rFonts w:ascii="Times New Roman" w:hAnsi="Times New Roman"/>
          <w:b/>
          <w:sz w:val="24"/>
          <w:szCs w:val="24"/>
        </w:rPr>
      </w:pPr>
      <w:r w:rsidRPr="00B05491">
        <w:rPr>
          <w:rFonts w:ascii="Times New Roman" w:hAnsi="Times New Roman"/>
          <w:b/>
          <w:sz w:val="24"/>
          <w:szCs w:val="24"/>
        </w:rPr>
        <w:t>На индивидуальном уровне:</w:t>
      </w:r>
    </w:p>
    <w:p w14:paraId="3437B3B4"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7F5C34D"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xml:space="preserve">- индивидуальная помощь ребенку (при необходимости) в освоении навыков подготовки, </w:t>
      </w:r>
      <w:r w:rsidRPr="00B05491">
        <w:rPr>
          <w:rFonts w:ascii="Times New Roman" w:hAnsi="Times New Roman"/>
          <w:sz w:val="24"/>
          <w:szCs w:val="24"/>
        </w:rPr>
        <w:lastRenderedPageBreak/>
        <w:t>проведения и анализа ключевых дел;</w:t>
      </w:r>
    </w:p>
    <w:p w14:paraId="0A5242AF"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10D4E1A9" w14:textId="77777777" w:rsidR="00B05491" w:rsidRPr="00B05491" w:rsidRDefault="00B05491" w:rsidP="00B05491">
      <w:pPr>
        <w:ind w:right="203" w:firstLine="720"/>
        <w:jc w:val="both"/>
        <w:rPr>
          <w:rFonts w:ascii="Times New Roman" w:hAnsi="Times New Roman"/>
          <w:sz w:val="24"/>
          <w:szCs w:val="24"/>
        </w:rPr>
      </w:pPr>
      <w:r w:rsidRPr="00B05491">
        <w:rPr>
          <w:rFonts w:ascii="Times New Roman" w:hAnsi="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51E1B8B5" w14:textId="77777777" w:rsidR="00B05491" w:rsidRPr="00B05491" w:rsidRDefault="00B05491" w:rsidP="00B05491">
      <w:pPr>
        <w:ind w:right="203" w:firstLine="720"/>
        <w:jc w:val="both"/>
        <w:rPr>
          <w:rFonts w:ascii="Times New Roman" w:hAnsi="Times New Roman"/>
          <w:sz w:val="24"/>
          <w:szCs w:val="24"/>
        </w:rPr>
      </w:pPr>
    </w:p>
    <w:p w14:paraId="5B77C6F4" w14:textId="347BEB67" w:rsidR="00B05491" w:rsidRPr="00B05491" w:rsidRDefault="00B05491" w:rsidP="00B05491">
      <w:pPr>
        <w:pBdr>
          <w:top w:val="nil"/>
          <w:left w:val="nil"/>
          <w:bottom w:val="nil"/>
          <w:right w:val="nil"/>
          <w:between w:val="nil"/>
        </w:pBdr>
        <w:ind w:left="930" w:hanging="220"/>
        <w:jc w:val="both"/>
        <w:rPr>
          <w:rFonts w:ascii="Times New Roman" w:hAnsi="Times New Roman"/>
          <w:b/>
          <w:color w:val="000000"/>
          <w:sz w:val="24"/>
          <w:szCs w:val="24"/>
        </w:rPr>
      </w:pPr>
      <w:r w:rsidRPr="00B05491">
        <w:rPr>
          <w:rFonts w:ascii="Times New Roman" w:hAnsi="Times New Roman"/>
          <w:b/>
          <w:color w:val="000000"/>
          <w:sz w:val="24"/>
          <w:szCs w:val="24"/>
        </w:rPr>
        <w:t>130.2.2.5. Модуль «Внешкольные мероприятия»</w:t>
      </w:r>
    </w:p>
    <w:p w14:paraId="1D185842" w14:textId="77777777" w:rsidR="00B05491" w:rsidRPr="00B05491" w:rsidRDefault="00B05491" w:rsidP="00B05491">
      <w:pPr>
        <w:pStyle w:val="afffff0"/>
        <w:spacing w:after="0"/>
        <w:ind w:right="210" w:firstLine="709"/>
        <w:jc w:val="both"/>
      </w:pPr>
      <w:r w:rsidRPr="00B05491">
        <w:rPr>
          <w:color w:val="000000"/>
        </w:rPr>
        <w:t>Реализация воспитательного потенциала внешкольных мероприятий предусматривает:</w:t>
      </w:r>
    </w:p>
    <w:p w14:paraId="49FE98BE" w14:textId="77777777" w:rsidR="00B05491" w:rsidRPr="00B05491" w:rsidRDefault="00B05491" w:rsidP="00B05491">
      <w:pPr>
        <w:pStyle w:val="afffff0"/>
        <w:spacing w:after="0"/>
        <w:jc w:val="both"/>
        <w:textAlignment w:val="baseline"/>
        <w:rPr>
          <w:color w:val="000000"/>
        </w:rPr>
      </w:pPr>
      <w:r w:rsidRPr="00B05491">
        <w:rPr>
          <w:color w:val="000000"/>
        </w:rPr>
        <w:t>- общие внешкольные мероприятия, в том числе организуемые совместно с социальными партнерами Школы. Традиционно Школа для своих учащихся,  а также жителей села проводит митинг, приуроченный ко Дню солидарности в борьбе с терроризмом, День здоровья, театральные встречи;</w:t>
      </w:r>
    </w:p>
    <w:p w14:paraId="473696C7" w14:textId="77777777" w:rsidR="00B05491" w:rsidRPr="00B05491" w:rsidRDefault="00B05491" w:rsidP="00B05491">
      <w:pPr>
        <w:pStyle w:val="afffff0"/>
        <w:spacing w:after="0"/>
        <w:jc w:val="both"/>
        <w:textAlignment w:val="baseline"/>
        <w:rPr>
          <w:color w:val="000000"/>
        </w:rPr>
      </w:pPr>
      <w:r w:rsidRPr="00B05491">
        <w:rPr>
          <w:color w:val="00000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14431D66" w14:textId="77777777" w:rsidR="00B05491" w:rsidRPr="00B05491" w:rsidRDefault="00B05491" w:rsidP="00B05491">
      <w:pPr>
        <w:pStyle w:val="afffff0"/>
        <w:spacing w:after="0"/>
        <w:jc w:val="both"/>
        <w:textAlignment w:val="baseline"/>
        <w:rPr>
          <w:color w:val="000000"/>
        </w:rPr>
      </w:pPr>
      <w:r w:rsidRPr="00B05491">
        <w:rPr>
          <w:color w:val="000000"/>
        </w:rPr>
        <w:t>- 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DCB8202" w14:textId="77777777" w:rsidR="00B05491" w:rsidRPr="00B05491" w:rsidRDefault="00B05491" w:rsidP="00B05491">
      <w:pPr>
        <w:pStyle w:val="afffff0"/>
        <w:spacing w:after="0"/>
        <w:jc w:val="both"/>
        <w:textAlignment w:val="baseline"/>
        <w:rPr>
          <w:color w:val="000000"/>
        </w:rPr>
      </w:pPr>
      <w:r w:rsidRPr="00B05491">
        <w:rPr>
          <w:color w:val="000000"/>
        </w:rPr>
        <w:t>-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3476A28" w14:textId="77777777" w:rsidR="00B05491" w:rsidRPr="00B05491" w:rsidRDefault="00B05491" w:rsidP="00B05491">
      <w:pPr>
        <w:pStyle w:val="afffff0"/>
        <w:spacing w:after="0"/>
        <w:jc w:val="both"/>
        <w:textAlignment w:val="baseline"/>
        <w:rPr>
          <w:color w:val="000000"/>
        </w:rPr>
      </w:pPr>
      <w:r w:rsidRPr="00B05491">
        <w:rPr>
          <w:color w:val="00000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5C05BDE" w14:textId="77777777" w:rsidR="00B05491" w:rsidRPr="00B05491" w:rsidRDefault="00B05491" w:rsidP="00B05491">
      <w:pPr>
        <w:pBdr>
          <w:top w:val="nil"/>
          <w:left w:val="nil"/>
          <w:bottom w:val="nil"/>
          <w:right w:val="nil"/>
          <w:between w:val="nil"/>
        </w:pBdr>
        <w:ind w:left="930" w:hanging="220"/>
        <w:jc w:val="both"/>
        <w:rPr>
          <w:rFonts w:ascii="Times New Roman" w:hAnsi="Times New Roman"/>
          <w:b/>
          <w:color w:val="000000"/>
          <w:sz w:val="24"/>
          <w:szCs w:val="24"/>
        </w:rPr>
      </w:pPr>
    </w:p>
    <w:p w14:paraId="4F913D99" w14:textId="04E0F249" w:rsidR="00B05491" w:rsidRPr="00B05491" w:rsidRDefault="00B05491" w:rsidP="00B05491">
      <w:pPr>
        <w:pBdr>
          <w:top w:val="nil"/>
          <w:left w:val="nil"/>
          <w:bottom w:val="nil"/>
          <w:right w:val="nil"/>
          <w:between w:val="nil"/>
        </w:pBdr>
        <w:ind w:left="930" w:hanging="220"/>
        <w:jc w:val="both"/>
        <w:rPr>
          <w:rFonts w:ascii="Times New Roman" w:hAnsi="Times New Roman"/>
          <w:color w:val="000000"/>
          <w:sz w:val="24"/>
          <w:szCs w:val="24"/>
        </w:rPr>
      </w:pPr>
      <w:r w:rsidRPr="00B05491">
        <w:rPr>
          <w:rFonts w:ascii="Times New Roman" w:hAnsi="Times New Roman"/>
          <w:b/>
          <w:color w:val="000000"/>
          <w:sz w:val="24"/>
          <w:szCs w:val="24"/>
        </w:rPr>
        <w:t>130.2.2.6. Модуль «Организация предметно-пространственной среды»</w:t>
      </w:r>
    </w:p>
    <w:p w14:paraId="11F4EA48"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rPr>
      </w:pPr>
      <w:r w:rsidRPr="00B05491">
        <w:rPr>
          <w:rFonts w:ascii="Times New Roman" w:hAnsi="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7BCC7B82"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оформление холла государственной символикой Российской Федерации, Красноярского края, изображениями символики Российского государства, исторической символики региона;</w:t>
      </w:r>
    </w:p>
    <w:p w14:paraId="6EAB22A2"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lastRenderedPageBreak/>
        <w:t>организацию и проведение церемоний поднятия (спуска) государственного флага Российской Федерации;</w:t>
      </w:r>
    </w:p>
    <w:p w14:paraId="365C9D29"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обновление фотографических изображений истории школы в рекреации школы;</w:t>
      </w:r>
    </w:p>
    <w:p w14:paraId="1A05EE8F"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перемены), исполнение гимна Российской Федерации;</w:t>
      </w:r>
    </w:p>
    <w:p w14:paraId="709DB46B"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в истории России;</w:t>
      </w:r>
    </w:p>
    <w:p w14:paraId="6D1F7038"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6A20FE37"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и популяризацию символики образовательной организации (значок с эмблемой школы), используемой в торжественные моменты;</w:t>
      </w:r>
    </w:p>
    <w:p w14:paraId="0EC57726"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поддержание и обновление символа школы - герба в актовом зале;</w:t>
      </w:r>
    </w:p>
    <w:p w14:paraId="4878A740"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7B50FCD"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582C053C"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BD1BFDD"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8BA5ECC"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0D385F7"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DC6FDA5"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75FD5D28" w14:textId="77777777" w:rsidR="00B05491" w:rsidRPr="00B05491" w:rsidRDefault="00B05491" w:rsidP="00B05491">
      <w:pPr>
        <w:numPr>
          <w:ilvl w:val="0"/>
          <w:numId w:val="45"/>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создание, оформление и пополнение информационных стендов, материалов в Центре Детских Инициатив.</w:t>
      </w:r>
    </w:p>
    <w:p w14:paraId="13EBCCE8" w14:textId="77777777" w:rsidR="00B05491" w:rsidRPr="00B05491" w:rsidRDefault="00B05491" w:rsidP="00B05491">
      <w:pPr>
        <w:pBdr>
          <w:top w:val="nil"/>
          <w:left w:val="nil"/>
          <w:bottom w:val="nil"/>
          <w:right w:val="nil"/>
          <w:between w:val="nil"/>
        </w:pBdr>
        <w:ind w:left="360" w:firstLine="349"/>
        <w:jc w:val="both"/>
        <w:rPr>
          <w:rFonts w:ascii="Times New Roman" w:hAnsi="Times New Roman"/>
          <w:color w:val="000000"/>
          <w:sz w:val="24"/>
          <w:szCs w:val="24"/>
        </w:rPr>
      </w:pPr>
      <w:r w:rsidRPr="00B05491">
        <w:rPr>
          <w:rFonts w:ascii="Times New Roman" w:hAnsi="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820A00B" w14:textId="77777777" w:rsidR="00B05491" w:rsidRPr="00B05491" w:rsidRDefault="00B05491" w:rsidP="00B05491">
      <w:pPr>
        <w:pBdr>
          <w:top w:val="nil"/>
          <w:left w:val="nil"/>
          <w:bottom w:val="nil"/>
          <w:right w:val="nil"/>
          <w:between w:val="nil"/>
        </w:pBdr>
        <w:ind w:left="930" w:hanging="220"/>
        <w:jc w:val="both"/>
        <w:rPr>
          <w:rFonts w:ascii="Times New Roman" w:hAnsi="Times New Roman"/>
          <w:color w:val="000000"/>
          <w:sz w:val="24"/>
          <w:szCs w:val="24"/>
        </w:rPr>
      </w:pPr>
    </w:p>
    <w:p w14:paraId="76A8B5F0" w14:textId="559A7406" w:rsidR="00B05491" w:rsidRPr="00B05491" w:rsidRDefault="00B05491" w:rsidP="00B05491">
      <w:pPr>
        <w:pBdr>
          <w:top w:val="nil"/>
          <w:left w:val="nil"/>
          <w:bottom w:val="nil"/>
          <w:right w:val="nil"/>
          <w:between w:val="nil"/>
        </w:pBdr>
        <w:ind w:firstLine="709"/>
        <w:jc w:val="both"/>
        <w:rPr>
          <w:rFonts w:ascii="Times New Roman" w:hAnsi="Times New Roman"/>
          <w:b/>
          <w:color w:val="000000"/>
          <w:sz w:val="24"/>
          <w:szCs w:val="24"/>
        </w:rPr>
      </w:pPr>
      <w:r w:rsidRPr="00B05491">
        <w:rPr>
          <w:rFonts w:ascii="Times New Roman" w:hAnsi="Times New Roman"/>
          <w:b/>
          <w:color w:val="000000"/>
          <w:sz w:val="24"/>
          <w:szCs w:val="24"/>
        </w:rPr>
        <w:t>130.2.2.7. Модуль «Взаимодействие с родителями (законными представителями)»</w:t>
      </w:r>
    </w:p>
    <w:p w14:paraId="4158A043" w14:textId="77777777" w:rsidR="00B05491" w:rsidRPr="00B05491" w:rsidRDefault="00B05491" w:rsidP="00B05491">
      <w:pPr>
        <w:tabs>
          <w:tab w:val="left" w:pos="2109"/>
          <w:tab w:val="left" w:pos="2702"/>
          <w:tab w:val="left" w:pos="3936"/>
          <w:tab w:val="left" w:pos="5228"/>
          <w:tab w:val="left" w:pos="6633"/>
          <w:tab w:val="left" w:pos="7072"/>
          <w:tab w:val="left" w:pos="8666"/>
          <w:tab w:val="left" w:pos="9781"/>
        </w:tabs>
        <w:ind w:firstLine="709"/>
        <w:rPr>
          <w:rFonts w:ascii="Times New Roman" w:hAnsi="Times New Roman"/>
          <w:sz w:val="24"/>
          <w:szCs w:val="24"/>
        </w:rPr>
      </w:pPr>
      <w:r w:rsidRPr="00B05491">
        <w:rPr>
          <w:rFonts w:ascii="Times New Roman" w:hAnsi="Times New Roman"/>
          <w:sz w:val="24"/>
          <w:szCs w:val="24"/>
        </w:rPr>
        <w:lastRenderedPageBreak/>
        <w:t>Реализация</w:t>
      </w:r>
      <w:r w:rsidRPr="00B05491">
        <w:rPr>
          <w:rFonts w:ascii="Times New Roman" w:hAnsi="Times New Roman"/>
          <w:sz w:val="24"/>
          <w:szCs w:val="24"/>
        </w:rPr>
        <w:tab/>
        <w:t>воспитательного потенциала взаимодействия с родителями (законными представителями) обучающихся предусматривает:</w:t>
      </w:r>
    </w:p>
    <w:p w14:paraId="00090FB9"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создание и деятельность в Школе и классах представительных органов родительского сообщества (общешкольный родительский комитет, родительские активы классных коллективов), участвующих в обсуждении и решении вопросов воспитания и обучения;</w:t>
      </w:r>
    </w:p>
    <w:p w14:paraId="76ACD677"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5FAC7E27"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7708D6F"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3EED16A"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BE48D2C"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сообщества в «Сферум», группы с участием педагогов, на которых обсуждаются интересующие родителей вопросы, согласуется совместная деятельность;</w:t>
      </w:r>
    </w:p>
    <w:p w14:paraId="3A08BDA2"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14:paraId="7C5FB203"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привлечение родителей (законных представителей) к подготовке и проведению классных и общешкольных мероприятий, в том числе к участию в проведении занятий «Разговоры о важном» и церемонии поднятия и спуска Государственного флага Российской Федерации;</w:t>
      </w:r>
    </w:p>
    <w:p w14:paraId="7E3D05D6"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615E08D"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14:paraId="105433CD" w14:textId="77777777" w:rsidR="00B05491" w:rsidRPr="00B05491" w:rsidRDefault="00B05491" w:rsidP="00B05491">
      <w:pPr>
        <w:numPr>
          <w:ilvl w:val="0"/>
          <w:numId w:val="37"/>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09540A41" w14:textId="77777777" w:rsidR="00B05491" w:rsidRPr="00B05491" w:rsidRDefault="00B05491" w:rsidP="00B05491">
      <w:pPr>
        <w:numPr>
          <w:ilvl w:val="0"/>
          <w:numId w:val="37"/>
        </w:numPr>
        <w:pBdr>
          <w:top w:val="nil"/>
          <w:left w:val="nil"/>
          <w:bottom w:val="nil"/>
          <w:right w:val="nil"/>
          <w:between w:val="nil"/>
        </w:pBdr>
        <w:tabs>
          <w:tab w:val="left" w:pos="426"/>
        </w:tabs>
        <w:spacing w:after="0"/>
        <w:ind w:left="0" w:right="79" w:firstLine="426"/>
        <w:jc w:val="both"/>
        <w:rPr>
          <w:rFonts w:ascii="Times New Roman" w:hAnsi="Times New Roman"/>
          <w:color w:val="000000"/>
          <w:sz w:val="24"/>
          <w:szCs w:val="24"/>
        </w:rPr>
      </w:pPr>
      <w:r w:rsidRPr="00B05491">
        <w:rPr>
          <w:rFonts w:ascii="Times New Roman" w:hAnsi="Times New Roman"/>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781A1DBA" w14:textId="77777777" w:rsidR="00B05491" w:rsidRPr="00B05491" w:rsidRDefault="00B05491" w:rsidP="00B05491">
      <w:pPr>
        <w:numPr>
          <w:ilvl w:val="0"/>
          <w:numId w:val="37"/>
        </w:numPr>
        <w:pBdr>
          <w:top w:val="nil"/>
          <w:left w:val="nil"/>
          <w:bottom w:val="nil"/>
          <w:right w:val="nil"/>
          <w:between w:val="nil"/>
        </w:pBdr>
        <w:tabs>
          <w:tab w:val="left" w:pos="426"/>
        </w:tabs>
        <w:spacing w:after="0"/>
        <w:ind w:left="0" w:right="79" w:firstLine="426"/>
        <w:jc w:val="both"/>
        <w:rPr>
          <w:rFonts w:ascii="Times New Roman" w:hAnsi="Times New Roman"/>
          <w:color w:val="000000"/>
          <w:sz w:val="24"/>
          <w:szCs w:val="24"/>
        </w:rPr>
      </w:pPr>
      <w:r w:rsidRPr="00B05491">
        <w:rPr>
          <w:rFonts w:ascii="Times New Roman" w:hAnsi="Times New Roman"/>
          <w:color w:val="000000"/>
          <w:sz w:val="24"/>
          <w:szCs w:val="24"/>
        </w:rPr>
        <w:t>участие в процедуре контроля за качеством организации питания.</w:t>
      </w:r>
    </w:p>
    <w:p w14:paraId="1CF358AA" w14:textId="77777777" w:rsidR="00B05491" w:rsidRPr="00B05491" w:rsidRDefault="00B05491" w:rsidP="00B05491">
      <w:pPr>
        <w:pBdr>
          <w:top w:val="nil"/>
          <w:left w:val="nil"/>
          <w:bottom w:val="nil"/>
          <w:right w:val="nil"/>
          <w:between w:val="nil"/>
        </w:pBdr>
        <w:ind w:firstLine="709"/>
        <w:jc w:val="both"/>
        <w:rPr>
          <w:rFonts w:ascii="Times New Roman" w:hAnsi="Times New Roman"/>
          <w:b/>
          <w:color w:val="000000"/>
          <w:sz w:val="24"/>
          <w:szCs w:val="24"/>
        </w:rPr>
      </w:pPr>
    </w:p>
    <w:p w14:paraId="3E9D4168" w14:textId="3053BC04" w:rsidR="00B05491" w:rsidRPr="00B05491" w:rsidRDefault="00B05491" w:rsidP="00B05491">
      <w:pPr>
        <w:ind w:right="79" w:firstLine="709"/>
        <w:jc w:val="both"/>
        <w:rPr>
          <w:rFonts w:ascii="Times New Roman" w:hAnsi="Times New Roman"/>
          <w:sz w:val="24"/>
          <w:szCs w:val="24"/>
        </w:rPr>
      </w:pPr>
      <w:r w:rsidRPr="00B05491">
        <w:rPr>
          <w:rFonts w:ascii="Times New Roman" w:hAnsi="Times New Roman"/>
          <w:b/>
          <w:color w:val="000000"/>
          <w:sz w:val="24"/>
          <w:szCs w:val="24"/>
        </w:rPr>
        <w:lastRenderedPageBreak/>
        <w:t>130.2.2.8. Модуль «Самоуправление»</w:t>
      </w:r>
    </w:p>
    <w:p w14:paraId="31E30FD8" w14:textId="77777777" w:rsidR="00B05491" w:rsidRPr="00B05491" w:rsidRDefault="00B05491" w:rsidP="00B05491">
      <w:pPr>
        <w:ind w:right="79" w:firstLine="709"/>
        <w:jc w:val="both"/>
        <w:rPr>
          <w:rFonts w:ascii="Times New Roman" w:hAnsi="Times New Roman"/>
          <w:sz w:val="24"/>
          <w:szCs w:val="24"/>
        </w:rPr>
      </w:pPr>
      <w:r w:rsidRPr="00B05491">
        <w:rPr>
          <w:rFonts w:ascii="Times New Roman" w:hAnsi="Times New Roman"/>
          <w:sz w:val="24"/>
          <w:szCs w:val="24"/>
        </w:rPr>
        <w:t xml:space="preserve">Реализация воспитательного потенциала ученического самоуправления в Школе предусматривает: </w:t>
      </w:r>
    </w:p>
    <w:p w14:paraId="6EE39BDF" w14:textId="77777777" w:rsidR="00B05491" w:rsidRPr="00B05491" w:rsidRDefault="00B05491" w:rsidP="00B05491">
      <w:pPr>
        <w:numPr>
          <w:ilvl w:val="0"/>
          <w:numId w:val="39"/>
        </w:numPr>
        <w:pBdr>
          <w:top w:val="nil"/>
          <w:left w:val="nil"/>
          <w:bottom w:val="nil"/>
          <w:right w:val="nil"/>
          <w:between w:val="nil"/>
        </w:pBdr>
        <w:tabs>
          <w:tab w:val="left" w:pos="284"/>
        </w:tabs>
        <w:spacing w:after="0"/>
        <w:ind w:left="0" w:right="79"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организацию и деятельность органов ученического самоуправления: классных активов, избранных обучающимися в процессе классных деловых игр и Школьного ученического совета, избранных учащимися в процессе деловой игры «Выборная кампания».</w:t>
      </w:r>
      <w:r w:rsidRPr="00B05491">
        <w:rPr>
          <w:rFonts w:ascii="Times New Roman" w:hAnsi="Times New Roman"/>
          <w:sz w:val="24"/>
          <w:szCs w:val="24"/>
        </w:rPr>
        <w:t xml:space="preserve"> </w:t>
      </w:r>
      <w:r w:rsidRPr="00B05491">
        <w:rPr>
          <w:rFonts w:ascii="Times New Roman" w:hAnsi="Times New Roman"/>
          <w:color w:val="000000"/>
          <w:sz w:val="24"/>
          <w:szCs w:val="24"/>
        </w:rPr>
        <w:t xml:space="preserve">Ежегодно обучающиеся 5-11 классов организуют и принимают участие в «выборах председателя школьного ученического совета». Кандидаты-старшеклассники проводят свои кампании, участвуют в дебатах. В единый день голосования собираются голоса и по результатам большинства избирается Председатель школьного ученического совета; </w:t>
      </w:r>
    </w:p>
    <w:p w14:paraId="2CDFA204" w14:textId="77777777" w:rsidR="00B05491" w:rsidRPr="00B05491" w:rsidRDefault="00B05491" w:rsidP="00B05491">
      <w:pPr>
        <w:numPr>
          <w:ilvl w:val="0"/>
          <w:numId w:val="37"/>
        </w:numPr>
        <w:pBdr>
          <w:top w:val="nil"/>
          <w:left w:val="nil"/>
          <w:bottom w:val="nil"/>
          <w:right w:val="nil"/>
          <w:between w:val="nil"/>
        </w:pBdr>
        <w:tabs>
          <w:tab w:val="left" w:pos="284"/>
          <w:tab w:val="left" w:pos="709"/>
        </w:tabs>
        <w:spacing w:after="0"/>
        <w:ind w:left="0" w:right="79" w:firstLine="426"/>
        <w:jc w:val="both"/>
        <w:rPr>
          <w:rFonts w:ascii="Times New Roman" w:hAnsi="Times New Roman"/>
          <w:color w:val="000000"/>
          <w:sz w:val="24"/>
          <w:szCs w:val="24"/>
        </w:rPr>
      </w:pPr>
      <w:r w:rsidRPr="00B05491">
        <w:rPr>
          <w:rFonts w:ascii="Times New Roman" w:hAnsi="Times New Roman"/>
          <w:color w:val="000000"/>
          <w:sz w:val="24"/>
          <w:szCs w:val="24"/>
        </w:rPr>
        <w:t>представление органами ученического самоуправления интересов обучающихся в процессе управления Школой;</w:t>
      </w:r>
    </w:p>
    <w:p w14:paraId="1A572B6D" w14:textId="77777777" w:rsidR="00B05491" w:rsidRPr="00B05491" w:rsidRDefault="00B05491" w:rsidP="00B05491">
      <w:pPr>
        <w:numPr>
          <w:ilvl w:val="0"/>
          <w:numId w:val="37"/>
        </w:numPr>
        <w:pBdr>
          <w:top w:val="nil"/>
          <w:left w:val="nil"/>
          <w:bottom w:val="nil"/>
          <w:right w:val="nil"/>
          <w:between w:val="nil"/>
        </w:pBdr>
        <w:tabs>
          <w:tab w:val="left" w:pos="284"/>
          <w:tab w:val="left" w:pos="709"/>
        </w:tabs>
        <w:spacing w:after="0"/>
        <w:ind w:left="0" w:right="79" w:firstLine="426"/>
        <w:jc w:val="both"/>
        <w:rPr>
          <w:rFonts w:ascii="Times New Roman" w:hAnsi="Times New Roman"/>
          <w:color w:val="000000"/>
          <w:sz w:val="24"/>
          <w:szCs w:val="24"/>
        </w:rPr>
      </w:pPr>
      <w:r w:rsidRPr="00B05491">
        <w:rPr>
          <w:rFonts w:ascii="Times New Roman" w:hAnsi="Times New Roman"/>
          <w:color w:val="000000"/>
          <w:sz w:val="24"/>
          <w:szCs w:val="24"/>
        </w:rPr>
        <w:t>защиту органами ученического самоуправления законных интересов и прав обучающихся;</w:t>
      </w:r>
    </w:p>
    <w:p w14:paraId="1D29C260"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6612A52E" w14:textId="77777777" w:rsidR="00B05491" w:rsidRPr="00B05491" w:rsidRDefault="00B05491" w:rsidP="00B05491">
      <w:pPr>
        <w:numPr>
          <w:ilvl w:val="0"/>
          <w:numId w:val="37"/>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организация и проведение социальных акций, направленных на формирование социальной активности обучающихся: деловая игра «Выборы Председателя школьного ученического совета», «День дублера» и др.</w:t>
      </w:r>
    </w:p>
    <w:p w14:paraId="7457BA69" w14:textId="77777777" w:rsidR="00B05491" w:rsidRPr="00B05491" w:rsidRDefault="00B05491" w:rsidP="00B05491">
      <w:pPr>
        <w:numPr>
          <w:ilvl w:val="0"/>
          <w:numId w:val="37"/>
        </w:numPr>
        <w:pBdr>
          <w:top w:val="nil"/>
          <w:left w:val="nil"/>
          <w:bottom w:val="nil"/>
          <w:right w:val="nil"/>
          <w:between w:val="nil"/>
        </w:pBdr>
        <w:tabs>
          <w:tab w:val="left" w:pos="284"/>
          <w:tab w:val="left" w:pos="426"/>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64975324" w14:textId="77777777" w:rsidR="00B05491" w:rsidRPr="00B05491" w:rsidRDefault="00B05491" w:rsidP="00B05491">
      <w:pPr>
        <w:pBdr>
          <w:top w:val="nil"/>
          <w:left w:val="nil"/>
          <w:bottom w:val="nil"/>
          <w:right w:val="nil"/>
          <w:between w:val="nil"/>
        </w:pBdr>
        <w:ind w:firstLine="709"/>
        <w:rPr>
          <w:rFonts w:ascii="Times New Roman" w:hAnsi="Times New Roman"/>
          <w:b/>
          <w:color w:val="000000"/>
          <w:sz w:val="24"/>
          <w:szCs w:val="24"/>
        </w:rPr>
      </w:pPr>
    </w:p>
    <w:p w14:paraId="1C5D75CE" w14:textId="0E8FA0FF" w:rsidR="00B05491" w:rsidRPr="00B05491" w:rsidRDefault="00B05491" w:rsidP="00B05491">
      <w:pPr>
        <w:pBdr>
          <w:top w:val="nil"/>
          <w:left w:val="nil"/>
          <w:bottom w:val="nil"/>
          <w:right w:val="nil"/>
          <w:between w:val="nil"/>
        </w:pBdr>
        <w:ind w:left="930" w:hanging="220"/>
        <w:jc w:val="both"/>
        <w:rPr>
          <w:rFonts w:ascii="Times New Roman" w:hAnsi="Times New Roman"/>
          <w:b/>
          <w:color w:val="000000"/>
          <w:sz w:val="24"/>
          <w:szCs w:val="24"/>
        </w:rPr>
      </w:pPr>
      <w:r w:rsidRPr="00B05491">
        <w:rPr>
          <w:rFonts w:ascii="Times New Roman" w:hAnsi="Times New Roman"/>
          <w:b/>
          <w:color w:val="000000"/>
          <w:sz w:val="24"/>
          <w:szCs w:val="24"/>
        </w:rPr>
        <w:t>130.2.2.9. Модуль «Профилактика и безопасность»</w:t>
      </w:r>
    </w:p>
    <w:p w14:paraId="487D1EA0" w14:textId="77777777" w:rsidR="00B05491" w:rsidRPr="00B05491" w:rsidRDefault="00B05491" w:rsidP="00B05491">
      <w:pPr>
        <w:ind w:right="206" w:firstLine="709"/>
        <w:jc w:val="both"/>
        <w:rPr>
          <w:rFonts w:ascii="Times New Roman" w:hAnsi="Times New Roman"/>
          <w:sz w:val="24"/>
          <w:szCs w:val="24"/>
        </w:rPr>
      </w:pPr>
      <w:r w:rsidRPr="00B05491">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w:t>
      </w:r>
      <w:r w:rsidRPr="00B05491">
        <w:rPr>
          <w:rFonts w:ascii="Times New Roman" w:eastAsia="Batang" w:hAnsi="Times New Roman"/>
          <w:sz w:val="24"/>
          <w:szCs w:val="24"/>
        </w:rPr>
        <w:t>комфортной сре</w:t>
      </w:r>
      <w:r w:rsidRPr="00B05491">
        <w:rPr>
          <w:rFonts w:ascii="Times New Roman" w:hAnsi="Times New Roman"/>
          <w:sz w:val="24"/>
          <w:szCs w:val="24"/>
        </w:rPr>
        <w:t xml:space="preserve">ды в Школе предусматривает: </w:t>
      </w:r>
    </w:p>
    <w:p w14:paraId="030CC236"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B833C2E"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4A86AC9"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C1562BC"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79853C"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FF93ED0"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7EBA0AF"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5801B70"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5EA96490" w14:textId="77777777" w:rsidR="00B05491" w:rsidRPr="00B05491" w:rsidRDefault="00B05491" w:rsidP="00B05491">
      <w:pPr>
        <w:numPr>
          <w:ilvl w:val="0"/>
          <w:numId w:val="44"/>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383D017" w14:textId="77777777" w:rsidR="00B05491" w:rsidRPr="00B05491" w:rsidRDefault="00B05491" w:rsidP="00B05491">
      <w:pPr>
        <w:pBdr>
          <w:top w:val="nil"/>
          <w:left w:val="nil"/>
          <w:bottom w:val="nil"/>
          <w:right w:val="nil"/>
          <w:between w:val="nil"/>
        </w:pBdr>
        <w:ind w:firstLine="720"/>
        <w:jc w:val="both"/>
        <w:rPr>
          <w:rFonts w:ascii="Times New Roman" w:hAnsi="Times New Roman"/>
          <w:color w:val="000000"/>
          <w:sz w:val="24"/>
          <w:szCs w:val="24"/>
        </w:rPr>
      </w:pPr>
      <w:r w:rsidRPr="00B05491">
        <w:rPr>
          <w:rFonts w:ascii="Times New Roman" w:hAnsi="Times New Roman"/>
          <w:color w:val="000000"/>
          <w:sz w:val="24"/>
          <w:szCs w:val="24"/>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12D2CBCA" w14:textId="77777777" w:rsidR="00B05491" w:rsidRPr="00B05491" w:rsidRDefault="00B05491" w:rsidP="00B05491">
      <w:pPr>
        <w:pBdr>
          <w:top w:val="nil"/>
          <w:left w:val="nil"/>
          <w:bottom w:val="nil"/>
          <w:right w:val="nil"/>
          <w:between w:val="nil"/>
        </w:pBdr>
        <w:ind w:firstLine="720"/>
        <w:jc w:val="both"/>
        <w:rPr>
          <w:rFonts w:ascii="Times New Roman" w:hAnsi="Times New Roman"/>
          <w:color w:val="000000"/>
          <w:sz w:val="24"/>
          <w:szCs w:val="24"/>
        </w:rPr>
      </w:pPr>
      <w:r w:rsidRPr="00B05491">
        <w:rPr>
          <w:rFonts w:ascii="Times New Roman" w:hAnsi="Times New Roman"/>
          <w:color w:val="000000"/>
          <w:sz w:val="24"/>
          <w:szCs w:val="24"/>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«Тасеевская СОШ№2»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3BE0B829" w14:textId="77777777" w:rsidR="00B05491" w:rsidRPr="00B05491" w:rsidRDefault="00B05491" w:rsidP="00B05491">
      <w:pPr>
        <w:pBdr>
          <w:top w:val="nil"/>
          <w:left w:val="nil"/>
          <w:bottom w:val="nil"/>
          <w:right w:val="nil"/>
          <w:between w:val="nil"/>
        </w:pBdr>
        <w:ind w:firstLine="720"/>
        <w:jc w:val="both"/>
        <w:rPr>
          <w:rFonts w:ascii="Times New Roman" w:hAnsi="Times New Roman"/>
          <w:color w:val="000000"/>
          <w:sz w:val="24"/>
          <w:szCs w:val="24"/>
        </w:rPr>
      </w:pPr>
      <w:r w:rsidRPr="00B05491">
        <w:rPr>
          <w:rFonts w:ascii="Times New Roman" w:hAnsi="Times New Roman"/>
          <w:color w:val="000000"/>
          <w:sz w:val="24"/>
          <w:szCs w:val="24"/>
        </w:rPr>
        <w:t xml:space="preserve">Деятельность МБОУ «Тасеевская СОШ№2»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3705C414" w14:textId="77777777" w:rsidR="00B05491" w:rsidRPr="00B05491" w:rsidRDefault="00B05491" w:rsidP="00B05491">
      <w:pPr>
        <w:pBdr>
          <w:top w:val="nil"/>
          <w:left w:val="nil"/>
          <w:bottom w:val="nil"/>
          <w:right w:val="nil"/>
          <w:between w:val="nil"/>
        </w:pBdr>
        <w:ind w:firstLine="360"/>
        <w:jc w:val="both"/>
        <w:rPr>
          <w:rFonts w:ascii="Times New Roman" w:hAnsi="Times New Roman"/>
          <w:color w:val="000000"/>
          <w:sz w:val="24"/>
          <w:szCs w:val="24"/>
        </w:rPr>
      </w:pPr>
      <w:r w:rsidRPr="00B05491">
        <w:rPr>
          <w:rFonts w:ascii="Times New Roman" w:hAnsi="Times New Roman"/>
          <w:color w:val="000000"/>
          <w:sz w:val="24"/>
          <w:szCs w:val="24"/>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733FFC2B" w14:textId="77777777" w:rsidR="00B05491" w:rsidRPr="00B05491" w:rsidRDefault="00B05491" w:rsidP="00B05491">
      <w:pPr>
        <w:pBdr>
          <w:top w:val="nil"/>
          <w:left w:val="nil"/>
          <w:bottom w:val="nil"/>
          <w:right w:val="nil"/>
          <w:between w:val="nil"/>
        </w:pBdr>
        <w:ind w:firstLine="360"/>
        <w:jc w:val="both"/>
        <w:rPr>
          <w:rFonts w:ascii="Times New Roman" w:hAnsi="Times New Roman"/>
          <w:color w:val="000000"/>
          <w:sz w:val="24"/>
          <w:szCs w:val="24"/>
        </w:rPr>
      </w:pPr>
      <w:r w:rsidRPr="00B05491">
        <w:rPr>
          <w:rFonts w:ascii="Times New Roman" w:hAnsi="Times New Roman"/>
          <w:color w:val="000000"/>
          <w:sz w:val="24"/>
          <w:szCs w:val="24"/>
        </w:rPr>
        <w:t xml:space="preserve">- разработка и осуществление комплекса мероприятий по профилактике правонарушений, </w:t>
      </w:r>
      <w:r w:rsidRPr="00B05491">
        <w:rPr>
          <w:rFonts w:ascii="Times New Roman" w:hAnsi="Times New Roman"/>
          <w:color w:val="000000"/>
          <w:sz w:val="24"/>
          <w:szCs w:val="24"/>
        </w:rPr>
        <w:lastRenderedPageBreak/>
        <w:t>алкоголизма, наркомании, токсикомании, осуществление систематической работы с обучающимися «группы риска»;</w:t>
      </w:r>
    </w:p>
    <w:p w14:paraId="78B9F3B4" w14:textId="77777777" w:rsidR="00B05491" w:rsidRPr="00B05491" w:rsidRDefault="00B05491" w:rsidP="00B05491">
      <w:pPr>
        <w:pBdr>
          <w:top w:val="nil"/>
          <w:left w:val="nil"/>
          <w:bottom w:val="nil"/>
          <w:right w:val="nil"/>
          <w:between w:val="nil"/>
        </w:pBdr>
        <w:ind w:firstLine="360"/>
        <w:jc w:val="both"/>
        <w:rPr>
          <w:rFonts w:ascii="Times New Roman" w:hAnsi="Times New Roman"/>
          <w:color w:val="000000"/>
          <w:sz w:val="24"/>
          <w:szCs w:val="24"/>
        </w:rPr>
      </w:pPr>
      <w:r w:rsidRPr="00B05491">
        <w:rPr>
          <w:rFonts w:ascii="Times New Roman" w:hAnsi="Times New Roman"/>
          <w:color w:val="000000"/>
          <w:sz w:val="24"/>
          <w:szCs w:val="24"/>
        </w:rPr>
        <w:t>- разработка и проведение мероприятий в рамках «День гражданской обороны».</w:t>
      </w:r>
    </w:p>
    <w:p w14:paraId="10C74AC9" w14:textId="77777777" w:rsidR="00B05491" w:rsidRPr="00B05491" w:rsidRDefault="00B05491" w:rsidP="00B05491">
      <w:pPr>
        <w:pBdr>
          <w:top w:val="nil"/>
          <w:left w:val="nil"/>
          <w:bottom w:val="nil"/>
          <w:right w:val="nil"/>
          <w:between w:val="nil"/>
        </w:pBdr>
        <w:ind w:left="360"/>
        <w:jc w:val="both"/>
        <w:rPr>
          <w:rFonts w:ascii="Times New Roman" w:hAnsi="Times New Roman"/>
          <w:b/>
          <w:color w:val="000000"/>
          <w:sz w:val="24"/>
          <w:szCs w:val="24"/>
        </w:rPr>
      </w:pPr>
      <w:r w:rsidRPr="00B05491">
        <w:rPr>
          <w:rFonts w:ascii="Times New Roman" w:hAnsi="Times New Roman"/>
          <w:b/>
          <w:color w:val="000000"/>
          <w:sz w:val="24"/>
          <w:szCs w:val="24"/>
        </w:rPr>
        <w:t xml:space="preserve">На внешнем уровне: </w:t>
      </w:r>
    </w:p>
    <w:p w14:paraId="488CC761"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встречи с представителями социально-правовой поддержки и профилактики, проведение профилактических бесед, тренингов;</w:t>
      </w:r>
    </w:p>
    <w:p w14:paraId="5BC99D38"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беседы с инспектором КДН, ПДН по вопросам профилактики;</w:t>
      </w:r>
    </w:p>
    <w:p w14:paraId="60A14409"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привлечение возможностей других учреждений организаций – спортивных клубов;</w:t>
      </w:r>
    </w:p>
    <w:p w14:paraId="25BBED2E"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сотрудничество с МБУ ДО Центр внешкольной работы через реализацию программы дополнительного образования и работу правовой группы из числа обучающихся Школы;</w:t>
      </w:r>
    </w:p>
    <w:p w14:paraId="3586C45F"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участие в муниципальных соревнованиях: по правилам дорожного движения.</w:t>
      </w:r>
    </w:p>
    <w:p w14:paraId="0E282F01" w14:textId="77777777" w:rsidR="00B05491" w:rsidRPr="00B05491" w:rsidRDefault="00B05491" w:rsidP="00B05491">
      <w:pPr>
        <w:pBdr>
          <w:top w:val="nil"/>
          <w:left w:val="nil"/>
          <w:bottom w:val="nil"/>
          <w:right w:val="nil"/>
          <w:between w:val="nil"/>
        </w:pBdr>
        <w:ind w:left="360"/>
        <w:jc w:val="both"/>
        <w:rPr>
          <w:rFonts w:ascii="Times New Roman" w:hAnsi="Times New Roman"/>
          <w:b/>
          <w:color w:val="000000"/>
          <w:sz w:val="24"/>
          <w:szCs w:val="24"/>
        </w:rPr>
      </w:pPr>
      <w:r w:rsidRPr="00B05491">
        <w:rPr>
          <w:rFonts w:ascii="Times New Roman" w:hAnsi="Times New Roman"/>
          <w:b/>
          <w:color w:val="000000"/>
          <w:sz w:val="24"/>
          <w:szCs w:val="24"/>
        </w:rPr>
        <w:t xml:space="preserve">На школьном уровне: </w:t>
      </w:r>
    </w:p>
    <w:p w14:paraId="369FFF92"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разработка и проведение месячника оборонно-массовой работы в гимназии, «Уроки мужества»;</w:t>
      </w:r>
    </w:p>
    <w:p w14:paraId="331C6572"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участие в военной эстафете;</w:t>
      </w:r>
    </w:p>
    <w:p w14:paraId="636CA559"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работа с призывной комиссией. Сбор обучающихся (юноши 10 кл.) для прохождения приписной комиссии и медицинского освидетельствования;</w:t>
      </w:r>
    </w:p>
    <w:p w14:paraId="5A10267D"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тематические мероприятия, приуроченные к празднику «Всемирный день гражданской обороны»;</w:t>
      </w:r>
    </w:p>
    <w:p w14:paraId="38A17D7A"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тематические мероприятия, приуроченные к памятной дате «День памяти о россиянах, исполняющих служебный долг за пределами Отечества»;</w:t>
      </w:r>
    </w:p>
    <w:p w14:paraId="265772A9"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профилактические мероприятия по безопасности дорожного движения, пожарной безопасности (комплекс мероприятий);</w:t>
      </w:r>
    </w:p>
    <w:p w14:paraId="03D67FDC"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проведение профилактических мероприятий, посвященные Всемирному дню борьбы со СПИДом;</w:t>
      </w:r>
    </w:p>
    <w:p w14:paraId="56F3D2D1"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организация и проведение общешкольной профилактической акции «Три П: Понимаем, Принимаем Помогаем»;</w:t>
      </w:r>
    </w:p>
    <w:p w14:paraId="62EB8918"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проведение Недели правовых знаний.</w:t>
      </w:r>
    </w:p>
    <w:p w14:paraId="00F75083" w14:textId="77777777" w:rsidR="00B05491" w:rsidRPr="00B05491" w:rsidRDefault="00B05491" w:rsidP="00B05491">
      <w:pPr>
        <w:pBdr>
          <w:top w:val="nil"/>
          <w:left w:val="nil"/>
          <w:bottom w:val="nil"/>
          <w:right w:val="nil"/>
          <w:between w:val="nil"/>
        </w:pBdr>
        <w:ind w:left="360"/>
        <w:jc w:val="both"/>
        <w:rPr>
          <w:rFonts w:ascii="Times New Roman" w:hAnsi="Times New Roman"/>
          <w:b/>
          <w:color w:val="000000"/>
          <w:sz w:val="24"/>
          <w:szCs w:val="24"/>
        </w:rPr>
      </w:pPr>
      <w:r w:rsidRPr="00B05491">
        <w:rPr>
          <w:rFonts w:ascii="Times New Roman" w:hAnsi="Times New Roman"/>
          <w:b/>
          <w:color w:val="000000"/>
          <w:sz w:val="24"/>
          <w:szCs w:val="24"/>
        </w:rPr>
        <w:t xml:space="preserve">На индивидуальном уровне: </w:t>
      </w:r>
    </w:p>
    <w:p w14:paraId="2AD86F8F" w14:textId="77777777" w:rsidR="00B05491" w:rsidRPr="00B05491" w:rsidRDefault="00B05491" w:rsidP="00B05491">
      <w:pPr>
        <w:pBdr>
          <w:top w:val="nil"/>
          <w:left w:val="nil"/>
          <w:bottom w:val="nil"/>
          <w:right w:val="nil"/>
          <w:between w:val="nil"/>
        </w:pBdr>
        <w:ind w:left="360"/>
        <w:jc w:val="both"/>
        <w:rPr>
          <w:rFonts w:ascii="Times New Roman" w:hAnsi="Times New Roman"/>
          <w:color w:val="000000"/>
          <w:sz w:val="24"/>
          <w:szCs w:val="24"/>
        </w:rPr>
      </w:pPr>
      <w:r w:rsidRPr="00B05491">
        <w:rPr>
          <w:rFonts w:ascii="Times New Roman" w:hAnsi="Times New Roman"/>
          <w:color w:val="000000"/>
          <w:sz w:val="24"/>
          <w:szCs w:val="24"/>
        </w:rPr>
        <w:t xml:space="preserve">- индивидуальная работа с подростками, «Спорт – альтернатива пагубным привычкам», </w:t>
      </w:r>
      <w:r w:rsidRPr="00B05491">
        <w:rPr>
          <w:rFonts w:ascii="Times New Roman" w:hAnsi="Times New Roman"/>
          <w:color w:val="000000"/>
          <w:sz w:val="24"/>
          <w:szCs w:val="24"/>
        </w:rPr>
        <w:lastRenderedPageBreak/>
        <w:t>профилактические акции, привлечение подростков к шефской помощи младшим школьникам.</w:t>
      </w:r>
    </w:p>
    <w:p w14:paraId="4C3C7CBE" w14:textId="77777777" w:rsidR="00B05491" w:rsidRPr="00B05491" w:rsidRDefault="00B05491" w:rsidP="00B05491">
      <w:pPr>
        <w:pBdr>
          <w:top w:val="nil"/>
          <w:left w:val="nil"/>
          <w:bottom w:val="nil"/>
          <w:right w:val="nil"/>
          <w:between w:val="nil"/>
        </w:pBdr>
        <w:ind w:right="79" w:firstLine="709"/>
        <w:rPr>
          <w:rFonts w:ascii="Times New Roman" w:hAnsi="Times New Roman"/>
          <w:b/>
          <w:color w:val="000000"/>
          <w:sz w:val="24"/>
          <w:szCs w:val="24"/>
        </w:rPr>
      </w:pPr>
    </w:p>
    <w:p w14:paraId="478A686A" w14:textId="1770329C" w:rsidR="00B05491" w:rsidRPr="00B05491" w:rsidRDefault="00B05491" w:rsidP="00B05491">
      <w:pPr>
        <w:pBdr>
          <w:top w:val="nil"/>
          <w:left w:val="nil"/>
          <w:bottom w:val="nil"/>
          <w:right w:val="nil"/>
          <w:between w:val="nil"/>
        </w:pBdr>
        <w:ind w:left="930" w:right="-7" w:hanging="220"/>
        <w:jc w:val="both"/>
        <w:rPr>
          <w:rFonts w:ascii="Times New Roman" w:hAnsi="Times New Roman"/>
          <w:b/>
          <w:color w:val="000000"/>
          <w:sz w:val="24"/>
          <w:szCs w:val="24"/>
        </w:rPr>
      </w:pPr>
      <w:r w:rsidRPr="00B05491">
        <w:rPr>
          <w:rFonts w:ascii="Times New Roman" w:hAnsi="Times New Roman"/>
          <w:b/>
          <w:color w:val="000000"/>
          <w:sz w:val="24"/>
          <w:szCs w:val="24"/>
        </w:rPr>
        <w:t>130.2.2.10. Модуль «Социальное партнёрство»</w:t>
      </w:r>
    </w:p>
    <w:p w14:paraId="23D49582" w14:textId="77777777" w:rsidR="00B05491" w:rsidRPr="00B05491" w:rsidRDefault="00B05491" w:rsidP="00B05491">
      <w:pPr>
        <w:tabs>
          <w:tab w:val="left" w:pos="284"/>
        </w:tabs>
        <w:ind w:right="-7"/>
        <w:jc w:val="both"/>
        <w:rPr>
          <w:rFonts w:ascii="Times New Roman" w:hAnsi="Times New Roman"/>
          <w:sz w:val="24"/>
          <w:szCs w:val="24"/>
        </w:rPr>
      </w:pPr>
      <w:r w:rsidRPr="00B05491">
        <w:rPr>
          <w:rFonts w:ascii="Times New Roman" w:hAnsi="Times New Roman"/>
          <w:sz w:val="24"/>
          <w:szCs w:val="24"/>
        </w:rPr>
        <w:tab/>
      </w:r>
      <w:r w:rsidRPr="00B05491">
        <w:rPr>
          <w:rFonts w:ascii="Times New Roman" w:hAnsi="Times New Roman"/>
          <w:sz w:val="24"/>
          <w:szCs w:val="24"/>
        </w:rPr>
        <w:tab/>
        <w:t xml:space="preserve">Реализация воспитательного потенциала социального партнёрства предусматривает: </w:t>
      </w:r>
    </w:p>
    <w:p w14:paraId="2D785E64" w14:textId="77777777" w:rsidR="00B05491" w:rsidRPr="00B05491" w:rsidRDefault="00B05491" w:rsidP="00B05491">
      <w:pPr>
        <w:numPr>
          <w:ilvl w:val="0"/>
          <w:numId w:val="37"/>
        </w:numPr>
        <w:pBdr>
          <w:top w:val="nil"/>
          <w:left w:val="nil"/>
          <w:bottom w:val="nil"/>
          <w:right w:val="nil"/>
          <w:between w:val="nil"/>
        </w:pBdr>
        <w:tabs>
          <w:tab w:val="left" w:pos="709"/>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7DC9E4B6" w14:textId="77777777" w:rsidR="00B05491" w:rsidRPr="00B05491" w:rsidRDefault="00B05491" w:rsidP="00B05491">
      <w:pPr>
        <w:numPr>
          <w:ilvl w:val="0"/>
          <w:numId w:val="37"/>
        </w:numPr>
        <w:pBdr>
          <w:top w:val="nil"/>
          <w:left w:val="nil"/>
          <w:bottom w:val="nil"/>
          <w:right w:val="nil"/>
          <w:between w:val="nil"/>
        </w:pBdr>
        <w:tabs>
          <w:tab w:val="left" w:pos="709"/>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55817C6" w14:textId="77777777" w:rsidR="00B05491" w:rsidRPr="00B05491" w:rsidRDefault="00B05491" w:rsidP="00B05491">
      <w:pPr>
        <w:numPr>
          <w:ilvl w:val="0"/>
          <w:numId w:val="37"/>
        </w:numPr>
        <w:pBdr>
          <w:top w:val="nil"/>
          <w:left w:val="nil"/>
          <w:bottom w:val="nil"/>
          <w:right w:val="nil"/>
          <w:between w:val="nil"/>
        </w:pBdr>
        <w:tabs>
          <w:tab w:val="left" w:pos="284"/>
          <w:tab w:val="left" w:pos="709"/>
          <w:tab w:val="left" w:pos="9072"/>
        </w:tabs>
        <w:spacing w:after="0"/>
        <w:ind w:left="0" w:right="-7" w:firstLine="426"/>
        <w:jc w:val="both"/>
        <w:rPr>
          <w:rFonts w:ascii="Times New Roman" w:hAnsi="Times New Roman"/>
          <w:color w:val="000000"/>
          <w:sz w:val="24"/>
          <w:szCs w:val="24"/>
        </w:rPr>
      </w:pPr>
      <w:r w:rsidRPr="00B05491">
        <w:rPr>
          <w:rFonts w:ascii="Times New Roman" w:hAnsi="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5F94D1EE" w14:textId="77777777" w:rsidR="00B05491" w:rsidRPr="00B05491" w:rsidRDefault="00B05491" w:rsidP="00B05491">
      <w:pPr>
        <w:numPr>
          <w:ilvl w:val="0"/>
          <w:numId w:val="41"/>
        </w:numPr>
        <w:pBdr>
          <w:top w:val="nil"/>
          <w:left w:val="nil"/>
          <w:bottom w:val="nil"/>
          <w:right w:val="nil"/>
          <w:between w:val="nil"/>
        </w:pBdr>
        <w:spacing w:after="0"/>
        <w:ind w:left="0" w:firstLine="357"/>
        <w:jc w:val="both"/>
        <w:rPr>
          <w:rFonts w:ascii="Times New Roman" w:hAnsi="Times New Roman"/>
          <w:color w:val="000000"/>
          <w:sz w:val="24"/>
          <w:szCs w:val="24"/>
        </w:rPr>
      </w:pPr>
      <w:r w:rsidRPr="00B05491">
        <w:rPr>
          <w:rFonts w:ascii="Times New Roman" w:hAnsi="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14:paraId="6B4690D8" w14:textId="77777777" w:rsidR="00B05491" w:rsidRPr="00B05491" w:rsidRDefault="00B05491" w:rsidP="00B05491">
      <w:pPr>
        <w:numPr>
          <w:ilvl w:val="0"/>
          <w:numId w:val="41"/>
        </w:numPr>
        <w:pBdr>
          <w:top w:val="nil"/>
          <w:left w:val="nil"/>
          <w:bottom w:val="nil"/>
          <w:right w:val="nil"/>
          <w:between w:val="nil"/>
        </w:pBdr>
        <w:spacing w:after="0"/>
        <w:ind w:left="0" w:firstLine="357"/>
        <w:jc w:val="both"/>
        <w:rPr>
          <w:rFonts w:ascii="Times New Roman" w:hAnsi="Times New Roman"/>
          <w:sz w:val="24"/>
          <w:szCs w:val="24"/>
        </w:rPr>
      </w:pPr>
      <w:r w:rsidRPr="00B05491">
        <w:rPr>
          <w:rFonts w:ascii="Times New Roman" w:hAnsi="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D2F9234" w14:textId="77777777" w:rsidR="00B05491" w:rsidRPr="00B05491" w:rsidRDefault="00B05491" w:rsidP="00B05491">
      <w:pPr>
        <w:pBdr>
          <w:top w:val="nil"/>
          <w:left w:val="nil"/>
          <w:bottom w:val="nil"/>
          <w:right w:val="nil"/>
          <w:between w:val="nil"/>
        </w:pBdr>
        <w:jc w:val="both"/>
        <w:rPr>
          <w:rFonts w:ascii="Times New Roman" w:hAnsi="Times New Roman"/>
          <w:color w:val="000000"/>
          <w:sz w:val="24"/>
          <w:szCs w:val="24"/>
        </w:rPr>
      </w:pPr>
    </w:p>
    <w:p w14:paraId="75087F5F" w14:textId="77777777" w:rsidR="00B05491" w:rsidRPr="00B05491" w:rsidRDefault="00B05491" w:rsidP="00B05491">
      <w:pPr>
        <w:tabs>
          <w:tab w:val="left" w:pos="284"/>
        </w:tabs>
        <w:ind w:right="-7"/>
        <w:jc w:val="both"/>
        <w:rPr>
          <w:rFonts w:ascii="Times New Roman" w:hAnsi="Times New Roman"/>
          <w:sz w:val="24"/>
          <w:szCs w:val="24"/>
        </w:rPr>
      </w:pPr>
      <w:r w:rsidRPr="00B05491">
        <w:rPr>
          <w:rFonts w:ascii="Times New Roman" w:hAnsi="Times New Roman"/>
          <w:sz w:val="24"/>
          <w:szCs w:val="24"/>
        </w:rPr>
        <w:tab/>
      </w:r>
      <w:r w:rsidRPr="00B05491">
        <w:rPr>
          <w:rFonts w:ascii="Times New Roman" w:hAnsi="Times New Roman"/>
          <w:sz w:val="24"/>
          <w:szCs w:val="24"/>
        </w:rPr>
        <w:tab/>
        <w:t>Социальными партнерами МБОУ «Тасеевская СОШ№2»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B05491" w:rsidRPr="00B05491" w14:paraId="0B9B7CD9" w14:textId="77777777" w:rsidTr="004104D1">
        <w:tc>
          <w:tcPr>
            <w:tcW w:w="3936" w:type="dxa"/>
          </w:tcPr>
          <w:p w14:paraId="620B5F56" w14:textId="77777777" w:rsidR="00B05491" w:rsidRPr="00B05491" w:rsidRDefault="00B05491" w:rsidP="004104D1">
            <w:pPr>
              <w:tabs>
                <w:tab w:val="left" w:pos="1920"/>
              </w:tabs>
              <w:rPr>
                <w:rFonts w:ascii="Times New Roman" w:hAnsi="Times New Roman"/>
                <w:i/>
                <w:sz w:val="24"/>
                <w:szCs w:val="24"/>
              </w:rPr>
            </w:pPr>
            <w:r w:rsidRPr="00B05491">
              <w:rPr>
                <w:rFonts w:ascii="Times New Roman" w:hAnsi="Times New Roman"/>
                <w:i/>
                <w:sz w:val="24"/>
                <w:szCs w:val="24"/>
              </w:rPr>
              <w:t>Соц. партнер</w:t>
            </w:r>
          </w:p>
        </w:tc>
        <w:tc>
          <w:tcPr>
            <w:tcW w:w="5670" w:type="dxa"/>
          </w:tcPr>
          <w:p w14:paraId="695561F2" w14:textId="77777777" w:rsidR="00B05491" w:rsidRPr="00B05491" w:rsidRDefault="00B05491" w:rsidP="004104D1">
            <w:pPr>
              <w:tabs>
                <w:tab w:val="left" w:pos="1920"/>
              </w:tabs>
              <w:jc w:val="center"/>
              <w:rPr>
                <w:rFonts w:ascii="Times New Roman" w:hAnsi="Times New Roman"/>
                <w:i/>
                <w:sz w:val="24"/>
                <w:szCs w:val="24"/>
              </w:rPr>
            </w:pPr>
            <w:r w:rsidRPr="00B05491">
              <w:rPr>
                <w:rFonts w:ascii="Times New Roman" w:eastAsia="Batang" w:hAnsi="Times New Roman"/>
                <w:i/>
                <w:sz w:val="24"/>
                <w:szCs w:val="24"/>
              </w:rPr>
              <w:t xml:space="preserve">Содержание совместной деятельности </w:t>
            </w:r>
          </w:p>
        </w:tc>
      </w:tr>
      <w:tr w:rsidR="00B05491" w:rsidRPr="00B05491" w14:paraId="3BE23B5F" w14:textId="77777777" w:rsidTr="004104D1">
        <w:trPr>
          <w:cantSplit/>
        </w:trPr>
        <w:tc>
          <w:tcPr>
            <w:tcW w:w="3936" w:type="dxa"/>
            <w:shd w:val="clear" w:color="auto" w:fill="auto"/>
          </w:tcPr>
          <w:p w14:paraId="671154F1" w14:textId="77777777" w:rsidR="00B05491" w:rsidRPr="00B05491" w:rsidRDefault="00B05491" w:rsidP="004104D1">
            <w:pPr>
              <w:tabs>
                <w:tab w:val="left" w:pos="3436"/>
              </w:tabs>
              <w:rPr>
                <w:rFonts w:ascii="Times New Roman" w:hAnsi="Times New Roman"/>
                <w:sz w:val="24"/>
                <w:szCs w:val="24"/>
                <w:highlight w:val="white"/>
              </w:rPr>
            </w:pPr>
            <w:r w:rsidRPr="00B05491">
              <w:rPr>
                <w:rFonts w:ascii="Times New Roman" w:hAnsi="Times New Roman"/>
                <w:sz w:val="24"/>
                <w:szCs w:val="24"/>
                <w:highlight w:val="white"/>
              </w:rPr>
              <w:t>Детско-юношеская спортивная школа «Искра»</w:t>
            </w:r>
          </w:p>
        </w:tc>
        <w:tc>
          <w:tcPr>
            <w:tcW w:w="5670" w:type="dxa"/>
            <w:shd w:val="clear" w:color="auto" w:fill="auto"/>
          </w:tcPr>
          <w:p w14:paraId="1EF47FAA"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Занятия обучающихся на базе ДЮСШ.</w:t>
            </w:r>
          </w:p>
          <w:p w14:paraId="24D255A1"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Проведение муниципальных этапов спортивных соревнований в рамках «Президентских состязаний», «Президентских спортивных игр».</w:t>
            </w:r>
          </w:p>
          <w:p w14:paraId="342BD629"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конкурсов/фестивалей среди ШСК.</w:t>
            </w:r>
          </w:p>
          <w:p w14:paraId="10C3A01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спортивных мероприятий.</w:t>
            </w:r>
          </w:p>
        </w:tc>
      </w:tr>
      <w:tr w:rsidR="00B05491" w:rsidRPr="00B05491" w14:paraId="428FA960" w14:textId="77777777" w:rsidTr="004104D1">
        <w:trPr>
          <w:cantSplit/>
        </w:trPr>
        <w:tc>
          <w:tcPr>
            <w:tcW w:w="3936" w:type="dxa"/>
            <w:shd w:val="clear" w:color="auto" w:fill="auto"/>
          </w:tcPr>
          <w:p w14:paraId="710C863F" w14:textId="77777777" w:rsidR="00B05491" w:rsidRPr="00B05491" w:rsidRDefault="00B05491" w:rsidP="004104D1">
            <w:pPr>
              <w:tabs>
                <w:tab w:val="left" w:pos="3436"/>
              </w:tabs>
              <w:rPr>
                <w:rFonts w:ascii="Times New Roman" w:hAnsi="Times New Roman"/>
                <w:sz w:val="24"/>
                <w:szCs w:val="24"/>
              </w:rPr>
            </w:pPr>
            <w:r w:rsidRPr="00B05491">
              <w:rPr>
                <w:rFonts w:ascii="Times New Roman" w:hAnsi="Times New Roman"/>
                <w:sz w:val="24"/>
                <w:szCs w:val="24"/>
                <w:highlight w:val="white"/>
              </w:rPr>
              <w:t>КГБОУ ДО Красноярский краевой центр туризма и краеведения"</w:t>
            </w:r>
          </w:p>
        </w:tc>
        <w:tc>
          <w:tcPr>
            <w:tcW w:w="5670" w:type="dxa"/>
            <w:shd w:val="clear" w:color="auto" w:fill="auto"/>
          </w:tcPr>
          <w:p w14:paraId="08871DD2"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Мероприятия в рамках краевого этапа фестиваля школьных музеев.</w:t>
            </w:r>
          </w:p>
        </w:tc>
      </w:tr>
      <w:tr w:rsidR="00B05491" w:rsidRPr="00B05491" w14:paraId="5D33D12C" w14:textId="77777777" w:rsidTr="004104D1">
        <w:trPr>
          <w:cantSplit/>
          <w:trHeight w:val="1134"/>
        </w:trPr>
        <w:tc>
          <w:tcPr>
            <w:tcW w:w="3936" w:type="dxa"/>
            <w:shd w:val="clear" w:color="auto" w:fill="auto"/>
          </w:tcPr>
          <w:p w14:paraId="1C61A889"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highlight w:val="white"/>
              </w:rPr>
              <w:lastRenderedPageBreak/>
              <w:t xml:space="preserve">МБУК «Тасеевский краеведческий музей» </w:t>
            </w:r>
            <w:r w:rsidRPr="00B05491">
              <w:rPr>
                <w:rFonts w:ascii="Times New Roman" w:hAnsi="Times New Roman"/>
                <w:sz w:val="24"/>
                <w:szCs w:val="24"/>
              </w:rPr>
              <w:t xml:space="preserve">(на основании договора о </w:t>
            </w:r>
          </w:p>
          <w:p w14:paraId="698B4F62"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сотрудничестве)</w:t>
            </w:r>
          </w:p>
        </w:tc>
        <w:tc>
          <w:tcPr>
            <w:tcW w:w="5670" w:type="dxa"/>
            <w:shd w:val="clear" w:color="auto" w:fill="auto"/>
          </w:tcPr>
          <w:p w14:paraId="2071449C"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мероприятий на базе школы.</w:t>
            </w:r>
          </w:p>
          <w:p w14:paraId="3461DEA1"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Экскурсии в музей.</w:t>
            </w:r>
          </w:p>
          <w:p w14:paraId="29A684AE"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Проведение конкурсов, викторин, мероприятий.</w:t>
            </w:r>
          </w:p>
          <w:p w14:paraId="743CD7E8"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экспозиций музея на базе школы.</w:t>
            </w:r>
          </w:p>
        </w:tc>
      </w:tr>
      <w:tr w:rsidR="00B05491" w:rsidRPr="00B05491" w14:paraId="02693DEF" w14:textId="77777777" w:rsidTr="004104D1">
        <w:trPr>
          <w:cantSplit/>
          <w:trHeight w:val="2228"/>
        </w:trPr>
        <w:tc>
          <w:tcPr>
            <w:tcW w:w="3936" w:type="dxa"/>
            <w:shd w:val="clear" w:color="auto" w:fill="auto"/>
          </w:tcPr>
          <w:p w14:paraId="27EC626C"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Тасеевский молодёжный центр</w:t>
            </w:r>
          </w:p>
        </w:tc>
        <w:tc>
          <w:tcPr>
            <w:tcW w:w="5670" w:type="dxa"/>
            <w:shd w:val="clear" w:color="auto" w:fill="auto"/>
          </w:tcPr>
          <w:p w14:paraId="3288901E"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мероприятий центра на базе школы.</w:t>
            </w:r>
          </w:p>
          <w:p w14:paraId="3C0DA24B"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Участие во флагманских программах «Волонтёры Победы», «Мы помогаем».</w:t>
            </w:r>
          </w:p>
          <w:p w14:paraId="7217F774"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участия обучающихся в трудовом отряде старшеклассников.</w:t>
            </w:r>
          </w:p>
          <w:p w14:paraId="1C7CFFA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Мероприятия в рамках деятельности РДДМ, Юнармии, отряда волонтёров.</w:t>
            </w:r>
          </w:p>
        </w:tc>
      </w:tr>
      <w:tr w:rsidR="00B05491" w:rsidRPr="00B05491" w14:paraId="74709030" w14:textId="77777777" w:rsidTr="004104D1">
        <w:trPr>
          <w:cantSplit/>
          <w:trHeight w:val="563"/>
        </w:trPr>
        <w:tc>
          <w:tcPr>
            <w:tcW w:w="3936" w:type="dxa"/>
            <w:shd w:val="clear" w:color="auto" w:fill="auto"/>
          </w:tcPr>
          <w:p w14:paraId="1A79A223"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МБУК «Тасеевская центральная библиотечная система»</w:t>
            </w:r>
          </w:p>
        </w:tc>
        <w:tc>
          <w:tcPr>
            <w:tcW w:w="5670" w:type="dxa"/>
            <w:shd w:val="clear" w:color="auto" w:fill="auto"/>
          </w:tcPr>
          <w:p w14:paraId="474DE7EB"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библиотек.</w:t>
            </w:r>
          </w:p>
          <w:p w14:paraId="12C6ECA1"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и проведение интеллектуальных игр.</w:t>
            </w:r>
          </w:p>
        </w:tc>
      </w:tr>
      <w:tr w:rsidR="00B05491" w:rsidRPr="00B05491" w14:paraId="5355D3E7" w14:textId="77777777" w:rsidTr="004104D1">
        <w:trPr>
          <w:cantSplit/>
          <w:trHeight w:val="339"/>
        </w:trPr>
        <w:tc>
          <w:tcPr>
            <w:tcW w:w="3936" w:type="dxa"/>
            <w:shd w:val="clear" w:color="auto" w:fill="auto"/>
          </w:tcPr>
          <w:p w14:paraId="1D586804"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МБУК «Тасеевская ЦКС», РДК</w:t>
            </w:r>
          </w:p>
        </w:tc>
        <w:tc>
          <w:tcPr>
            <w:tcW w:w="5670" w:type="dxa"/>
            <w:shd w:val="clear" w:color="auto" w:fill="auto"/>
          </w:tcPr>
          <w:p w14:paraId="639B2E8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мероприятий центра на базе школы, посещение кинозала</w:t>
            </w:r>
          </w:p>
        </w:tc>
      </w:tr>
      <w:tr w:rsidR="00B05491" w:rsidRPr="00B05491" w14:paraId="57AE7F58" w14:textId="77777777" w:rsidTr="004104D1">
        <w:trPr>
          <w:cantSplit/>
        </w:trPr>
        <w:tc>
          <w:tcPr>
            <w:tcW w:w="3936" w:type="dxa"/>
            <w:vMerge w:val="restart"/>
            <w:shd w:val="clear" w:color="auto" w:fill="auto"/>
          </w:tcPr>
          <w:p w14:paraId="1EAF285A" w14:textId="77777777" w:rsidR="00B05491" w:rsidRPr="00B05491" w:rsidRDefault="00B05491" w:rsidP="004104D1">
            <w:pPr>
              <w:tabs>
                <w:tab w:val="left" w:pos="709"/>
              </w:tabs>
              <w:ind w:right="-7"/>
              <w:rPr>
                <w:rFonts w:ascii="Times New Roman" w:hAnsi="Times New Roman"/>
                <w:sz w:val="24"/>
                <w:szCs w:val="24"/>
              </w:rPr>
            </w:pPr>
            <w:bookmarkStart w:id="147" w:name="_Hlk143770630"/>
            <w:r w:rsidRPr="00B05491">
              <w:rPr>
                <w:rFonts w:ascii="Times New Roman" w:hAnsi="Times New Roman"/>
                <w:sz w:val="24"/>
                <w:szCs w:val="24"/>
              </w:rPr>
              <w:t>МБУ ДО Центр внешкольной работы</w:t>
            </w:r>
          </w:p>
          <w:bookmarkEnd w:id="147"/>
          <w:p w14:paraId="40ABB998"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(на основании договора о сотрудничестве)</w:t>
            </w:r>
          </w:p>
        </w:tc>
        <w:tc>
          <w:tcPr>
            <w:tcW w:w="5670" w:type="dxa"/>
            <w:shd w:val="clear" w:color="auto" w:fill="auto"/>
          </w:tcPr>
          <w:p w14:paraId="16FBDF34"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 xml:space="preserve">Организация проведения на базе Школы занятий объединений дополнительного образования </w:t>
            </w:r>
          </w:p>
        </w:tc>
      </w:tr>
      <w:tr w:rsidR="00B05491" w:rsidRPr="00B05491" w14:paraId="1114BCF7" w14:textId="77777777" w:rsidTr="004104D1">
        <w:trPr>
          <w:cantSplit/>
        </w:trPr>
        <w:tc>
          <w:tcPr>
            <w:tcW w:w="3936" w:type="dxa"/>
            <w:vMerge/>
            <w:shd w:val="clear" w:color="auto" w:fill="auto"/>
          </w:tcPr>
          <w:p w14:paraId="5C582850"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shd w:val="clear" w:color="auto" w:fill="auto"/>
          </w:tcPr>
          <w:p w14:paraId="3D0F5AA2"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Организация муниципальных конкурсов, фестивалей.</w:t>
            </w:r>
          </w:p>
        </w:tc>
      </w:tr>
      <w:tr w:rsidR="00B05491" w:rsidRPr="00B05491" w14:paraId="37858F32" w14:textId="77777777" w:rsidTr="004104D1">
        <w:trPr>
          <w:cantSplit/>
        </w:trPr>
        <w:tc>
          <w:tcPr>
            <w:tcW w:w="3936" w:type="dxa"/>
            <w:vMerge w:val="restart"/>
            <w:shd w:val="clear" w:color="auto" w:fill="auto"/>
          </w:tcPr>
          <w:p w14:paraId="63A2077A"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ОГИБДД МО МВД России</w:t>
            </w:r>
          </w:p>
          <w:p w14:paraId="5A05B28E"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 xml:space="preserve"> (на основании совместного плана работы)</w:t>
            </w:r>
          </w:p>
        </w:tc>
        <w:tc>
          <w:tcPr>
            <w:tcW w:w="5670" w:type="dxa"/>
            <w:shd w:val="clear" w:color="auto" w:fill="auto"/>
          </w:tcPr>
          <w:p w14:paraId="279FC642"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Участие в акциях, проводимых ЮИД.</w:t>
            </w:r>
          </w:p>
        </w:tc>
      </w:tr>
      <w:tr w:rsidR="00B05491" w:rsidRPr="00B05491" w14:paraId="57683139" w14:textId="77777777" w:rsidTr="004104D1">
        <w:trPr>
          <w:cantSplit/>
        </w:trPr>
        <w:tc>
          <w:tcPr>
            <w:tcW w:w="3936" w:type="dxa"/>
            <w:vMerge/>
            <w:shd w:val="clear" w:color="auto" w:fill="auto"/>
          </w:tcPr>
          <w:p w14:paraId="19D33401"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shd w:val="clear" w:color="auto" w:fill="auto"/>
          </w:tcPr>
          <w:p w14:paraId="567EBEB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Занятия по профилактике детского дорожно-транспортного травматизма.</w:t>
            </w:r>
          </w:p>
        </w:tc>
      </w:tr>
      <w:tr w:rsidR="00B05491" w:rsidRPr="00B05491" w14:paraId="5A18E4A7" w14:textId="77777777" w:rsidTr="004104D1">
        <w:trPr>
          <w:cantSplit/>
        </w:trPr>
        <w:tc>
          <w:tcPr>
            <w:tcW w:w="3936" w:type="dxa"/>
            <w:vMerge/>
            <w:shd w:val="clear" w:color="auto" w:fill="auto"/>
          </w:tcPr>
          <w:p w14:paraId="53354C5F"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shd w:val="clear" w:color="auto" w:fill="auto"/>
          </w:tcPr>
          <w:p w14:paraId="3EBFAB3C"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B05491" w:rsidRPr="00B05491" w14:paraId="6E27341E" w14:textId="77777777" w:rsidTr="004104D1">
        <w:trPr>
          <w:cantSplit/>
        </w:trPr>
        <w:tc>
          <w:tcPr>
            <w:tcW w:w="3936" w:type="dxa"/>
            <w:vMerge/>
            <w:shd w:val="clear" w:color="auto" w:fill="auto"/>
          </w:tcPr>
          <w:p w14:paraId="0808BBEE"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shd w:val="clear" w:color="auto" w:fill="auto"/>
          </w:tcPr>
          <w:p w14:paraId="521E4418"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 xml:space="preserve">Организация конкурсов по профилактике ДДТТ.  </w:t>
            </w:r>
          </w:p>
        </w:tc>
      </w:tr>
      <w:tr w:rsidR="00B05491" w:rsidRPr="00B05491" w14:paraId="63E5490A" w14:textId="77777777" w:rsidTr="004104D1">
        <w:trPr>
          <w:cantSplit/>
        </w:trPr>
        <w:tc>
          <w:tcPr>
            <w:tcW w:w="3936" w:type="dxa"/>
            <w:vMerge/>
            <w:shd w:val="clear" w:color="auto" w:fill="auto"/>
          </w:tcPr>
          <w:p w14:paraId="71075636"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shd w:val="clear" w:color="auto" w:fill="auto"/>
          </w:tcPr>
          <w:p w14:paraId="41834470"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Проведение декад дорожной безопасности.</w:t>
            </w:r>
          </w:p>
        </w:tc>
      </w:tr>
      <w:tr w:rsidR="00B05491" w:rsidRPr="00B05491" w14:paraId="07ABB55E" w14:textId="77777777" w:rsidTr="004104D1">
        <w:trPr>
          <w:cantSplit/>
        </w:trPr>
        <w:tc>
          <w:tcPr>
            <w:tcW w:w="3936" w:type="dxa"/>
            <w:vMerge w:val="restart"/>
            <w:shd w:val="clear" w:color="auto" w:fill="auto"/>
          </w:tcPr>
          <w:p w14:paraId="6E2FE1FE"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 xml:space="preserve">ОП МО МВД России "Дзержинский" (на основании </w:t>
            </w:r>
            <w:r w:rsidRPr="00B05491">
              <w:rPr>
                <w:rFonts w:ascii="Times New Roman" w:hAnsi="Times New Roman"/>
                <w:sz w:val="24"/>
                <w:szCs w:val="24"/>
              </w:rPr>
              <w:lastRenderedPageBreak/>
              <w:t>совместного плана работы)</w:t>
            </w:r>
          </w:p>
          <w:p w14:paraId="3DFDB38D" w14:textId="77777777" w:rsidR="00B05491" w:rsidRPr="00B05491" w:rsidRDefault="00B05491" w:rsidP="004104D1">
            <w:pPr>
              <w:tabs>
                <w:tab w:val="left" w:pos="709"/>
              </w:tabs>
              <w:ind w:right="-7"/>
              <w:rPr>
                <w:rFonts w:ascii="Times New Roman" w:hAnsi="Times New Roman"/>
                <w:sz w:val="24"/>
                <w:szCs w:val="24"/>
              </w:rPr>
            </w:pPr>
            <w:r w:rsidRPr="00B05491">
              <w:rPr>
                <w:rFonts w:ascii="Times New Roman" w:hAnsi="Times New Roman"/>
                <w:sz w:val="24"/>
                <w:szCs w:val="24"/>
              </w:rPr>
              <w:t>КДН</w:t>
            </w:r>
          </w:p>
        </w:tc>
        <w:tc>
          <w:tcPr>
            <w:tcW w:w="5670" w:type="dxa"/>
            <w:shd w:val="clear" w:color="auto" w:fill="auto"/>
          </w:tcPr>
          <w:p w14:paraId="48DDFFD0"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lastRenderedPageBreak/>
              <w:t>Занятия по профилактике детского безнадзорности и правонарушений несовершеннолетних.</w:t>
            </w:r>
          </w:p>
        </w:tc>
      </w:tr>
      <w:tr w:rsidR="00B05491" w:rsidRPr="00B05491" w14:paraId="738F30B0" w14:textId="77777777" w:rsidTr="004104D1">
        <w:trPr>
          <w:cantSplit/>
        </w:trPr>
        <w:tc>
          <w:tcPr>
            <w:tcW w:w="3936" w:type="dxa"/>
            <w:vMerge/>
            <w:shd w:val="clear" w:color="auto" w:fill="auto"/>
          </w:tcPr>
          <w:p w14:paraId="615992B7"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tcBorders>
              <w:bottom w:val="single" w:sz="4" w:space="0" w:color="000000"/>
            </w:tcBorders>
            <w:shd w:val="clear" w:color="auto" w:fill="auto"/>
          </w:tcPr>
          <w:p w14:paraId="445E5FD4"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B05491" w:rsidRPr="00B05491" w14:paraId="22F30507" w14:textId="77777777" w:rsidTr="004104D1">
        <w:trPr>
          <w:cantSplit/>
        </w:trPr>
        <w:tc>
          <w:tcPr>
            <w:tcW w:w="3936" w:type="dxa"/>
            <w:vMerge/>
            <w:shd w:val="clear" w:color="auto" w:fill="auto"/>
          </w:tcPr>
          <w:p w14:paraId="574BC69F"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tcBorders>
              <w:bottom w:val="single" w:sz="4" w:space="0" w:color="000000"/>
            </w:tcBorders>
            <w:shd w:val="clear" w:color="auto" w:fill="auto"/>
          </w:tcPr>
          <w:p w14:paraId="110FB72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Индивидуальные мероприятия в рамках реализации ИПР.</w:t>
            </w:r>
          </w:p>
        </w:tc>
      </w:tr>
      <w:tr w:rsidR="00B05491" w:rsidRPr="00B05491" w14:paraId="019C9321" w14:textId="77777777" w:rsidTr="004104D1">
        <w:trPr>
          <w:cantSplit/>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14A28D" w14:textId="77777777" w:rsidR="00B05491" w:rsidRPr="00B05491" w:rsidRDefault="00B05491" w:rsidP="004104D1">
            <w:pPr>
              <w:ind w:left="-40" w:right="-30" w:firstLine="40"/>
              <w:rPr>
                <w:rFonts w:ascii="Times New Roman" w:hAnsi="Times New Roman"/>
                <w:sz w:val="24"/>
                <w:szCs w:val="24"/>
              </w:rPr>
            </w:pPr>
            <w:bookmarkStart w:id="148" w:name="_Hlk143769975"/>
            <w:r w:rsidRPr="00B05491">
              <w:rPr>
                <w:rFonts w:ascii="Times New Roman" w:hAnsi="Times New Roman"/>
                <w:sz w:val="24"/>
                <w:szCs w:val="24"/>
              </w:rPr>
              <w:t>КГБУ СО КЦСОН «Тасеевский» </w:t>
            </w:r>
          </w:p>
          <w:p w14:paraId="12ACE03B" w14:textId="77777777" w:rsidR="00B05491" w:rsidRPr="00B05491" w:rsidRDefault="00B05491" w:rsidP="004104D1">
            <w:pPr>
              <w:ind w:left="-40" w:right="-30"/>
              <w:rPr>
                <w:rFonts w:ascii="Times New Roman" w:hAnsi="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0D22E538"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 xml:space="preserve">Проведение профилактических занятий на базе </w:t>
            </w:r>
          </w:p>
          <w:p w14:paraId="0EC04826"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Школы.</w:t>
            </w:r>
          </w:p>
        </w:tc>
      </w:tr>
      <w:tr w:rsidR="00B05491" w:rsidRPr="00B05491" w14:paraId="0034B971" w14:textId="77777777" w:rsidTr="004104D1">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14:paraId="6EC50ABD"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839E5E1"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Индивидуальные мероприятия в рамках реализации ИПР.</w:t>
            </w:r>
          </w:p>
        </w:tc>
      </w:tr>
      <w:tr w:rsidR="00B05491" w:rsidRPr="00B05491" w14:paraId="4CD67E21" w14:textId="77777777" w:rsidTr="004104D1">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14:paraId="01BAC938"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5C6206A"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bookmarkEnd w:id="148"/>
      <w:tr w:rsidR="00B05491" w:rsidRPr="00B05491" w14:paraId="1D605883" w14:textId="77777777" w:rsidTr="004104D1">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5BB186BD" w14:textId="77777777" w:rsidR="00B05491" w:rsidRPr="00B05491" w:rsidRDefault="00B05491" w:rsidP="004104D1">
            <w:pPr>
              <w:pBdr>
                <w:top w:val="nil"/>
                <w:left w:val="nil"/>
                <w:bottom w:val="nil"/>
                <w:right w:val="nil"/>
                <w:between w:val="nil"/>
              </w:pBdr>
              <w:rPr>
                <w:rFonts w:ascii="Times New Roman" w:hAnsi="Times New Roman"/>
                <w:sz w:val="24"/>
                <w:szCs w:val="24"/>
              </w:rPr>
            </w:pPr>
            <w:r w:rsidRPr="00B05491">
              <w:rPr>
                <w:rFonts w:ascii="Times New Roman" w:hAnsi="Times New Roman"/>
                <w:sz w:val="24"/>
                <w:szCs w:val="24"/>
              </w:rPr>
              <w:t>МБОУ ДО «Детская художественная школа»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48AD6D4"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школы</w:t>
            </w:r>
          </w:p>
        </w:tc>
      </w:tr>
      <w:tr w:rsidR="00B05491" w:rsidRPr="00B05491" w14:paraId="3ED0F81E" w14:textId="77777777" w:rsidTr="004104D1">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143056BC" w14:textId="77777777" w:rsidR="00B05491" w:rsidRPr="00B05491" w:rsidRDefault="00B05491" w:rsidP="004104D1">
            <w:pPr>
              <w:pBdr>
                <w:top w:val="nil"/>
                <w:left w:val="nil"/>
                <w:bottom w:val="nil"/>
                <w:right w:val="nil"/>
                <w:between w:val="nil"/>
              </w:pBdr>
              <w:rPr>
                <w:rFonts w:ascii="Times New Roman" w:hAnsi="Times New Roman"/>
                <w:sz w:val="24"/>
                <w:szCs w:val="24"/>
              </w:rPr>
            </w:pPr>
            <w:r w:rsidRPr="00B05491">
              <w:rPr>
                <w:rFonts w:ascii="Times New Roman" w:hAnsi="Times New Roman"/>
                <w:sz w:val="24"/>
                <w:szCs w:val="24"/>
              </w:rPr>
              <w:t>МБОУ ДО «Тасеевская детская музыкальная школа»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D7C262B"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школы</w:t>
            </w:r>
          </w:p>
        </w:tc>
      </w:tr>
      <w:tr w:rsidR="00B05491" w:rsidRPr="00B05491" w14:paraId="34C180AD" w14:textId="77777777" w:rsidTr="004104D1">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71CB6F16" w14:textId="77777777" w:rsidR="00B05491" w:rsidRPr="00B05491" w:rsidRDefault="00B05491" w:rsidP="004104D1">
            <w:pPr>
              <w:pBdr>
                <w:top w:val="nil"/>
                <w:left w:val="nil"/>
                <w:bottom w:val="nil"/>
                <w:right w:val="nil"/>
                <w:between w:val="nil"/>
              </w:pBdr>
              <w:rPr>
                <w:rFonts w:ascii="Times New Roman" w:hAnsi="Times New Roman"/>
                <w:sz w:val="24"/>
                <w:szCs w:val="24"/>
              </w:rPr>
            </w:pPr>
            <w:r w:rsidRPr="00B05491">
              <w:rPr>
                <w:rFonts w:ascii="Times New Roman" w:hAnsi="Times New Roman"/>
                <w:sz w:val="24"/>
                <w:szCs w:val="24"/>
              </w:rPr>
              <w:t>КГБУ «Усольское лесничество»</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471972E"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учреждения, школы</w:t>
            </w:r>
          </w:p>
        </w:tc>
      </w:tr>
      <w:tr w:rsidR="00B05491" w:rsidRPr="00B05491" w14:paraId="15DB2D5E" w14:textId="77777777" w:rsidTr="004104D1">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7E7232D4" w14:textId="77777777" w:rsidR="00B05491" w:rsidRPr="00B05491" w:rsidRDefault="00B05491" w:rsidP="004104D1">
            <w:pPr>
              <w:pBdr>
                <w:top w:val="nil"/>
                <w:left w:val="nil"/>
                <w:bottom w:val="nil"/>
                <w:right w:val="nil"/>
                <w:between w:val="nil"/>
              </w:pBdr>
              <w:rPr>
                <w:rFonts w:ascii="Times New Roman" w:hAnsi="Times New Roman"/>
                <w:sz w:val="24"/>
                <w:szCs w:val="24"/>
              </w:rPr>
            </w:pPr>
            <w:r w:rsidRPr="00B05491">
              <w:rPr>
                <w:rFonts w:ascii="Times New Roman" w:hAnsi="Times New Roman"/>
                <w:sz w:val="24"/>
                <w:szCs w:val="24"/>
              </w:rPr>
              <w:t>КГБУЗ «Тасеевская ЦБ»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E14E1E1"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 xml:space="preserve">Проведение профилактических занятий на базе </w:t>
            </w:r>
          </w:p>
          <w:p w14:paraId="022A601D"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Школы.</w:t>
            </w:r>
          </w:p>
          <w:p w14:paraId="2EB5F740" w14:textId="77777777" w:rsidR="00B05491" w:rsidRPr="00B05491" w:rsidRDefault="00B05491" w:rsidP="004104D1">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bl>
    <w:p w14:paraId="146834D6" w14:textId="77777777" w:rsidR="00B05491" w:rsidRPr="00B05491" w:rsidRDefault="00B05491" w:rsidP="00B05491">
      <w:pPr>
        <w:pBdr>
          <w:top w:val="nil"/>
          <w:left w:val="nil"/>
          <w:bottom w:val="nil"/>
          <w:right w:val="nil"/>
          <w:between w:val="nil"/>
        </w:pBdr>
        <w:ind w:left="930" w:hanging="220"/>
        <w:jc w:val="both"/>
        <w:rPr>
          <w:rFonts w:ascii="Times New Roman" w:hAnsi="Times New Roman"/>
          <w:color w:val="000000"/>
          <w:sz w:val="24"/>
          <w:szCs w:val="24"/>
        </w:rPr>
      </w:pPr>
    </w:p>
    <w:p w14:paraId="7CBFA65E" w14:textId="1A2A2EE8" w:rsidR="00B05491" w:rsidRPr="00B05491" w:rsidRDefault="00B05491" w:rsidP="00B05491">
      <w:pPr>
        <w:pBdr>
          <w:top w:val="nil"/>
          <w:left w:val="nil"/>
          <w:bottom w:val="nil"/>
          <w:right w:val="nil"/>
          <w:between w:val="nil"/>
        </w:pBdr>
        <w:ind w:left="930" w:right="-7" w:hanging="220"/>
        <w:jc w:val="both"/>
        <w:rPr>
          <w:rFonts w:ascii="Times New Roman" w:hAnsi="Times New Roman"/>
          <w:b/>
          <w:color w:val="000000"/>
          <w:sz w:val="24"/>
          <w:szCs w:val="24"/>
        </w:rPr>
      </w:pPr>
      <w:r w:rsidRPr="00B05491">
        <w:rPr>
          <w:rFonts w:ascii="Times New Roman" w:hAnsi="Times New Roman"/>
          <w:b/>
          <w:color w:val="000000"/>
          <w:sz w:val="24"/>
          <w:szCs w:val="24"/>
        </w:rPr>
        <w:t xml:space="preserve">130.2.2.11. </w:t>
      </w:r>
      <w:bookmarkStart w:id="149" w:name="_heading=h.meukdy" w:colFirst="0" w:colLast="0"/>
      <w:bookmarkEnd w:id="149"/>
      <w:r w:rsidRPr="00B05491">
        <w:rPr>
          <w:rFonts w:ascii="Times New Roman" w:hAnsi="Times New Roman"/>
          <w:b/>
          <w:color w:val="000000"/>
          <w:sz w:val="24"/>
          <w:szCs w:val="24"/>
        </w:rPr>
        <w:t>Модуль «Профориентация»</w:t>
      </w:r>
    </w:p>
    <w:p w14:paraId="5F5E5FEE" w14:textId="77777777" w:rsidR="00B05491" w:rsidRPr="00B05491" w:rsidRDefault="00B05491" w:rsidP="00B05491">
      <w:pPr>
        <w:tabs>
          <w:tab w:val="left" w:pos="8789"/>
        </w:tabs>
        <w:ind w:right="-7" w:firstLine="709"/>
        <w:jc w:val="both"/>
        <w:rPr>
          <w:rFonts w:ascii="Times New Roman" w:hAnsi="Times New Roman"/>
          <w:sz w:val="24"/>
          <w:szCs w:val="24"/>
        </w:rPr>
      </w:pPr>
      <w:r w:rsidRPr="00B05491">
        <w:rPr>
          <w:rFonts w:ascii="Times New Roman" w:hAnsi="Times New Roman"/>
          <w:sz w:val="24"/>
          <w:szCs w:val="24"/>
        </w:rPr>
        <w:t>Реализация воспитательного потенциала профориентационной работы Школы строится на профориентационном минимуме базового уровня и предусматривает:</w:t>
      </w:r>
    </w:p>
    <w:p w14:paraId="429309FF"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DF361FE"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реализация курсов внеурочной деятельности по профориентации «Россия – мои горизонты», «Билет в будущее», «Моя профессиональная карьера»;</w:t>
      </w:r>
    </w:p>
    <w:p w14:paraId="1D030566"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взаимодействие с родителями-представителями разных профессий;</w:t>
      </w:r>
    </w:p>
    <w:p w14:paraId="17F2CF68"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90B88D8"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экскурсии на предприятия, в организации села Тасеева, дающие начальные представления о существующих профессиях и условиях работы;</w:t>
      </w:r>
    </w:p>
    <w:p w14:paraId="2A8DABEC"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посещение профориентационных выставок, ярмарок профессий, открытых дверей в организациях профессионального образования;</w:t>
      </w:r>
    </w:p>
    <w:p w14:paraId="18095454"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8F4DAF4"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участие в работе всероссийского профориентационного проекта «Билет в будущее»;</w:t>
      </w:r>
    </w:p>
    <w:p w14:paraId="2480A493"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включение в просмотры Всероссийских открытых уроков на портале «ПроеКТОриЯ» - 1-11классы;</w:t>
      </w:r>
    </w:p>
    <w:p w14:paraId="76365E63"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ECFE4A4" w14:textId="77777777" w:rsidR="00B05491" w:rsidRPr="00B05491" w:rsidRDefault="00B05491" w:rsidP="00B05491">
      <w:pPr>
        <w:numPr>
          <w:ilvl w:val="0"/>
          <w:numId w:val="43"/>
        </w:numPr>
        <w:pBdr>
          <w:top w:val="nil"/>
          <w:left w:val="nil"/>
          <w:bottom w:val="nil"/>
          <w:right w:val="nil"/>
          <w:between w:val="nil"/>
        </w:pBdr>
        <w:spacing w:after="0"/>
        <w:ind w:left="0" w:firstLine="426"/>
        <w:jc w:val="both"/>
        <w:rPr>
          <w:rFonts w:ascii="Times New Roman" w:hAnsi="Times New Roman"/>
          <w:color w:val="000000"/>
          <w:sz w:val="24"/>
          <w:szCs w:val="24"/>
        </w:rPr>
      </w:pPr>
      <w:r w:rsidRPr="00B05491">
        <w:rPr>
          <w:rFonts w:ascii="Times New Roman" w:hAnsi="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88337FA" w14:textId="77777777" w:rsidR="00B05491" w:rsidRPr="00B05491" w:rsidRDefault="00B05491" w:rsidP="00B05491">
      <w:pPr>
        <w:pBdr>
          <w:top w:val="nil"/>
          <w:left w:val="nil"/>
          <w:bottom w:val="nil"/>
          <w:right w:val="nil"/>
          <w:between w:val="nil"/>
        </w:pBdr>
        <w:ind w:left="930" w:right="-7" w:hanging="220"/>
        <w:jc w:val="both"/>
        <w:rPr>
          <w:rFonts w:ascii="Times New Roman" w:hAnsi="Times New Roman"/>
          <w:b/>
          <w:color w:val="000000"/>
          <w:sz w:val="24"/>
          <w:szCs w:val="24"/>
        </w:rPr>
      </w:pPr>
    </w:p>
    <w:p w14:paraId="4D0747D6" w14:textId="3C143B09" w:rsidR="00B05491" w:rsidRPr="00B05491" w:rsidRDefault="00B05491" w:rsidP="00B05491">
      <w:pPr>
        <w:pBdr>
          <w:top w:val="nil"/>
          <w:left w:val="nil"/>
          <w:bottom w:val="nil"/>
          <w:right w:val="nil"/>
          <w:between w:val="nil"/>
        </w:pBdr>
        <w:ind w:left="930" w:right="-7" w:hanging="220"/>
        <w:jc w:val="both"/>
        <w:rPr>
          <w:rFonts w:ascii="Times New Roman" w:hAnsi="Times New Roman"/>
          <w:b/>
          <w:color w:val="000000"/>
          <w:sz w:val="24"/>
          <w:szCs w:val="24"/>
        </w:rPr>
      </w:pPr>
      <w:r w:rsidRPr="00B05491">
        <w:rPr>
          <w:rFonts w:ascii="Times New Roman" w:hAnsi="Times New Roman"/>
          <w:b/>
          <w:color w:val="000000"/>
          <w:sz w:val="24"/>
          <w:szCs w:val="24"/>
        </w:rPr>
        <w:t>130.2.2.12. Модуль «Детские общественные объединения»</w:t>
      </w:r>
    </w:p>
    <w:p w14:paraId="2B5BCAAA" w14:textId="77777777" w:rsidR="00B05491" w:rsidRPr="00B05491" w:rsidRDefault="00B05491" w:rsidP="00B05491">
      <w:pPr>
        <w:pBdr>
          <w:top w:val="nil"/>
          <w:left w:val="nil"/>
          <w:bottom w:val="nil"/>
          <w:right w:val="nil"/>
          <w:between w:val="nil"/>
        </w:pBdr>
        <w:ind w:right="-7" w:firstLine="710"/>
        <w:jc w:val="both"/>
        <w:rPr>
          <w:rFonts w:ascii="Times New Roman" w:hAnsi="Times New Roman"/>
          <w:color w:val="000000"/>
          <w:sz w:val="24"/>
          <w:szCs w:val="24"/>
        </w:rPr>
      </w:pPr>
      <w:r w:rsidRPr="00B05491">
        <w:rPr>
          <w:rFonts w:ascii="Times New Roman" w:hAnsi="Times New Roman"/>
          <w:color w:val="000000"/>
          <w:sz w:val="24"/>
          <w:szCs w:val="24"/>
        </w:rPr>
        <w:t>Действующие на базе МБОУ «Тасеевская СОШ №2»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14:paraId="7B7AA123"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xml:space="preserve"> </w:t>
      </w:r>
      <w:r w:rsidRPr="00B05491">
        <w:rPr>
          <w:rFonts w:ascii="Times New Roman" w:hAnsi="Times New Roman"/>
          <w:color w:val="000000"/>
          <w:sz w:val="24"/>
          <w:szCs w:val="24"/>
        </w:rPr>
        <w:tab/>
        <w:t>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2A84C390"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424F2AED"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обучающимися пожилым людям; совместная работа с учреждениями </w:t>
      </w:r>
      <w:r w:rsidRPr="00B05491">
        <w:rPr>
          <w:rFonts w:ascii="Times New Roman" w:hAnsi="Times New Roman"/>
          <w:color w:val="000000"/>
          <w:sz w:val="24"/>
          <w:szCs w:val="24"/>
        </w:rPr>
        <w:lastRenderedPageBreak/>
        <w:t>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14:paraId="722EA81A"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2F3DDC4" w14:textId="77777777" w:rsidR="00B05491" w:rsidRPr="00B05491" w:rsidRDefault="00B05491" w:rsidP="00B05491">
      <w:pPr>
        <w:pBdr>
          <w:top w:val="nil"/>
          <w:left w:val="nil"/>
          <w:bottom w:val="nil"/>
          <w:right w:val="nil"/>
          <w:between w:val="nil"/>
        </w:pBdr>
        <w:ind w:right="-7" w:firstLine="720"/>
        <w:jc w:val="both"/>
        <w:rPr>
          <w:rFonts w:ascii="Times New Roman" w:hAnsi="Times New Roman"/>
          <w:color w:val="000000"/>
          <w:sz w:val="24"/>
          <w:szCs w:val="24"/>
        </w:rPr>
      </w:pPr>
      <w:r w:rsidRPr="00B05491">
        <w:rPr>
          <w:rFonts w:ascii="Times New Roman" w:hAnsi="Times New Roman"/>
          <w:color w:val="000000"/>
          <w:sz w:val="24"/>
          <w:szCs w:val="24"/>
        </w:rPr>
        <w:t xml:space="preserve">Первичное отделение Общероссийской общественно-государственной детско-юношеской организации - </w:t>
      </w:r>
      <w:r w:rsidRPr="00B05491">
        <w:rPr>
          <w:rFonts w:ascii="Times New Roman" w:hAnsi="Times New Roman"/>
          <w:b/>
          <w:color w:val="000000"/>
          <w:sz w:val="24"/>
          <w:szCs w:val="24"/>
        </w:rPr>
        <w:t xml:space="preserve">Российское движение детей и молодёжи «Движение первых» </w:t>
      </w:r>
      <w:r w:rsidRPr="00B05491">
        <w:rPr>
          <w:rFonts w:ascii="Times New Roman" w:hAnsi="Times New Roman"/>
          <w:color w:val="000000"/>
          <w:sz w:val="24"/>
          <w:szCs w:val="24"/>
        </w:rPr>
        <w:t>–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608F6678"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 xml:space="preserve">       Одно из направлений РДДМ «Движение первых» - </w:t>
      </w:r>
      <w:r w:rsidRPr="00B05491">
        <w:rPr>
          <w:rFonts w:ascii="Times New Roman" w:hAnsi="Times New Roman"/>
          <w:b/>
          <w:color w:val="000000"/>
          <w:sz w:val="24"/>
          <w:szCs w:val="24"/>
        </w:rPr>
        <w:t>программа «Орлята России»</w:t>
      </w:r>
      <w:r w:rsidRPr="00B05491">
        <w:rPr>
          <w:rFonts w:ascii="Times New Roman" w:hAnsi="Times New Roman"/>
          <w:color w:val="000000"/>
          <w:sz w:val="24"/>
          <w:szCs w:val="24"/>
        </w:rPr>
        <w:t xml:space="preserve">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785AE142"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5180A5C0"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ab/>
      </w:r>
      <w:r w:rsidRPr="00B05491">
        <w:rPr>
          <w:rFonts w:ascii="Times New Roman" w:hAnsi="Times New Roman"/>
          <w:b/>
          <w:color w:val="000000"/>
          <w:sz w:val="24"/>
          <w:szCs w:val="24"/>
        </w:rPr>
        <w:t>Программа «Юнармия»</w:t>
      </w:r>
      <w:r w:rsidRPr="00B05491">
        <w:rPr>
          <w:rFonts w:ascii="Times New Roman" w:hAnsi="Times New Roman"/>
          <w:color w:val="000000"/>
          <w:sz w:val="24"/>
          <w:szCs w:val="24"/>
        </w:rPr>
        <w:t xml:space="preserve">, также является направлением РДДМ «Движение первых». С 2017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14:paraId="4F638B7E"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lastRenderedPageBreak/>
        <w:tab/>
        <w:t xml:space="preserve">Основными задачами являются: </w:t>
      </w:r>
    </w:p>
    <w:p w14:paraId="38EB4B52"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35B56DDE"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0C44B8C4"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4370E5E2"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 укрепление физической закалки и физической выносливости;</w:t>
      </w:r>
    </w:p>
    <w:p w14:paraId="5D2FEF28"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-активное приобщение молодежи к военно-техническим знаниям и техническому творчеству;</w:t>
      </w:r>
    </w:p>
    <w:p w14:paraId="12F6CC7E"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-стимулирование потребности в самообразовании и самосовершенствовании.</w:t>
      </w:r>
    </w:p>
    <w:p w14:paraId="210FB406" w14:textId="77777777" w:rsidR="00B05491" w:rsidRPr="00B05491" w:rsidRDefault="00B05491" w:rsidP="00B05491">
      <w:pPr>
        <w:pBdr>
          <w:top w:val="nil"/>
          <w:left w:val="nil"/>
          <w:bottom w:val="nil"/>
          <w:right w:val="nil"/>
          <w:between w:val="nil"/>
        </w:pBdr>
        <w:ind w:right="-7" w:firstLine="142"/>
        <w:jc w:val="both"/>
        <w:rPr>
          <w:rFonts w:ascii="Times New Roman" w:hAnsi="Times New Roman"/>
          <w:color w:val="000000"/>
          <w:sz w:val="24"/>
          <w:szCs w:val="24"/>
        </w:rPr>
      </w:pPr>
      <w:r w:rsidRPr="00B05491">
        <w:rPr>
          <w:rFonts w:ascii="Times New Roman" w:hAnsi="Times New Roman"/>
          <w:color w:val="000000"/>
          <w:sz w:val="24"/>
          <w:szCs w:val="24"/>
        </w:rPr>
        <w:tab/>
        <w:t xml:space="preserve">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 </w:t>
      </w:r>
    </w:p>
    <w:p w14:paraId="727A1122"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ab/>
      </w:r>
      <w:r w:rsidRPr="00B05491">
        <w:rPr>
          <w:rFonts w:ascii="Times New Roman" w:hAnsi="Times New Roman"/>
          <w:b/>
          <w:color w:val="000000"/>
          <w:sz w:val="24"/>
          <w:szCs w:val="24"/>
        </w:rPr>
        <w:t>Детское общественное объединение «БРИЗ»</w:t>
      </w:r>
      <w:r w:rsidRPr="00B05491">
        <w:rPr>
          <w:rFonts w:ascii="Times New Roman" w:hAnsi="Times New Roman"/>
          <w:color w:val="000000"/>
          <w:sz w:val="24"/>
          <w:szCs w:val="24"/>
        </w:rPr>
        <w:t xml:space="preserve"> - деятельность объединения строится на принципах:</w:t>
      </w:r>
    </w:p>
    <w:p w14:paraId="4FF04614"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равенства всех участников;</w:t>
      </w:r>
    </w:p>
    <w:p w14:paraId="4FBD4980"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добровольного привлечения к различным видам деятельности;</w:t>
      </w:r>
    </w:p>
    <w:p w14:paraId="2BB9A458"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 развития духа соревнований, товарищества, взаимовыручки.</w:t>
      </w:r>
    </w:p>
    <w:p w14:paraId="0BE28C94" w14:textId="77777777" w:rsidR="00B05491" w:rsidRPr="00B05491" w:rsidRDefault="00B05491" w:rsidP="00B05491">
      <w:pPr>
        <w:pBdr>
          <w:top w:val="nil"/>
          <w:left w:val="nil"/>
          <w:bottom w:val="nil"/>
          <w:right w:val="nil"/>
          <w:between w:val="nil"/>
        </w:pBdr>
        <w:ind w:right="-7" w:firstLine="720"/>
        <w:jc w:val="both"/>
        <w:rPr>
          <w:rFonts w:ascii="Times New Roman" w:hAnsi="Times New Roman"/>
          <w:color w:val="000000"/>
          <w:sz w:val="24"/>
          <w:szCs w:val="24"/>
        </w:rPr>
      </w:pPr>
      <w:r w:rsidRPr="00B05491">
        <w:rPr>
          <w:rFonts w:ascii="Times New Roman" w:hAnsi="Times New Roman"/>
          <w:color w:val="000000"/>
          <w:sz w:val="24"/>
          <w:szCs w:val="24"/>
        </w:rPr>
        <w:t>Работа в объединении ведется по следующим содержательным направлениям:</w:t>
      </w:r>
    </w:p>
    <w:p w14:paraId="0D37BD9F"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«учимся», «работаем», «отдыхаем», «занимаемся спортом».</w:t>
      </w:r>
    </w:p>
    <w:p w14:paraId="2E72248D" w14:textId="77777777" w:rsidR="00B05491" w:rsidRPr="00B05491" w:rsidRDefault="00B05491" w:rsidP="00B05491">
      <w:pPr>
        <w:pBdr>
          <w:top w:val="nil"/>
          <w:left w:val="nil"/>
          <w:bottom w:val="nil"/>
          <w:right w:val="nil"/>
          <w:between w:val="nil"/>
        </w:pBdr>
        <w:ind w:right="-7" w:firstLine="720"/>
        <w:jc w:val="both"/>
        <w:rPr>
          <w:rFonts w:ascii="Times New Roman" w:hAnsi="Times New Roman"/>
          <w:color w:val="000000"/>
          <w:sz w:val="24"/>
          <w:szCs w:val="24"/>
        </w:rPr>
      </w:pPr>
      <w:r w:rsidRPr="00B05491">
        <w:rPr>
          <w:rFonts w:ascii="Times New Roman" w:hAnsi="Times New Roman"/>
          <w:color w:val="000000"/>
          <w:sz w:val="24"/>
          <w:szCs w:val="24"/>
        </w:rPr>
        <w:t>Деятельность детского общественного объединения «БРИЗ» организуется на двух уровнях – классном и общешкольном.</w:t>
      </w:r>
    </w:p>
    <w:p w14:paraId="6BF0FA01"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b/>
          <w:color w:val="000000"/>
          <w:sz w:val="24"/>
          <w:szCs w:val="24"/>
        </w:rPr>
        <w:t>Общешкольный</w:t>
      </w:r>
      <w:r w:rsidRPr="00B05491">
        <w:rPr>
          <w:rFonts w:ascii="Times New Roman" w:hAnsi="Times New Roman"/>
          <w:color w:val="000000"/>
          <w:sz w:val="24"/>
          <w:szCs w:val="24"/>
        </w:rPr>
        <w:t xml:space="preserve"> </w:t>
      </w:r>
      <w:r w:rsidRPr="00B05491">
        <w:rPr>
          <w:rFonts w:ascii="Times New Roman" w:hAnsi="Times New Roman"/>
          <w:b/>
          <w:color w:val="000000"/>
          <w:sz w:val="24"/>
          <w:szCs w:val="24"/>
        </w:rPr>
        <w:t>уровень</w:t>
      </w:r>
      <w:r w:rsidRPr="00B05491">
        <w:rPr>
          <w:rFonts w:ascii="Times New Roman" w:hAnsi="Times New Roman"/>
          <w:color w:val="000000"/>
          <w:sz w:val="24"/>
          <w:szCs w:val="24"/>
        </w:rPr>
        <w:t xml:space="preserve"> включает деятельность общешкольных органов управления детским объединением. Высший орган управления – конференция. Председатель «БРИЗ» избирается в ходе общего собрания, лидеры направлений избираются среди учащихся активистов «БРИЗ».</w:t>
      </w:r>
    </w:p>
    <w:p w14:paraId="16B3EED4" w14:textId="77777777" w:rsidR="00B05491" w:rsidRPr="00B05491" w:rsidRDefault="00B05491" w:rsidP="00B05491">
      <w:pPr>
        <w:pBdr>
          <w:top w:val="nil"/>
          <w:left w:val="nil"/>
          <w:bottom w:val="nil"/>
          <w:right w:val="nil"/>
          <w:between w:val="nil"/>
        </w:pBdr>
        <w:ind w:right="-7"/>
        <w:jc w:val="both"/>
        <w:rPr>
          <w:rFonts w:ascii="Times New Roman" w:hAnsi="Times New Roman"/>
          <w:color w:val="000000"/>
          <w:sz w:val="24"/>
          <w:szCs w:val="24"/>
        </w:rPr>
      </w:pPr>
      <w:r w:rsidRPr="00B05491">
        <w:rPr>
          <w:rFonts w:ascii="Times New Roman" w:hAnsi="Times New Roman"/>
          <w:color w:val="000000"/>
          <w:sz w:val="24"/>
          <w:szCs w:val="24"/>
        </w:rPr>
        <w:tab/>
        <w:t>Детское общественное объединение «БРИЗ» организует работу по направлениям: патриотическое, экологическое, информационное, здоровье, безопасность, досуг.</w:t>
      </w:r>
    </w:p>
    <w:p w14:paraId="0FDDF53D" w14:textId="77777777" w:rsidR="00B05491" w:rsidRPr="00B05491" w:rsidRDefault="00B05491" w:rsidP="00B05491">
      <w:pPr>
        <w:pBdr>
          <w:top w:val="nil"/>
          <w:left w:val="nil"/>
          <w:bottom w:val="nil"/>
          <w:right w:val="nil"/>
          <w:between w:val="nil"/>
        </w:pBdr>
        <w:ind w:right="-7" w:firstLine="720"/>
        <w:jc w:val="both"/>
        <w:rPr>
          <w:rFonts w:ascii="Times New Roman" w:hAnsi="Times New Roman"/>
          <w:color w:val="000000"/>
          <w:sz w:val="24"/>
          <w:szCs w:val="24"/>
        </w:rPr>
      </w:pPr>
      <w:r w:rsidRPr="00B05491">
        <w:rPr>
          <w:rFonts w:ascii="Times New Roman" w:hAnsi="Times New Roman"/>
          <w:b/>
          <w:color w:val="000000"/>
          <w:sz w:val="24"/>
          <w:szCs w:val="24"/>
        </w:rPr>
        <w:t>Школьный спортивный клуб «Победитель»</w:t>
      </w:r>
      <w:r w:rsidRPr="00B05491">
        <w:rPr>
          <w:rFonts w:ascii="Times New Roman" w:hAnsi="Times New Roman"/>
          <w:color w:val="000000"/>
          <w:sz w:val="24"/>
          <w:szCs w:val="24"/>
        </w:rPr>
        <w:t xml:space="preserve"> (учащиеся 1-11 классов) подготовка к выполнению нормативов ГТО, пропаганда ЗОЖ, организация активного отдыха учащихся и их родителей.</w:t>
      </w:r>
    </w:p>
    <w:p w14:paraId="5115DDCE" w14:textId="77777777" w:rsidR="00B05491" w:rsidRPr="00B05491" w:rsidRDefault="00B05491" w:rsidP="00B05491">
      <w:pPr>
        <w:pBdr>
          <w:top w:val="nil"/>
          <w:left w:val="nil"/>
          <w:bottom w:val="nil"/>
          <w:right w:val="nil"/>
          <w:between w:val="nil"/>
        </w:pBdr>
        <w:ind w:right="-7" w:firstLine="720"/>
        <w:jc w:val="both"/>
        <w:rPr>
          <w:rFonts w:ascii="Times New Roman" w:hAnsi="Times New Roman"/>
          <w:color w:val="000000"/>
          <w:sz w:val="24"/>
          <w:szCs w:val="24"/>
        </w:rPr>
      </w:pPr>
      <w:r w:rsidRPr="00B05491">
        <w:rPr>
          <w:rFonts w:ascii="Times New Roman" w:hAnsi="Times New Roman"/>
          <w:color w:val="000000"/>
          <w:sz w:val="24"/>
          <w:szCs w:val="24"/>
        </w:rPr>
        <w:lastRenderedPageBreak/>
        <w:t>Отряд «Знатоки дорожных правил» (в рамках деятельности отряда юных инспекторов дорожного движения) (учащиеся 3-10 классов) направляет свою деятельность на формирование навыков безопасного поведения на дороге, в быту, здоровьесбережения. Участие в школьных мероприятиях: организация и проведение флешмобов, подготовка агитбригад по безопасности дорожного движения. Выступление перед воспитанникам детских садов «Дорога безопасности». Организация и участие в акции «Стань заметнее на дороге», участие в муниципальных и региональных конкурсах.</w:t>
      </w:r>
    </w:p>
    <w:p w14:paraId="4EEB0DF6" w14:textId="3DD0705A" w:rsidR="00B05491" w:rsidRPr="00B05491" w:rsidRDefault="00B05491" w:rsidP="00B05491">
      <w:pPr>
        <w:pBdr>
          <w:top w:val="nil"/>
          <w:left w:val="nil"/>
          <w:bottom w:val="nil"/>
          <w:right w:val="nil"/>
          <w:between w:val="nil"/>
        </w:pBdr>
        <w:ind w:firstLine="720"/>
        <w:rPr>
          <w:rFonts w:ascii="Times New Roman" w:hAnsi="Times New Roman"/>
          <w:b/>
          <w:color w:val="000000"/>
          <w:sz w:val="24"/>
          <w:szCs w:val="24"/>
        </w:rPr>
      </w:pPr>
      <w:r w:rsidRPr="00B05491">
        <w:rPr>
          <w:rFonts w:ascii="Times New Roman" w:hAnsi="Times New Roman"/>
          <w:b/>
          <w:color w:val="000000"/>
          <w:sz w:val="24"/>
          <w:szCs w:val="24"/>
        </w:rPr>
        <w:t>130.3.РАЗДЕЛ 3. ОРГАНИЗАЦИОННЫЙ.</w:t>
      </w:r>
    </w:p>
    <w:p w14:paraId="2A838650" w14:textId="550A4B42" w:rsidR="00B05491" w:rsidRPr="00B05491" w:rsidRDefault="00B05491" w:rsidP="00B05491">
      <w:pPr>
        <w:pBdr>
          <w:top w:val="nil"/>
          <w:left w:val="nil"/>
          <w:bottom w:val="nil"/>
          <w:right w:val="nil"/>
          <w:between w:val="nil"/>
        </w:pBdr>
        <w:tabs>
          <w:tab w:val="left" w:pos="0"/>
          <w:tab w:val="left" w:pos="709"/>
          <w:tab w:val="left" w:pos="1843"/>
        </w:tabs>
        <w:spacing w:after="0"/>
        <w:ind w:left="1276"/>
        <w:jc w:val="both"/>
        <w:rPr>
          <w:rFonts w:ascii="Times New Roman" w:hAnsi="Times New Roman"/>
          <w:b/>
          <w:color w:val="000000"/>
          <w:sz w:val="24"/>
          <w:szCs w:val="24"/>
        </w:rPr>
      </w:pPr>
      <w:bookmarkStart w:id="150" w:name="_heading=h.36ei31r" w:colFirst="0" w:colLast="0"/>
      <w:bookmarkEnd w:id="150"/>
      <w:r w:rsidRPr="00B05491">
        <w:rPr>
          <w:rFonts w:ascii="Times New Roman" w:hAnsi="Times New Roman"/>
          <w:b/>
          <w:color w:val="000000"/>
          <w:sz w:val="24"/>
          <w:szCs w:val="24"/>
        </w:rPr>
        <w:t>130.3.1.Кадровое обеспечение.</w:t>
      </w:r>
    </w:p>
    <w:p w14:paraId="12C46CC7" w14:textId="77777777" w:rsidR="00B05491" w:rsidRPr="00B05491" w:rsidRDefault="00B05491" w:rsidP="00B05491">
      <w:pPr>
        <w:ind w:right="202" w:firstLine="709"/>
        <w:jc w:val="both"/>
        <w:rPr>
          <w:rFonts w:ascii="Times New Roman" w:hAnsi="Times New Roman"/>
          <w:sz w:val="24"/>
          <w:szCs w:val="24"/>
        </w:rPr>
      </w:pPr>
      <w:r w:rsidRPr="00B05491">
        <w:rPr>
          <w:rFonts w:ascii="Times New Roman" w:hAnsi="Times New Roman"/>
          <w:sz w:val="24"/>
          <w:szCs w:val="24"/>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6237"/>
      </w:tblGrid>
      <w:tr w:rsidR="00B05491" w:rsidRPr="00B05491" w14:paraId="664EDB78" w14:textId="77777777" w:rsidTr="004104D1">
        <w:tc>
          <w:tcPr>
            <w:tcW w:w="2235" w:type="dxa"/>
          </w:tcPr>
          <w:p w14:paraId="148DCD3C"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Должность</w:t>
            </w:r>
          </w:p>
        </w:tc>
        <w:tc>
          <w:tcPr>
            <w:tcW w:w="1134" w:type="dxa"/>
          </w:tcPr>
          <w:p w14:paraId="1F074074"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Кол-во</w:t>
            </w:r>
          </w:p>
        </w:tc>
        <w:tc>
          <w:tcPr>
            <w:tcW w:w="6237" w:type="dxa"/>
          </w:tcPr>
          <w:p w14:paraId="74406AD1"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Функционал</w:t>
            </w:r>
          </w:p>
        </w:tc>
      </w:tr>
      <w:tr w:rsidR="00B05491" w:rsidRPr="00B05491" w14:paraId="17878715" w14:textId="77777777" w:rsidTr="004104D1">
        <w:tc>
          <w:tcPr>
            <w:tcW w:w="2235" w:type="dxa"/>
          </w:tcPr>
          <w:p w14:paraId="7A467B0F"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Директор </w:t>
            </w:r>
          </w:p>
        </w:tc>
        <w:tc>
          <w:tcPr>
            <w:tcW w:w="1134" w:type="dxa"/>
          </w:tcPr>
          <w:p w14:paraId="7CEBE0F0"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00214603"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Осуществляет контроль развития системы организации воспитания обучающихся.</w:t>
            </w:r>
          </w:p>
        </w:tc>
      </w:tr>
      <w:tr w:rsidR="00B05491" w:rsidRPr="00B05491" w14:paraId="2950A3A9" w14:textId="77777777" w:rsidTr="004104D1">
        <w:tc>
          <w:tcPr>
            <w:tcW w:w="2235" w:type="dxa"/>
          </w:tcPr>
          <w:p w14:paraId="4555E7A1"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Заместитель </w:t>
            </w:r>
          </w:p>
          <w:p w14:paraId="0BA3D9C6"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директора по УВР</w:t>
            </w:r>
          </w:p>
        </w:tc>
        <w:tc>
          <w:tcPr>
            <w:tcW w:w="1134" w:type="dxa"/>
          </w:tcPr>
          <w:p w14:paraId="27E63528"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2</w:t>
            </w:r>
          </w:p>
        </w:tc>
        <w:tc>
          <w:tcPr>
            <w:tcW w:w="6237" w:type="dxa"/>
          </w:tcPr>
          <w:p w14:paraId="45920A29"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Осуществляет контроль реализации воспитательного потенциала 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14:paraId="0E9C9D71"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color w:val="000000"/>
                <w:sz w:val="24"/>
                <w:szCs w:val="24"/>
              </w:rPr>
              <w:t>Организует обучение педагогов на курсах повышения квалификации по вопросам воспитания и социализации.</w:t>
            </w:r>
          </w:p>
        </w:tc>
      </w:tr>
      <w:tr w:rsidR="00B05491" w:rsidRPr="00B05491" w14:paraId="577522D9" w14:textId="77777777" w:rsidTr="004104D1">
        <w:trPr>
          <w:trHeight w:val="415"/>
        </w:trPr>
        <w:tc>
          <w:tcPr>
            <w:tcW w:w="2235" w:type="dxa"/>
          </w:tcPr>
          <w:p w14:paraId="15A3594C"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Заместитель </w:t>
            </w:r>
          </w:p>
          <w:p w14:paraId="36A5765A"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директора по ВР</w:t>
            </w:r>
          </w:p>
          <w:p w14:paraId="04BA27F3" w14:textId="77777777" w:rsidR="00B05491" w:rsidRPr="00B05491" w:rsidRDefault="00B05491" w:rsidP="004104D1">
            <w:pPr>
              <w:ind w:right="202"/>
              <w:rPr>
                <w:rFonts w:ascii="Times New Roman" w:hAnsi="Times New Roman"/>
                <w:sz w:val="24"/>
                <w:szCs w:val="24"/>
              </w:rPr>
            </w:pPr>
          </w:p>
          <w:p w14:paraId="749B532A" w14:textId="77777777" w:rsidR="00B05491" w:rsidRPr="00B05491" w:rsidRDefault="00B05491" w:rsidP="004104D1">
            <w:pPr>
              <w:ind w:right="202"/>
              <w:rPr>
                <w:rFonts w:ascii="Times New Roman" w:hAnsi="Times New Roman"/>
                <w:sz w:val="24"/>
                <w:szCs w:val="24"/>
              </w:rPr>
            </w:pPr>
          </w:p>
          <w:p w14:paraId="05D273D0" w14:textId="77777777" w:rsidR="00B05491" w:rsidRPr="00B05491" w:rsidRDefault="00B05491" w:rsidP="004104D1">
            <w:pPr>
              <w:ind w:right="202"/>
              <w:rPr>
                <w:rFonts w:ascii="Times New Roman" w:hAnsi="Times New Roman"/>
                <w:sz w:val="24"/>
                <w:szCs w:val="24"/>
              </w:rPr>
            </w:pPr>
          </w:p>
          <w:p w14:paraId="75B1A848" w14:textId="77777777" w:rsidR="00B05491" w:rsidRPr="00B05491" w:rsidRDefault="00B05491" w:rsidP="004104D1">
            <w:pPr>
              <w:ind w:right="202"/>
              <w:rPr>
                <w:rFonts w:ascii="Times New Roman" w:hAnsi="Times New Roman"/>
                <w:sz w:val="24"/>
                <w:szCs w:val="24"/>
              </w:rPr>
            </w:pPr>
          </w:p>
          <w:p w14:paraId="3B91DB6D" w14:textId="77777777" w:rsidR="00B05491" w:rsidRPr="00B05491" w:rsidRDefault="00B05491" w:rsidP="004104D1">
            <w:pPr>
              <w:ind w:right="202"/>
              <w:rPr>
                <w:rFonts w:ascii="Times New Roman" w:hAnsi="Times New Roman"/>
                <w:sz w:val="24"/>
                <w:szCs w:val="24"/>
              </w:rPr>
            </w:pPr>
          </w:p>
          <w:p w14:paraId="659BB571" w14:textId="77777777" w:rsidR="00B05491" w:rsidRPr="00B05491" w:rsidRDefault="00B05491" w:rsidP="004104D1">
            <w:pPr>
              <w:ind w:right="202"/>
              <w:rPr>
                <w:rFonts w:ascii="Times New Roman" w:hAnsi="Times New Roman"/>
                <w:sz w:val="24"/>
                <w:szCs w:val="24"/>
              </w:rPr>
            </w:pPr>
          </w:p>
          <w:p w14:paraId="218CAFE1" w14:textId="77777777" w:rsidR="00B05491" w:rsidRPr="00B05491" w:rsidRDefault="00B05491" w:rsidP="004104D1">
            <w:pPr>
              <w:ind w:right="202"/>
              <w:rPr>
                <w:rFonts w:ascii="Times New Roman" w:hAnsi="Times New Roman"/>
                <w:sz w:val="24"/>
                <w:szCs w:val="24"/>
              </w:rPr>
            </w:pPr>
          </w:p>
          <w:p w14:paraId="2D441FEF" w14:textId="77777777" w:rsidR="00B05491" w:rsidRPr="00B05491" w:rsidRDefault="00B05491" w:rsidP="004104D1">
            <w:pPr>
              <w:ind w:right="202"/>
              <w:rPr>
                <w:rFonts w:ascii="Times New Roman" w:hAnsi="Times New Roman"/>
                <w:sz w:val="24"/>
                <w:szCs w:val="24"/>
              </w:rPr>
            </w:pPr>
          </w:p>
          <w:p w14:paraId="2989DB75" w14:textId="77777777" w:rsidR="00B05491" w:rsidRPr="00B05491" w:rsidRDefault="00B05491" w:rsidP="004104D1">
            <w:pPr>
              <w:ind w:right="202"/>
              <w:rPr>
                <w:rFonts w:ascii="Times New Roman" w:hAnsi="Times New Roman"/>
                <w:sz w:val="24"/>
                <w:szCs w:val="24"/>
              </w:rPr>
            </w:pPr>
          </w:p>
        </w:tc>
        <w:tc>
          <w:tcPr>
            <w:tcW w:w="1134" w:type="dxa"/>
          </w:tcPr>
          <w:p w14:paraId="28B4E3DC"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lastRenderedPageBreak/>
              <w:t>1</w:t>
            </w:r>
          </w:p>
          <w:p w14:paraId="3E9625EB" w14:textId="77777777" w:rsidR="00B05491" w:rsidRPr="00B05491" w:rsidRDefault="00B05491" w:rsidP="004104D1">
            <w:pPr>
              <w:ind w:right="202"/>
              <w:jc w:val="center"/>
              <w:rPr>
                <w:rFonts w:ascii="Times New Roman" w:hAnsi="Times New Roman"/>
                <w:sz w:val="24"/>
                <w:szCs w:val="24"/>
              </w:rPr>
            </w:pPr>
          </w:p>
          <w:p w14:paraId="21398EA7" w14:textId="77777777" w:rsidR="00B05491" w:rsidRPr="00B05491" w:rsidRDefault="00B05491" w:rsidP="004104D1">
            <w:pPr>
              <w:ind w:right="202"/>
              <w:jc w:val="center"/>
              <w:rPr>
                <w:rFonts w:ascii="Times New Roman" w:hAnsi="Times New Roman"/>
                <w:sz w:val="24"/>
                <w:szCs w:val="24"/>
              </w:rPr>
            </w:pPr>
          </w:p>
          <w:p w14:paraId="38224DD2" w14:textId="77777777" w:rsidR="00B05491" w:rsidRPr="00B05491" w:rsidRDefault="00B05491" w:rsidP="004104D1">
            <w:pPr>
              <w:ind w:right="202"/>
              <w:jc w:val="center"/>
              <w:rPr>
                <w:rFonts w:ascii="Times New Roman" w:hAnsi="Times New Roman"/>
                <w:sz w:val="24"/>
                <w:szCs w:val="24"/>
              </w:rPr>
            </w:pPr>
          </w:p>
          <w:p w14:paraId="17105120" w14:textId="77777777" w:rsidR="00B05491" w:rsidRPr="00B05491" w:rsidRDefault="00B05491" w:rsidP="004104D1">
            <w:pPr>
              <w:ind w:right="202"/>
              <w:jc w:val="center"/>
              <w:rPr>
                <w:rFonts w:ascii="Times New Roman" w:hAnsi="Times New Roman"/>
                <w:sz w:val="24"/>
                <w:szCs w:val="24"/>
              </w:rPr>
            </w:pPr>
          </w:p>
          <w:p w14:paraId="6804F850" w14:textId="77777777" w:rsidR="00B05491" w:rsidRPr="00B05491" w:rsidRDefault="00B05491" w:rsidP="004104D1">
            <w:pPr>
              <w:ind w:right="202"/>
              <w:jc w:val="center"/>
              <w:rPr>
                <w:rFonts w:ascii="Times New Roman" w:hAnsi="Times New Roman"/>
                <w:sz w:val="24"/>
                <w:szCs w:val="24"/>
              </w:rPr>
            </w:pPr>
          </w:p>
          <w:p w14:paraId="21B6FE0A" w14:textId="77777777" w:rsidR="00B05491" w:rsidRPr="00B05491" w:rsidRDefault="00B05491" w:rsidP="004104D1">
            <w:pPr>
              <w:ind w:right="202"/>
              <w:jc w:val="center"/>
              <w:rPr>
                <w:rFonts w:ascii="Times New Roman" w:hAnsi="Times New Roman"/>
                <w:sz w:val="24"/>
                <w:szCs w:val="24"/>
              </w:rPr>
            </w:pPr>
          </w:p>
          <w:p w14:paraId="043C8B78" w14:textId="77777777" w:rsidR="00B05491" w:rsidRPr="00B05491" w:rsidRDefault="00B05491" w:rsidP="004104D1">
            <w:pPr>
              <w:ind w:right="202"/>
              <w:jc w:val="center"/>
              <w:rPr>
                <w:rFonts w:ascii="Times New Roman" w:hAnsi="Times New Roman"/>
                <w:sz w:val="24"/>
                <w:szCs w:val="24"/>
              </w:rPr>
            </w:pPr>
          </w:p>
          <w:p w14:paraId="21BF3929" w14:textId="77777777" w:rsidR="00B05491" w:rsidRPr="00B05491" w:rsidRDefault="00B05491" w:rsidP="004104D1">
            <w:pPr>
              <w:ind w:right="202"/>
              <w:jc w:val="center"/>
              <w:rPr>
                <w:rFonts w:ascii="Times New Roman" w:hAnsi="Times New Roman"/>
                <w:sz w:val="24"/>
                <w:szCs w:val="24"/>
              </w:rPr>
            </w:pPr>
          </w:p>
          <w:p w14:paraId="4000A712" w14:textId="77777777" w:rsidR="00B05491" w:rsidRPr="00B05491" w:rsidRDefault="00B05491" w:rsidP="004104D1">
            <w:pPr>
              <w:ind w:right="202"/>
              <w:jc w:val="center"/>
              <w:rPr>
                <w:rFonts w:ascii="Times New Roman" w:hAnsi="Times New Roman"/>
                <w:sz w:val="24"/>
                <w:szCs w:val="24"/>
              </w:rPr>
            </w:pPr>
          </w:p>
          <w:p w14:paraId="74163AD2" w14:textId="77777777" w:rsidR="00B05491" w:rsidRPr="00B05491" w:rsidRDefault="00B05491" w:rsidP="004104D1">
            <w:pPr>
              <w:ind w:right="202"/>
              <w:jc w:val="center"/>
              <w:rPr>
                <w:rFonts w:ascii="Times New Roman" w:hAnsi="Times New Roman"/>
                <w:sz w:val="24"/>
                <w:szCs w:val="24"/>
              </w:rPr>
            </w:pPr>
          </w:p>
          <w:p w14:paraId="13DB8FF7" w14:textId="77777777" w:rsidR="00B05491" w:rsidRPr="00B05491" w:rsidRDefault="00B05491" w:rsidP="004104D1">
            <w:pPr>
              <w:ind w:right="202"/>
              <w:jc w:val="center"/>
              <w:rPr>
                <w:rFonts w:ascii="Times New Roman" w:hAnsi="Times New Roman"/>
                <w:sz w:val="24"/>
                <w:szCs w:val="24"/>
              </w:rPr>
            </w:pPr>
          </w:p>
        </w:tc>
        <w:tc>
          <w:tcPr>
            <w:tcW w:w="6237" w:type="dxa"/>
          </w:tcPr>
          <w:p w14:paraId="692EAC01"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lastRenderedPageBreak/>
              <w:t>Осуществляет контроль реализации воспитательного потенциала внеурочной деятельности, 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3E8981D3"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Руководит социально-психологической службой.</w:t>
            </w:r>
          </w:p>
          <w:p w14:paraId="3C463EDD"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Контролирует организацию питания в Школе.</w:t>
            </w:r>
          </w:p>
          <w:p w14:paraId="6DE67B80"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Осуществляет контроль реализации профминимума.</w:t>
            </w:r>
          </w:p>
          <w:p w14:paraId="3E1CC7D3"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 xml:space="preserve">Курирует деятельность Школьного ученического совета, </w:t>
            </w:r>
            <w:r w:rsidRPr="00B05491">
              <w:rPr>
                <w:rFonts w:ascii="Times New Roman" w:hAnsi="Times New Roman"/>
                <w:sz w:val="24"/>
                <w:szCs w:val="24"/>
              </w:rPr>
              <w:lastRenderedPageBreak/>
              <w:t>волонтёрского объединения, Родительского и Управляющего советов.</w:t>
            </w:r>
          </w:p>
          <w:p w14:paraId="712AB9E6"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Курирует деятельность объединений дополнительного образования, Школьного спортивного клуба.</w:t>
            </w:r>
          </w:p>
          <w:p w14:paraId="0F2A9B01"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Курирует деятельность педагогов-организаторов, педагогов-психологов, социального педагога, педагогов дополнительного образования, классных руководителей.</w:t>
            </w:r>
          </w:p>
          <w:p w14:paraId="70891EF2"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Курирует работу с платформой «Навигатор дополнительного образования» в части школьных программ.</w:t>
            </w:r>
          </w:p>
        </w:tc>
      </w:tr>
      <w:tr w:rsidR="00B05491" w:rsidRPr="00B05491" w14:paraId="20023C02" w14:textId="77777777" w:rsidTr="004104D1">
        <w:trPr>
          <w:trHeight w:val="2157"/>
        </w:trPr>
        <w:tc>
          <w:tcPr>
            <w:tcW w:w="2235" w:type="dxa"/>
          </w:tcPr>
          <w:p w14:paraId="43C6BF44"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lastRenderedPageBreak/>
              <w:t xml:space="preserve">Социальный </w:t>
            </w:r>
          </w:p>
          <w:p w14:paraId="3AA464C7"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педагог</w:t>
            </w:r>
          </w:p>
        </w:tc>
        <w:tc>
          <w:tcPr>
            <w:tcW w:w="1134" w:type="dxa"/>
          </w:tcPr>
          <w:p w14:paraId="4FBAEE4C"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5154C8CD"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3CA84F98"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05491" w:rsidRPr="00B05491" w14:paraId="5E39C5CB" w14:textId="77777777" w:rsidTr="004104D1">
        <w:tc>
          <w:tcPr>
            <w:tcW w:w="2235" w:type="dxa"/>
          </w:tcPr>
          <w:p w14:paraId="10C4DEA3"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Педагог-психолог</w:t>
            </w:r>
          </w:p>
        </w:tc>
        <w:tc>
          <w:tcPr>
            <w:tcW w:w="1134" w:type="dxa"/>
          </w:tcPr>
          <w:p w14:paraId="6B9DD8BF"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219106CF"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53BEEA92"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rsidR="00B05491" w:rsidRPr="00B05491" w14:paraId="6C779C99" w14:textId="77777777" w:rsidTr="004104D1">
        <w:tc>
          <w:tcPr>
            <w:tcW w:w="2235" w:type="dxa"/>
          </w:tcPr>
          <w:p w14:paraId="6965E605"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Педагог-организатор,</w:t>
            </w:r>
          </w:p>
          <w:p w14:paraId="05362F87"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 куратор РДДМ</w:t>
            </w:r>
          </w:p>
        </w:tc>
        <w:tc>
          <w:tcPr>
            <w:tcW w:w="1134" w:type="dxa"/>
          </w:tcPr>
          <w:p w14:paraId="0AC9FC21"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01DA264E"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14:paraId="28FC272C"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lastRenderedPageBreak/>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B05491" w:rsidRPr="00B05491" w14:paraId="69F5364F" w14:textId="77777777" w:rsidTr="004104D1">
        <w:tc>
          <w:tcPr>
            <w:tcW w:w="2235" w:type="dxa"/>
          </w:tcPr>
          <w:p w14:paraId="43BF93B7"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lastRenderedPageBreak/>
              <w:t>Педагог-дополнительного образования</w:t>
            </w:r>
          </w:p>
        </w:tc>
        <w:tc>
          <w:tcPr>
            <w:tcW w:w="1134" w:type="dxa"/>
          </w:tcPr>
          <w:p w14:paraId="2792B052"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7</w:t>
            </w:r>
          </w:p>
        </w:tc>
        <w:tc>
          <w:tcPr>
            <w:tcW w:w="6237" w:type="dxa"/>
          </w:tcPr>
          <w:p w14:paraId="4182EF4A"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p w14:paraId="5722B7E2"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Вовлекает обучающихся, состоящих на различных видах учета в программы дополнительного образования.</w:t>
            </w:r>
          </w:p>
        </w:tc>
      </w:tr>
      <w:tr w:rsidR="00B05491" w:rsidRPr="00B05491" w14:paraId="6E19B0B0" w14:textId="77777777" w:rsidTr="004104D1">
        <w:tc>
          <w:tcPr>
            <w:tcW w:w="2235" w:type="dxa"/>
          </w:tcPr>
          <w:p w14:paraId="7F317366"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Классный </w:t>
            </w:r>
          </w:p>
          <w:p w14:paraId="2725162E"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руководитель</w:t>
            </w:r>
          </w:p>
        </w:tc>
        <w:tc>
          <w:tcPr>
            <w:tcW w:w="1134" w:type="dxa"/>
          </w:tcPr>
          <w:p w14:paraId="54D09B95"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25</w:t>
            </w:r>
          </w:p>
        </w:tc>
        <w:tc>
          <w:tcPr>
            <w:tcW w:w="6237" w:type="dxa"/>
          </w:tcPr>
          <w:p w14:paraId="61ED77CC"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B05491" w:rsidRPr="00B05491" w14:paraId="52FEBE0E" w14:textId="77777777" w:rsidTr="004104D1">
        <w:tc>
          <w:tcPr>
            <w:tcW w:w="2235" w:type="dxa"/>
          </w:tcPr>
          <w:p w14:paraId="6A9C3922"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Учитель-предметник</w:t>
            </w:r>
          </w:p>
        </w:tc>
        <w:tc>
          <w:tcPr>
            <w:tcW w:w="1134" w:type="dxa"/>
          </w:tcPr>
          <w:p w14:paraId="0648CE75"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48</w:t>
            </w:r>
          </w:p>
        </w:tc>
        <w:tc>
          <w:tcPr>
            <w:tcW w:w="6237" w:type="dxa"/>
          </w:tcPr>
          <w:p w14:paraId="322510B5"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 xml:space="preserve">Реализует воспитательный потенциал урока. </w:t>
            </w:r>
          </w:p>
        </w:tc>
      </w:tr>
      <w:tr w:rsidR="00B05491" w:rsidRPr="00B05491" w14:paraId="5F13F721" w14:textId="77777777" w:rsidTr="004104D1">
        <w:tc>
          <w:tcPr>
            <w:tcW w:w="2235" w:type="dxa"/>
          </w:tcPr>
          <w:p w14:paraId="11CDF1CF"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 xml:space="preserve">Советник по воспитанию </w:t>
            </w:r>
          </w:p>
        </w:tc>
        <w:tc>
          <w:tcPr>
            <w:tcW w:w="1134" w:type="dxa"/>
          </w:tcPr>
          <w:p w14:paraId="24C25A0F"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4F05AC58" w14:textId="77777777" w:rsidR="00B05491" w:rsidRPr="00B05491" w:rsidRDefault="00B05491" w:rsidP="004104D1">
            <w:pPr>
              <w:pBdr>
                <w:top w:val="nil"/>
                <w:left w:val="nil"/>
                <w:bottom w:val="nil"/>
                <w:right w:val="nil"/>
                <w:between w:val="nil"/>
              </w:pBdr>
              <w:tabs>
                <w:tab w:val="left" w:pos="426"/>
              </w:tabs>
              <w:jc w:val="both"/>
              <w:rPr>
                <w:rFonts w:ascii="Times New Roman" w:hAnsi="Times New Roman"/>
                <w:color w:val="000000"/>
                <w:sz w:val="24"/>
                <w:szCs w:val="24"/>
              </w:rPr>
            </w:pPr>
            <w:r w:rsidRPr="00B05491">
              <w:rPr>
                <w:rFonts w:ascii="Times New Roman" w:hAnsi="Times New Roman"/>
                <w:color w:val="000000"/>
                <w:sz w:val="24"/>
                <w:szCs w:val="24"/>
              </w:rPr>
              <w:t>Осуществляет анализ и организует участие в планировании деятельности различных детских общественных 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27B17CF8" w14:textId="77777777" w:rsidR="00B05491" w:rsidRPr="00B05491" w:rsidRDefault="00B05491" w:rsidP="004104D1">
            <w:pPr>
              <w:pBdr>
                <w:top w:val="nil"/>
                <w:left w:val="nil"/>
                <w:bottom w:val="nil"/>
                <w:right w:val="nil"/>
                <w:between w:val="nil"/>
              </w:pBdr>
              <w:tabs>
                <w:tab w:val="left" w:pos="426"/>
              </w:tabs>
              <w:jc w:val="both"/>
              <w:rPr>
                <w:rFonts w:ascii="Times New Roman" w:hAnsi="Times New Roman"/>
                <w:color w:val="000000"/>
                <w:sz w:val="24"/>
                <w:szCs w:val="24"/>
              </w:rPr>
            </w:pPr>
            <w:r w:rsidRPr="00B05491">
              <w:rPr>
                <w:rFonts w:ascii="Times New Roman" w:hAnsi="Times New Roman"/>
                <w:color w:val="000000"/>
                <w:sz w:val="24"/>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B05491" w:rsidRPr="00B05491" w14:paraId="1D8802AF" w14:textId="77777777" w:rsidTr="004104D1">
        <w:tc>
          <w:tcPr>
            <w:tcW w:w="2235" w:type="dxa"/>
          </w:tcPr>
          <w:p w14:paraId="1BFCA04E"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Тьютор по инклюзивному образованию</w:t>
            </w:r>
          </w:p>
        </w:tc>
        <w:tc>
          <w:tcPr>
            <w:tcW w:w="1134" w:type="dxa"/>
          </w:tcPr>
          <w:p w14:paraId="459E98B7"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70559026" w14:textId="77777777" w:rsidR="00B05491" w:rsidRPr="00B05491" w:rsidRDefault="00B05491" w:rsidP="004104D1">
            <w:pPr>
              <w:pBdr>
                <w:top w:val="nil"/>
                <w:left w:val="nil"/>
                <w:bottom w:val="nil"/>
                <w:right w:val="nil"/>
                <w:between w:val="nil"/>
              </w:pBdr>
              <w:tabs>
                <w:tab w:val="left" w:pos="426"/>
              </w:tabs>
              <w:jc w:val="both"/>
              <w:rPr>
                <w:rFonts w:ascii="Times New Roman" w:hAnsi="Times New Roman"/>
                <w:color w:val="000000"/>
                <w:sz w:val="24"/>
                <w:szCs w:val="24"/>
              </w:rPr>
            </w:pPr>
            <w:r w:rsidRPr="00B05491">
              <w:rPr>
                <w:rFonts w:ascii="Times New Roman" w:hAnsi="Times New Roman"/>
                <w:color w:val="000000"/>
                <w:sz w:val="24"/>
                <w:szCs w:val="24"/>
              </w:rPr>
              <w:t>Обеспечивает учебный и воспитательный процессы, психолого-педагогическое сопровождение обучающихся с ОВЗ.</w:t>
            </w:r>
          </w:p>
        </w:tc>
      </w:tr>
      <w:tr w:rsidR="00B05491" w:rsidRPr="00B05491" w14:paraId="06819BD6" w14:textId="77777777" w:rsidTr="004104D1">
        <w:tc>
          <w:tcPr>
            <w:tcW w:w="2235" w:type="dxa"/>
          </w:tcPr>
          <w:p w14:paraId="05DBB73D"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Учитель-логопед</w:t>
            </w:r>
          </w:p>
          <w:p w14:paraId="59115375" w14:textId="77777777" w:rsidR="00B05491" w:rsidRPr="00B05491" w:rsidRDefault="00B05491" w:rsidP="004104D1">
            <w:pPr>
              <w:ind w:right="202"/>
              <w:rPr>
                <w:rFonts w:ascii="Times New Roman" w:hAnsi="Times New Roman"/>
                <w:sz w:val="24"/>
                <w:szCs w:val="24"/>
              </w:rPr>
            </w:pPr>
            <w:r w:rsidRPr="00B05491">
              <w:rPr>
                <w:rFonts w:ascii="Times New Roman" w:hAnsi="Times New Roman"/>
                <w:sz w:val="24"/>
                <w:szCs w:val="24"/>
              </w:rPr>
              <w:t>Учитель -дефектолог</w:t>
            </w:r>
          </w:p>
        </w:tc>
        <w:tc>
          <w:tcPr>
            <w:tcW w:w="1134" w:type="dxa"/>
          </w:tcPr>
          <w:p w14:paraId="08BBA778"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p w14:paraId="221452A7" w14:textId="77777777" w:rsidR="00B05491" w:rsidRPr="00B05491" w:rsidRDefault="00B05491" w:rsidP="004104D1">
            <w:pPr>
              <w:ind w:right="202"/>
              <w:jc w:val="center"/>
              <w:rPr>
                <w:rFonts w:ascii="Times New Roman" w:hAnsi="Times New Roman"/>
                <w:sz w:val="24"/>
                <w:szCs w:val="24"/>
              </w:rPr>
            </w:pPr>
            <w:r w:rsidRPr="00B05491">
              <w:rPr>
                <w:rFonts w:ascii="Times New Roman" w:hAnsi="Times New Roman"/>
                <w:sz w:val="24"/>
                <w:szCs w:val="24"/>
              </w:rPr>
              <w:t>1</w:t>
            </w:r>
          </w:p>
        </w:tc>
        <w:tc>
          <w:tcPr>
            <w:tcW w:w="6237" w:type="dxa"/>
          </w:tcPr>
          <w:p w14:paraId="00B3A305" w14:textId="77777777" w:rsidR="00B05491" w:rsidRPr="00B05491" w:rsidRDefault="00B05491" w:rsidP="004104D1">
            <w:pPr>
              <w:ind w:right="202"/>
              <w:jc w:val="both"/>
              <w:rPr>
                <w:rFonts w:ascii="Times New Roman" w:hAnsi="Times New Roman"/>
                <w:sz w:val="24"/>
                <w:szCs w:val="24"/>
              </w:rPr>
            </w:pPr>
            <w:r w:rsidRPr="00B05491">
              <w:rPr>
                <w:rFonts w:ascii="Times New Roman" w:hAnsi="Times New Roman"/>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14:paraId="354409E1" w14:textId="77777777" w:rsidR="00B05491" w:rsidRPr="00B05491" w:rsidRDefault="00B05491" w:rsidP="00B05491">
      <w:pPr>
        <w:ind w:right="202"/>
        <w:rPr>
          <w:rFonts w:ascii="Times New Roman" w:hAnsi="Times New Roman"/>
          <w:sz w:val="24"/>
          <w:szCs w:val="24"/>
        </w:rPr>
      </w:pPr>
    </w:p>
    <w:p w14:paraId="0E3BD75D" w14:textId="075C653F" w:rsidR="00B05491" w:rsidRPr="00B05491" w:rsidRDefault="00B05491" w:rsidP="00B05491">
      <w:pPr>
        <w:pBdr>
          <w:top w:val="nil"/>
          <w:left w:val="nil"/>
          <w:bottom w:val="nil"/>
          <w:right w:val="nil"/>
          <w:between w:val="nil"/>
        </w:pBdr>
        <w:tabs>
          <w:tab w:val="left" w:pos="645"/>
        </w:tabs>
        <w:spacing w:after="0"/>
        <w:ind w:left="705"/>
        <w:jc w:val="both"/>
        <w:rPr>
          <w:rFonts w:ascii="Times New Roman" w:hAnsi="Times New Roman"/>
          <w:b/>
          <w:color w:val="000000"/>
          <w:sz w:val="24"/>
          <w:szCs w:val="24"/>
        </w:rPr>
      </w:pPr>
      <w:bookmarkStart w:id="151" w:name="_heading=h.1ljsd9k" w:colFirst="0" w:colLast="0"/>
      <w:bookmarkEnd w:id="151"/>
      <w:r w:rsidRPr="00B05491">
        <w:rPr>
          <w:rFonts w:ascii="Times New Roman" w:hAnsi="Times New Roman"/>
          <w:b/>
          <w:color w:val="000000"/>
          <w:sz w:val="24"/>
          <w:szCs w:val="24"/>
        </w:rPr>
        <w:lastRenderedPageBreak/>
        <w:t>130.3.2.Нормативно-методическое обеспечение.</w:t>
      </w:r>
    </w:p>
    <w:p w14:paraId="28C1BE13" w14:textId="77777777" w:rsidR="00B05491" w:rsidRPr="00B05491" w:rsidRDefault="00B05491" w:rsidP="00B0549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75"/>
      </w:tblGrid>
      <w:tr w:rsidR="00B05491" w:rsidRPr="00B05491" w14:paraId="2B948267" w14:textId="77777777" w:rsidTr="004104D1">
        <w:tc>
          <w:tcPr>
            <w:tcW w:w="3964" w:type="dxa"/>
          </w:tcPr>
          <w:p w14:paraId="2BA5B256" w14:textId="77777777" w:rsidR="00B05491" w:rsidRPr="00B05491" w:rsidRDefault="00B05491" w:rsidP="004104D1">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Документ</w:t>
            </w:r>
          </w:p>
        </w:tc>
        <w:tc>
          <w:tcPr>
            <w:tcW w:w="5375" w:type="dxa"/>
          </w:tcPr>
          <w:p w14:paraId="0EB75DC2" w14:textId="77777777" w:rsidR="00B05491" w:rsidRPr="00B05491" w:rsidRDefault="00B05491" w:rsidP="004104D1">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Ссылка на документ</w:t>
            </w:r>
          </w:p>
        </w:tc>
      </w:tr>
      <w:tr w:rsidR="00B05491" w:rsidRPr="00B05491" w14:paraId="1A702C71" w14:textId="77777777" w:rsidTr="004104D1">
        <w:tc>
          <w:tcPr>
            <w:tcW w:w="3964" w:type="dxa"/>
          </w:tcPr>
          <w:p w14:paraId="7B5B7DF9"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классном руководстве</w:t>
            </w:r>
          </w:p>
        </w:tc>
        <w:tc>
          <w:tcPr>
            <w:tcW w:w="5375" w:type="dxa"/>
          </w:tcPr>
          <w:p w14:paraId="7FFCA5C3"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7" w:history="1">
              <w:r w:rsidR="00B05491" w:rsidRPr="00B05491">
                <w:rPr>
                  <w:rStyle w:val="aa"/>
                  <w:rFonts w:ascii="Times New Roman" w:hAnsi="Times New Roman"/>
                  <w:sz w:val="24"/>
                  <w:szCs w:val="24"/>
                </w:rPr>
                <w:t>https://sh2-taseevo-r04.gosweb.gosuslugi.ru/ofitsialno/dokumenty/dokumenty-all_100.html</w:t>
              </w:r>
            </w:hyperlink>
          </w:p>
        </w:tc>
      </w:tr>
      <w:tr w:rsidR="00B05491" w:rsidRPr="00B05491" w14:paraId="7E181631" w14:textId="77777777" w:rsidTr="004104D1">
        <w:tc>
          <w:tcPr>
            <w:tcW w:w="3964" w:type="dxa"/>
          </w:tcPr>
          <w:p w14:paraId="5C65B59A"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совете профилактики безнадзорности и правонарушений несовершеннолетних</w:t>
            </w:r>
          </w:p>
        </w:tc>
        <w:tc>
          <w:tcPr>
            <w:tcW w:w="5375" w:type="dxa"/>
          </w:tcPr>
          <w:p w14:paraId="44F4CAE2"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8" w:history="1">
              <w:r w:rsidR="00B05491" w:rsidRPr="00B05491">
                <w:rPr>
                  <w:rStyle w:val="aa"/>
                  <w:rFonts w:ascii="Times New Roman" w:hAnsi="Times New Roman"/>
                  <w:sz w:val="24"/>
                  <w:szCs w:val="24"/>
                </w:rPr>
                <w:t>https://sh2-taseevo-r04.gosweb.gosuslugi.ru/ofitsialno/dokumenty/dokumenty-all_70.html</w:t>
              </w:r>
            </w:hyperlink>
          </w:p>
        </w:tc>
      </w:tr>
      <w:tr w:rsidR="00B05491" w:rsidRPr="00B05491" w14:paraId="29A55B3F" w14:textId="77777777" w:rsidTr="004104D1">
        <w:tc>
          <w:tcPr>
            <w:tcW w:w="3964" w:type="dxa"/>
          </w:tcPr>
          <w:p w14:paraId="7D184AAF"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об общешкольном родительском комитете</w:t>
            </w:r>
          </w:p>
        </w:tc>
        <w:tc>
          <w:tcPr>
            <w:tcW w:w="5375" w:type="dxa"/>
          </w:tcPr>
          <w:p w14:paraId="27F62991"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9" w:history="1">
              <w:r w:rsidR="00B05491" w:rsidRPr="00B05491">
                <w:rPr>
                  <w:rStyle w:val="aa"/>
                  <w:rFonts w:ascii="Times New Roman" w:hAnsi="Times New Roman"/>
                  <w:sz w:val="24"/>
                  <w:szCs w:val="24"/>
                </w:rPr>
                <w:t>https://sh2-taseevo-r04.gosweb.gosuslugi.ru/ofitsialno/dokumenty/dokumenty-all_190.html</w:t>
              </w:r>
            </w:hyperlink>
          </w:p>
        </w:tc>
      </w:tr>
      <w:tr w:rsidR="00B05491" w:rsidRPr="00B05491" w14:paraId="10B52944" w14:textId="77777777" w:rsidTr="004104D1">
        <w:tc>
          <w:tcPr>
            <w:tcW w:w="3964" w:type="dxa"/>
          </w:tcPr>
          <w:p w14:paraId="47AA42DF"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об Управляющем совете</w:t>
            </w:r>
          </w:p>
        </w:tc>
        <w:tc>
          <w:tcPr>
            <w:tcW w:w="5375" w:type="dxa"/>
          </w:tcPr>
          <w:p w14:paraId="69D44DAF"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0" w:history="1">
              <w:r w:rsidR="00B05491" w:rsidRPr="00B05491">
                <w:rPr>
                  <w:rStyle w:val="aa"/>
                  <w:rFonts w:ascii="Times New Roman" w:hAnsi="Times New Roman"/>
                  <w:sz w:val="24"/>
                  <w:szCs w:val="24"/>
                </w:rPr>
                <w:t>https://sh2-taseevo-r04.gosweb.gosuslugi.ru/ofitsialno/dokumenty/dokumenty-all_114.html</w:t>
              </w:r>
            </w:hyperlink>
          </w:p>
        </w:tc>
      </w:tr>
      <w:tr w:rsidR="00B05491" w:rsidRPr="00B05491" w14:paraId="448BE7BC" w14:textId="77777777" w:rsidTr="004104D1">
        <w:tc>
          <w:tcPr>
            <w:tcW w:w="3964" w:type="dxa"/>
          </w:tcPr>
          <w:p w14:paraId="10FCBE64"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Школьном ученическом совете</w:t>
            </w:r>
          </w:p>
        </w:tc>
        <w:tc>
          <w:tcPr>
            <w:tcW w:w="5375" w:type="dxa"/>
          </w:tcPr>
          <w:p w14:paraId="4B20CE01"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1" w:history="1">
              <w:r w:rsidR="00B05491" w:rsidRPr="00B05491">
                <w:rPr>
                  <w:rStyle w:val="aa"/>
                  <w:rFonts w:ascii="Times New Roman" w:hAnsi="Times New Roman"/>
                  <w:sz w:val="24"/>
                  <w:szCs w:val="24"/>
                </w:rPr>
                <w:t>https://sh2-taseevo-r04.gosweb.gosuslugi.ru/ofitsialno/dokumenty/dokumenty-all_187.html</w:t>
              </w:r>
            </w:hyperlink>
          </w:p>
        </w:tc>
      </w:tr>
      <w:tr w:rsidR="00B05491" w:rsidRPr="00B05491" w14:paraId="2931F77F" w14:textId="77777777" w:rsidTr="004104D1">
        <w:tc>
          <w:tcPr>
            <w:tcW w:w="3964" w:type="dxa"/>
          </w:tcPr>
          <w:p w14:paraId="4645FC4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об использовании государственных символов, включая Регламент подъема и спуска государственного флага Российской Федерации и Регламент проведения церемонии поднятия (спуска) Государственного флага Российской Федерации</w:t>
            </w:r>
          </w:p>
        </w:tc>
        <w:tc>
          <w:tcPr>
            <w:tcW w:w="5375" w:type="dxa"/>
          </w:tcPr>
          <w:p w14:paraId="05ECEA1F"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2" w:history="1">
              <w:r w:rsidR="00B05491" w:rsidRPr="00B05491">
                <w:rPr>
                  <w:rStyle w:val="aa"/>
                  <w:rFonts w:ascii="Times New Roman" w:hAnsi="Times New Roman"/>
                  <w:sz w:val="24"/>
                  <w:szCs w:val="24"/>
                </w:rPr>
                <w:t>https://sh2-taseevo-r04.gosweb.gosuslugi.ru/ofitsialno/dokumenty/dokumenty-all_208.html</w:t>
              </w:r>
            </w:hyperlink>
          </w:p>
          <w:p w14:paraId="6CDE5A10"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r>
      <w:tr w:rsidR="00B05491" w:rsidRPr="00B05491" w14:paraId="191D4592" w14:textId="77777777" w:rsidTr="004104D1">
        <w:tc>
          <w:tcPr>
            <w:tcW w:w="3964" w:type="dxa"/>
          </w:tcPr>
          <w:p w14:paraId="7CF09B53"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ВСОКО</w:t>
            </w:r>
          </w:p>
        </w:tc>
        <w:tc>
          <w:tcPr>
            <w:tcW w:w="5375" w:type="dxa"/>
          </w:tcPr>
          <w:p w14:paraId="3583B757"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3" w:history="1">
              <w:r w:rsidR="00B05491" w:rsidRPr="00B05491">
                <w:rPr>
                  <w:rStyle w:val="aa"/>
                  <w:rFonts w:ascii="Times New Roman" w:hAnsi="Times New Roman"/>
                  <w:sz w:val="24"/>
                  <w:szCs w:val="24"/>
                </w:rPr>
                <w:t>https://sh2-taseevo-r04.gosweb.gosuslugi.ru/ofitsialno/dokumenty/dokumenty-all_75.html</w:t>
              </w:r>
            </w:hyperlink>
          </w:p>
        </w:tc>
      </w:tr>
      <w:tr w:rsidR="00B05491" w:rsidRPr="00B05491" w14:paraId="2E872082" w14:textId="77777777" w:rsidTr="004104D1">
        <w:tc>
          <w:tcPr>
            <w:tcW w:w="3964" w:type="dxa"/>
          </w:tcPr>
          <w:p w14:paraId="1302B806"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физкультурно-спортивном клубе</w:t>
            </w:r>
          </w:p>
        </w:tc>
        <w:tc>
          <w:tcPr>
            <w:tcW w:w="5375" w:type="dxa"/>
          </w:tcPr>
          <w:p w14:paraId="6A5A8AAE"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4" w:history="1">
              <w:r w:rsidR="00B05491" w:rsidRPr="00B05491">
                <w:rPr>
                  <w:rStyle w:val="aa"/>
                  <w:rFonts w:ascii="Times New Roman" w:hAnsi="Times New Roman"/>
                  <w:sz w:val="24"/>
                  <w:szCs w:val="24"/>
                </w:rPr>
                <w:t>https://sh2-taseevo-r04.gosweb.gosuslugi.ru/ofitsialno/dokumenty/dokumenty-all_115.html</w:t>
              </w:r>
            </w:hyperlink>
          </w:p>
        </w:tc>
      </w:tr>
      <w:tr w:rsidR="00B05491" w:rsidRPr="00B05491" w14:paraId="46BEAE19" w14:textId="77777777" w:rsidTr="004104D1">
        <w:tc>
          <w:tcPr>
            <w:tcW w:w="3964" w:type="dxa"/>
          </w:tcPr>
          <w:p w14:paraId="10F6F944"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школьной форме</w:t>
            </w:r>
          </w:p>
        </w:tc>
        <w:tc>
          <w:tcPr>
            <w:tcW w:w="5375" w:type="dxa"/>
          </w:tcPr>
          <w:p w14:paraId="6DC5579A"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5" w:history="1">
              <w:r w:rsidR="00B05491" w:rsidRPr="00B05491">
                <w:rPr>
                  <w:rStyle w:val="aa"/>
                  <w:rFonts w:ascii="Times New Roman" w:hAnsi="Times New Roman"/>
                  <w:sz w:val="24"/>
                  <w:szCs w:val="24"/>
                </w:rPr>
                <w:t>https://sh2-taseevo-r04.gosweb.gosuslugi.ru/ofitsialno/dokumenty/doku</w:t>
              </w:r>
              <w:r w:rsidR="00B05491" w:rsidRPr="00B05491">
                <w:rPr>
                  <w:rStyle w:val="aa"/>
                  <w:rFonts w:ascii="Times New Roman" w:hAnsi="Times New Roman"/>
                  <w:sz w:val="24"/>
                  <w:szCs w:val="24"/>
                </w:rPr>
                <w:lastRenderedPageBreak/>
                <w:t>menty-all_106.html</w:t>
              </w:r>
            </w:hyperlink>
          </w:p>
        </w:tc>
      </w:tr>
      <w:tr w:rsidR="00B05491" w:rsidRPr="00B05491" w14:paraId="15285E66" w14:textId="77777777" w:rsidTr="004104D1">
        <w:tc>
          <w:tcPr>
            <w:tcW w:w="3964" w:type="dxa"/>
          </w:tcPr>
          <w:p w14:paraId="1C29D85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lastRenderedPageBreak/>
              <w:t>Правила внутреннего распорядка обучающихся МБОУ «Тасеевская СОШ №2»</w:t>
            </w:r>
          </w:p>
        </w:tc>
        <w:tc>
          <w:tcPr>
            <w:tcW w:w="5375" w:type="dxa"/>
          </w:tcPr>
          <w:p w14:paraId="0C5E351D"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6" w:history="1">
              <w:r w:rsidR="00B05491" w:rsidRPr="00B05491">
                <w:rPr>
                  <w:rStyle w:val="aa"/>
                  <w:rFonts w:ascii="Times New Roman" w:hAnsi="Times New Roman"/>
                  <w:sz w:val="24"/>
                  <w:szCs w:val="24"/>
                </w:rPr>
                <w:t>https://sh2-taseevo-r04.gosweb.gosuslugi.ru/ofitsialno/dokumenty/dokumenty-all_3.html</w:t>
              </w:r>
            </w:hyperlink>
          </w:p>
        </w:tc>
      </w:tr>
      <w:tr w:rsidR="00B05491" w:rsidRPr="00B05491" w14:paraId="56C2C3B3" w14:textId="77777777" w:rsidTr="004104D1">
        <w:tc>
          <w:tcPr>
            <w:tcW w:w="3964" w:type="dxa"/>
          </w:tcPr>
          <w:p w14:paraId="48BA1FC2"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Календарные планы воспитательной работы по уровням образования</w:t>
            </w:r>
          </w:p>
        </w:tc>
        <w:tc>
          <w:tcPr>
            <w:tcW w:w="5375" w:type="dxa"/>
          </w:tcPr>
          <w:p w14:paraId="276131D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r>
      <w:tr w:rsidR="00B05491" w:rsidRPr="00B05491" w14:paraId="6CB2215F" w14:textId="77777777" w:rsidTr="004104D1">
        <w:tc>
          <w:tcPr>
            <w:tcW w:w="3964" w:type="dxa"/>
          </w:tcPr>
          <w:p w14:paraId="08DA90C2"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школьной службе примирения</w:t>
            </w:r>
          </w:p>
        </w:tc>
        <w:tc>
          <w:tcPr>
            <w:tcW w:w="5375" w:type="dxa"/>
          </w:tcPr>
          <w:p w14:paraId="43F01714"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7" w:history="1">
              <w:r w:rsidR="00B05491" w:rsidRPr="00B05491">
                <w:rPr>
                  <w:rStyle w:val="aa"/>
                  <w:rFonts w:ascii="Times New Roman" w:hAnsi="Times New Roman"/>
                  <w:sz w:val="24"/>
                  <w:szCs w:val="24"/>
                </w:rPr>
                <w:t>https://sh2-taseevo-r04.gosweb.gosuslugi.ru/ofitsialno/dokumenty/dokumenty-all_97.html</w:t>
              </w:r>
            </w:hyperlink>
          </w:p>
        </w:tc>
      </w:tr>
      <w:tr w:rsidR="00B05491" w:rsidRPr="00B05491" w14:paraId="2C180570" w14:textId="77777777" w:rsidTr="004104D1">
        <w:tc>
          <w:tcPr>
            <w:tcW w:w="3964" w:type="dxa"/>
          </w:tcPr>
          <w:p w14:paraId="08B721D1"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комиссии по урегулированию споров между участниками образовательных отношений</w:t>
            </w:r>
          </w:p>
        </w:tc>
        <w:tc>
          <w:tcPr>
            <w:tcW w:w="5375" w:type="dxa"/>
          </w:tcPr>
          <w:p w14:paraId="7498FC68"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8" w:history="1">
              <w:r w:rsidR="00B05491" w:rsidRPr="00B05491">
                <w:rPr>
                  <w:rStyle w:val="aa"/>
                  <w:rFonts w:ascii="Times New Roman" w:hAnsi="Times New Roman"/>
                  <w:sz w:val="24"/>
                  <w:szCs w:val="24"/>
                </w:rPr>
                <w:t>https://sh2-taseevo-r04.gosweb.gosuslugi.ru/ofitsialno/dokumenty/dokumenty-all_76.html</w:t>
              </w:r>
            </w:hyperlink>
          </w:p>
        </w:tc>
      </w:tr>
      <w:tr w:rsidR="00B05491" w:rsidRPr="00B05491" w14:paraId="5EE80EB5" w14:textId="77777777" w:rsidTr="004104D1">
        <w:tc>
          <w:tcPr>
            <w:tcW w:w="3964" w:type="dxa"/>
          </w:tcPr>
          <w:p w14:paraId="309563A5"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Дополнительные общеобразовательные общеразвивающие программы</w:t>
            </w:r>
          </w:p>
        </w:tc>
        <w:tc>
          <w:tcPr>
            <w:tcW w:w="5375" w:type="dxa"/>
          </w:tcPr>
          <w:p w14:paraId="6E1C6F21"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19" w:history="1">
              <w:r w:rsidR="00B05491" w:rsidRPr="00B05491">
                <w:rPr>
                  <w:rStyle w:val="aa"/>
                  <w:rFonts w:ascii="Times New Roman" w:hAnsi="Times New Roman"/>
                  <w:sz w:val="24"/>
                  <w:szCs w:val="24"/>
                </w:rPr>
                <w:t>https://sh2-taseevo-r04.gosweb.gosuslugi.ru/tochka-rosta/obrazovatelnye-programmy_172.html</w:t>
              </w:r>
            </w:hyperlink>
            <w:r w:rsidR="00B05491" w:rsidRPr="00B05491">
              <w:rPr>
                <w:rFonts w:ascii="Times New Roman" w:hAnsi="Times New Roman"/>
                <w:color w:val="000000"/>
                <w:sz w:val="24"/>
                <w:szCs w:val="24"/>
              </w:rPr>
              <w:t>,</w:t>
            </w:r>
          </w:p>
          <w:p w14:paraId="53E03C0C"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0" w:history="1">
              <w:r w:rsidR="00B05491" w:rsidRPr="00B05491">
                <w:rPr>
                  <w:rStyle w:val="aa"/>
                  <w:rFonts w:ascii="Times New Roman" w:hAnsi="Times New Roman"/>
                  <w:sz w:val="24"/>
                  <w:szCs w:val="24"/>
                </w:rPr>
                <w:t>https://sh2-taseevo-r04.gosweb.gosuslugi.ru/ofitsialno/dokumenty/obrazovanie/obrazovanie_152.html</w:t>
              </w:r>
            </w:hyperlink>
            <w:r w:rsidR="00B05491" w:rsidRPr="00B05491">
              <w:rPr>
                <w:rFonts w:ascii="Times New Roman" w:hAnsi="Times New Roman"/>
                <w:color w:val="000000"/>
                <w:sz w:val="24"/>
                <w:szCs w:val="24"/>
              </w:rPr>
              <w:t>,</w:t>
            </w:r>
          </w:p>
          <w:p w14:paraId="5C6C8A53"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p w14:paraId="4B03768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r>
      <w:tr w:rsidR="00B05491" w:rsidRPr="00B05491" w14:paraId="33E94A18" w14:textId="77777777" w:rsidTr="004104D1">
        <w:tc>
          <w:tcPr>
            <w:tcW w:w="3964" w:type="dxa"/>
          </w:tcPr>
          <w:p w14:paraId="07892FE4"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методическом объединении классных руководителей</w:t>
            </w:r>
          </w:p>
        </w:tc>
        <w:tc>
          <w:tcPr>
            <w:tcW w:w="5375" w:type="dxa"/>
          </w:tcPr>
          <w:p w14:paraId="34FEF427"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1" w:history="1">
              <w:r w:rsidR="00B05491" w:rsidRPr="00B05491">
                <w:rPr>
                  <w:rStyle w:val="aa"/>
                  <w:rFonts w:ascii="Times New Roman" w:hAnsi="Times New Roman"/>
                  <w:sz w:val="24"/>
                  <w:szCs w:val="24"/>
                </w:rPr>
                <w:t>https://sh2-taseevo-r04.gosweb.gosuslugi.ru/ofitsialno/dokumenty/dokumenty-all_98.html</w:t>
              </w:r>
            </w:hyperlink>
          </w:p>
        </w:tc>
      </w:tr>
      <w:tr w:rsidR="00B05491" w:rsidRPr="00B05491" w14:paraId="142DA967" w14:textId="77777777" w:rsidTr="004104D1">
        <w:tc>
          <w:tcPr>
            <w:tcW w:w="3964" w:type="dxa"/>
          </w:tcPr>
          <w:p w14:paraId="17CC50F7"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дежурстве</w:t>
            </w:r>
          </w:p>
        </w:tc>
        <w:tc>
          <w:tcPr>
            <w:tcW w:w="5375" w:type="dxa"/>
          </w:tcPr>
          <w:p w14:paraId="144AC9D5"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2" w:history="1">
              <w:r w:rsidR="00B05491" w:rsidRPr="00B05491">
                <w:rPr>
                  <w:rStyle w:val="aa"/>
                  <w:rFonts w:ascii="Times New Roman" w:hAnsi="Times New Roman"/>
                  <w:sz w:val="24"/>
                  <w:szCs w:val="24"/>
                </w:rPr>
                <w:t>https://sh2-taseevo-r04.gosweb.gosuslugi.ru/ofitsialno/dokumenty/dokumenty-all_102.html</w:t>
              </w:r>
            </w:hyperlink>
          </w:p>
        </w:tc>
      </w:tr>
      <w:tr w:rsidR="00B05491" w:rsidRPr="00B05491" w14:paraId="28A4B5E2" w14:textId="77777777" w:rsidTr="004104D1">
        <w:tc>
          <w:tcPr>
            <w:tcW w:w="3964" w:type="dxa"/>
          </w:tcPr>
          <w:p w14:paraId="36C890A9"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об организации питания обучающихся</w:t>
            </w:r>
          </w:p>
        </w:tc>
        <w:tc>
          <w:tcPr>
            <w:tcW w:w="5375" w:type="dxa"/>
          </w:tcPr>
          <w:p w14:paraId="47627EBB"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3" w:history="1">
              <w:r w:rsidR="00B05491" w:rsidRPr="00B05491">
                <w:rPr>
                  <w:rStyle w:val="aa"/>
                  <w:rFonts w:ascii="Times New Roman" w:hAnsi="Times New Roman"/>
                  <w:sz w:val="24"/>
                  <w:szCs w:val="24"/>
                </w:rPr>
                <w:t>https://sh2-taseevo-r04.gosweb.gosuslugi.ru/ofitsialno/dokumenty/dokumenty-all_201.html</w:t>
              </w:r>
            </w:hyperlink>
          </w:p>
        </w:tc>
      </w:tr>
      <w:tr w:rsidR="00B05491" w:rsidRPr="00B05491" w14:paraId="7230840F" w14:textId="77777777" w:rsidTr="004104D1">
        <w:tc>
          <w:tcPr>
            <w:tcW w:w="3964" w:type="dxa"/>
          </w:tcPr>
          <w:p w14:paraId="51E272CC"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Положение о комиссии по  контролю за организацией питания обучающихся</w:t>
            </w:r>
          </w:p>
        </w:tc>
        <w:tc>
          <w:tcPr>
            <w:tcW w:w="5375" w:type="dxa"/>
          </w:tcPr>
          <w:p w14:paraId="775AD1D3"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4" w:history="1">
              <w:r w:rsidR="00B05491" w:rsidRPr="00B05491">
                <w:rPr>
                  <w:rStyle w:val="aa"/>
                  <w:rFonts w:ascii="Times New Roman" w:hAnsi="Times New Roman"/>
                  <w:sz w:val="24"/>
                  <w:szCs w:val="24"/>
                </w:rPr>
                <w:t>https://sh2-taseevo-r04.gosweb.gosuslugi.ru/ofitsialno/dokumenty/dokumenty-all_69.html</w:t>
              </w:r>
            </w:hyperlink>
          </w:p>
        </w:tc>
      </w:tr>
      <w:tr w:rsidR="00B05491" w:rsidRPr="00B05491" w14:paraId="1F2CC38E" w14:textId="77777777" w:rsidTr="004104D1">
        <w:tc>
          <w:tcPr>
            <w:tcW w:w="3964" w:type="dxa"/>
          </w:tcPr>
          <w:p w14:paraId="4A472FC1"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Положение о средствах мобильной </w:t>
            </w:r>
            <w:r w:rsidRPr="00B05491">
              <w:rPr>
                <w:rFonts w:ascii="Times New Roman" w:hAnsi="Times New Roman"/>
                <w:color w:val="000000"/>
                <w:sz w:val="24"/>
                <w:szCs w:val="24"/>
              </w:rPr>
              <w:lastRenderedPageBreak/>
              <w:t>связи</w:t>
            </w:r>
          </w:p>
        </w:tc>
        <w:tc>
          <w:tcPr>
            <w:tcW w:w="5375" w:type="dxa"/>
          </w:tcPr>
          <w:p w14:paraId="27FFE624"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5" w:history="1">
              <w:r w:rsidR="00B05491" w:rsidRPr="00B05491">
                <w:rPr>
                  <w:rStyle w:val="aa"/>
                  <w:rFonts w:ascii="Times New Roman" w:hAnsi="Times New Roman"/>
                  <w:sz w:val="24"/>
                  <w:szCs w:val="24"/>
                </w:rPr>
                <w:t>https://sh2-taseevo-</w:t>
              </w:r>
              <w:r w:rsidR="00B05491" w:rsidRPr="00B05491">
                <w:rPr>
                  <w:rStyle w:val="aa"/>
                  <w:rFonts w:ascii="Times New Roman" w:hAnsi="Times New Roman"/>
                  <w:sz w:val="24"/>
                  <w:szCs w:val="24"/>
                </w:rPr>
                <w:lastRenderedPageBreak/>
                <w:t>r04.gosweb.gosuslugi.ru/ofitsialno/dokumenty/dokumenty-all_107.html</w:t>
              </w:r>
            </w:hyperlink>
          </w:p>
        </w:tc>
      </w:tr>
      <w:tr w:rsidR="00B05491" w:rsidRPr="00B05491" w14:paraId="78B0FE6D" w14:textId="77777777" w:rsidTr="004104D1">
        <w:tc>
          <w:tcPr>
            <w:tcW w:w="3964" w:type="dxa"/>
          </w:tcPr>
          <w:p w14:paraId="1356D536"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lastRenderedPageBreak/>
              <w:t>Положение о поощрениях и взысканиях учащихся</w:t>
            </w:r>
          </w:p>
        </w:tc>
        <w:tc>
          <w:tcPr>
            <w:tcW w:w="5375" w:type="dxa"/>
          </w:tcPr>
          <w:p w14:paraId="053E3C0E" w14:textId="77777777" w:rsidR="00B05491" w:rsidRPr="00B05491" w:rsidRDefault="00E909EA" w:rsidP="004104D1">
            <w:pPr>
              <w:pBdr>
                <w:top w:val="nil"/>
                <w:left w:val="nil"/>
                <w:bottom w:val="nil"/>
                <w:right w:val="nil"/>
                <w:between w:val="nil"/>
              </w:pBdr>
              <w:rPr>
                <w:rFonts w:ascii="Times New Roman" w:hAnsi="Times New Roman"/>
                <w:color w:val="000000"/>
                <w:sz w:val="24"/>
                <w:szCs w:val="24"/>
              </w:rPr>
            </w:pPr>
            <w:hyperlink r:id="rId26" w:history="1">
              <w:r w:rsidR="00B05491" w:rsidRPr="00B05491">
                <w:rPr>
                  <w:rStyle w:val="aa"/>
                  <w:rFonts w:ascii="Times New Roman" w:hAnsi="Times New Roman"/>
                  <w:sz w:val="24"/>
                  <w:szCs w:val="24"/>
                </w:rPr>
                <w:t>https://sh2-taseevo-r04.gosweb.gosuslugi.ru/ofitsialno/dokumenty/dokumenty-all_64.html</w:t>
              </w:r>
            </w:hyperlink>
          </w:p>
          <w:p w14:paraId="3F92AAD8"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r>
    </w:tbl>
    <w:p w14:paraId="391D9342" w14:textId="7B7ACDB8" w:rsidR="00B05491" w:rsidRPr="00B05491" w:rsidRDefault="00B05491" w:rsidP="00B05491">
      <w:pPr>
        <w:pBdr>
          <w:top w:val="nil"/>
          <w:left w:val="nil"/>
          <w:bottom w:val="nil"/>
          <w:right w:val="nil"/>
          <w:between w:val="nil"/>
        </w:pBdr>
        <w:tabs>
          <w:tab w:val="left" w:pos="805"/>
          <w:tab w:val="left" w:pos="1134"/>
        </w:tabs>
        <w:spacing w:after="0"/>
        <w:ind w:left="705" w:right="210"/>
        <w:jc w:val="both"/>
        <w:rPr>
          <w:rFonts w:ascii="Times New Roman" w:hAnsi="Times New Roman"/>
          <w:b/>
          <w:color w:val="000000"/>
          <w:sz w:val="24"/>
          <w:szCs w:val="24"/>
        </w:rPr>
      </w:pPr>
      <w:bookmarkStart w:id="152" w:name="_heading=h.45jfvxd" w:colFirst="0" w:colLast="0"/>
      <w:bookmarkEnd w:id="152"/>
      <w:r w:rsidRPr="00B05491">
        <w:rPr>
          <w:rFonts w:ascii="Times New Roman" w:hAnsi="Times New Roman"/>
          <w:b/>
          <w:color w:val="000000"/>
          <w:sz w:val="24"/>
          <w:szCs w:val="24"/>
        </w:rPr>
        <w:t>130.3.3.Требования к условиям работы с обучающимися с особыми образовательными потребностями.</w:t>
      </w:r>
    </w:p>
    <w:p w14:paraId="3EA727F7" w14:textId="77777777" w:rsidR="00B05491" w:rsidRPr="00B05491" w:rsidRDefault="00B05491" w:rsidP="00B05491">
      <w:pPr>
        <w:pBdr>
          <w:top w:val="nil"/>
          <w:left w:val="nil"/>
          <w:bottom w:val="nil"/>
          <w:right w:val="nil"/>
          <w:between w:val="nil"/>
        </w:pBdr>
        <w:ind w:left="222" w:right="203" w:firstLine="707"/>
        <w:jc w:val="both"/>
        <w:rPr>
          <w:rFonts w:ascii="Times New Roman" w:hAnsi="Times New Roman"/>
          <w:color w:val="000000"/>
          <w:sz w:val="24"/>
          <w:szCs w:val="24"/>
        </w:rPr>
      </w:pPr>
      <w:r w:rsidRPr="00B05491">
        <w:rPr>
          <w:rFonts w:ascii="Times New Roman" w:hAnsi="Times New Roman"/>
          <w:color w:val="000000"/>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B05491" w:rsidRPr="00B05491" w14:paraId="52FC6433" w14:textId="77777777" w:rsidTr="004104D1">
        <w:tc>
          <w:tcPr>
            <w:tcW w:w="2336" w:type="dxa"/>
          </w:tcPr>
          <w:p w14:paraId="2DB4F22B" w14:textId="77777777" w:rsidR="00B05491" w:rsidRPr="00B05491" w:rsidRDefault="00B05491" w:rsidP="004104D1">
            <w:pPr>
              <w:pBdr>
                <w:top w:val="nil"/>
                <w:left w:val="nil"/>
                <w:bottom w:val="nil"/>
                <w:right w:val="nil"/>
                <w:between w:val="nil"/>
              </w:pBdr>
              <w:ind w:right="203"/>
              <w:jc w:val="center"/>
              <w:rPr>
                <w:rFonts w:ascii="Times New Roman" w:hAnsi="Times New Roman"/>
                <w:color w:val="000000"/>
                <w:sz w:val="24"/>
                <w:szCs w:val="24"/>
              </w:rPr>
            </w:pPr>
            <w:r w:rsidRPr="00B05491">
              <w:rPr>
                <w:rFonts w:ascii="Times New Roman" w:hAnsi="Times New Roman"/>
                <w:color w:val="000000"/>
                <w:sz w:val="24"/>
                <w:szCs w:val="24"/>
              </w:rPr>
              <w:t>Категория</w:t>
            </w:r>
          </w:p>
        </w:tc>
        <w:tc>
          <w:tcPr>
            <w:tcW w:w="7003" w:type="dxa"/>
          </w:tcPr>
          <w:p w14:paraId="11BB2162" w14:textId="77777777" w:rsidR="00B05491" w:rsidRPr="00B05491" w:rsidRDefault="00B05491" w:rsidP="004104D1">
            <w:pPr>
              <w:pBdr>
                <w:top w:val="nil"/>
                <w:left w:val="nil"/>
                <w:bottom w:val="nil"/>
                <w:right w:val="nil"/>
                <w:between w:val="nil"/>
              </w:pBdr>
              <w:ind w:right="203"/>
              <w:jc w:val="center"/>
              <w:rPr>
                <w:rFonts w:ascii="Times New Roman" w:hAnsi="Times New Roman"/>
                <w:color w:val="000000"/>
                <w:sz w:val="24"/>
                <w:szCs w:val="24"/>
              </w:rPr>
            </w:pPr>
            <w:r w:rsidRPr="00B05491">
              <w:rPr>
                <w:rFonts w:ascii="Times New Roman" w:hAnsi="Times New Roman"/>
                <w:color w:val="000000"/>
                <w:sz w:val="24"/>
                <w:szCs w:val="24"/>
              </w:rPr>
              <w:t>Условия</w:t>
            </w:r>
          </w:p>
        </w:tc>
      </w:tr>
      <w:tr w:rsidR="00B05491" w:rsidRPr="00B05491" w14:paraId="453535C0" w14:textId="77777777" w:rsidTr="004104D1">
        <w:tc>
          <w:tcPr>
            <w:tcW w:w="2336" w:type="dxa"/>
          </w:tcPr>
          <w:p w14:paraId="379CC9D3"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Обучающиеся с инвалидностью, ОВЗ</w:t>
            </w:r>
          </w:p>
        </w:tc>
        <w:tc>
          <w:tcPr>
            <w:tcW w:w="7003" w:type="dxa"/>
          </w:tcPr>
          <w:p w14:paraId="14F78091" w14:textId="77777777" w:rsidR="00B05491" w:rsidRPr="00B05491" w:rsidRDefault="00B05491" w:rsidP="004104D1">
            <w:pPr>
              <w:jc w:val="both"/>
              <w:rPr>
                <w:rFonts w:ascii="Times New Roman" w:hAnsi="Times New Roman"/>
                <w:sz w:val="24"/>
                <w:szCs w:val="24"/>
              </w:rPr>
            </w:pPr>
            <w:r w:rsidRPr="00B05491">
              <w:rPr>
                <w:rFonts w:ascii="Times New Roman" w:hAnsi="Times New Roman"/>
                <w:sz w:val="24"/>
                <w:szCs w:val="24"/>
              </w:rPr>
              <w:t>Разработаны адаптированные основные общеобразовательные программы для детей с ОВЗ.</w:t>
            </w:r>
          </w:p>
          <w:p w14:paraId="760BF724" w14:textId="77777777" w:rsidR="00B05491" w:rsidRPr="00B05491" w:rsidRDefault="00B05491" w:rsidP="004104D1">
            <w:pPr>
              <w:jc w:val="both"/>
              <w:rPr>
                <w:rFonts w:ascii="Times New Roman" w:hAnsi="Times New Roman"/>
                <w:sz w:val="24"/>
                <w:szCs w:val="24"/>
              </w:rPr>
            </w:pPr>
            <w:r w:rsidRPr="00B05491">
              <w:rPr>
                <w:rFonts w:ascii="Times New Roman" w:hAnsi="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44151052" w14:textId="77777777" w:rsidR="00B05491" w:rsidRPr="00B05491" w:rsidRDefault="00B05491" w:rsidP="004104D1">
            <w:pPr>
              <w:jc w:val="both"/>
              <w:rPr>
                <w:rFonts w:ascii="Times New Roman" w:hAnsi="Times New Roman"/>
                <w:sz w:val="24"/>
                <w:szCs w:val="24"/>
              </w:rPr>
            </w:pPr>
            <w:r w:rsidRPr="00B05491">
              <w:rPr>
                <w:rFonts w:ascii="Times New Roman" w:hAnsi="Times New Roman"/>
                <w:sz w:val="24"/>
                <w:szCs w:val="24"/>
              </w:rPr>
              <w:t>При необходимости, обучение осуществляется индивидуально на дому.</w:t>
            </w:r>
          </w:p>
          <w:p w14:paraId="771FF785" w14:textId="77777777" w:rsidR="00B05491" w:rsidRPr="00B05491" w:rsidRDefault="00B05491" w:rsidP="004104D1">
            <w:pPr>
              <w:jc w:val="both"/>
              <w:rPr>
                <w:rFonts w:ascii="Times New Roman" w:hAnsi="Times New Roman"/>
                <w:sz w:val="24"/>
                <w:szCs w:val="24"/>
              </w:rPr>
            </w:pPr>
            <w:r w:rsidRPr="00B05491">
              <w:rPr>
                <w:rFonts w:ascii="Times New Roman" w:hAnsi="Times New Roman"/>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2067B270" w14:textId="77777777" w:rsidR="00B05491" w:rsidRPr="00B05491" w:rsidRDefault="00B05491" w:rsidP="004104D1">
            <w:pPr>
              <w:jc w:val="both"/>
              <w:rPr>
                <w:rFonts w:ascii="Times New Roman" w:hAnsi="Times New Roman"/>
                <w:sz w:val="24"/>
                <w:szCs w:val="24"/>
              </w:rPr>
            </w:pPr>
            <w:r w:rsidRPr="00B05491">
              <w:rPr>
                <w:rFonts w:ascii="Times New Roman" w:hAnsi="Times New Roman"/>
                <w:sz w:val="24"/>
                <w:szCs w:val="24"/>
              </w:rPr>
              <w:t>Организовано бесплатное двухразового питания (ОВЗ).</w:t>
            </w:r>
          </w:p>
        </w:tc>
      </w:tr>
      <w:tr w:rsidR="00B05491" w:rsidRPr="00B05491" w14:paraId="39CFC4DB" w14:textId="77777777" w:rsidTr="004104D1">
        <w:tc>
          <w:tcPr>
            <w:tcW w:w="2336" w:type="dxa"/>
          </w:tcPr>
          <w:p w14:paraId="255BD008"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Обучающиеся с отклоняющимся поведением</w:t>
            </w:r>
          </w:p>
        </w:tc>
        <w:tc>
          <w:tcPr>
            <w:tcW w:w="7003" w:type="dxa"/>
          </w:tcPr>
          <w:p w14:paraId="4E488F1C"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Обеспечено социально-психологическое сопровождение.</w:t>
            </w:r>
          </w:p>
          <w:p w14:paraId="50A6F498"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Организована педагогическая поддержка.</w:t>
            </w:r>
          </w:p>
          <w:p w14:paraId="300259BD"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Проводятся консультации родителей (законных представителей) педагога-психолога, социального педагога.</w:t>
            </w:r>
          </w:p>
          <w:p w14:paraId="65397E6D"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Проводятся коррекционно-развивающие групповые и индивидуальные занятия.</w:t>
            </w:r>
          </w:p>
          <w:p w14:paraId="69B40279"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Оказывается помощь в решении семейных и бытовых проблем.</w:t>
            </w:r>
          </w:p>
        </w:tc>
      </w:tr>
      <w:tr w:rsidR="00B05491" w:rsidRPr="00B05491" w14:paraId="58DBA727" w14:textId="77777777" w:rsidTr="004104D1">
        <w:tc>
          <w:tcPr>
            <w:tcW w:w="2336" w:type="dxa"/>
          </w:tcPr>
          <w:p w14:paraId="72BFEAC9"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Одаренные дети</w:t>
            </w:r>
          </w:p>
        </w:tc>
        <w:tc>
          <w:tcPr>
            <w:tcW w:w="7003" w:type="dxa"/>
          </w:tcPr>
          <w:p w14:paraId="479F0A12"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t>Проводятся консультации педагога-психолога.</w:t>
            </w:r>
          </w:p>
          <w:p w14:paraId="3B52217E" w14:textId="77777777" w:rsidR="00B05491" w:rsidRPr="00B05491" w:rsidRDefault="00B05491" w:rsidP="004104D1">
            <w:pPr>
              <w:pBdr>
                <w:top w:val="nil"/>
                <w:left w:val="nil"/>
                <w:bottom w:val="nil"/>
                <w:right w:val="nil"/>
                <w:between w:val="nil"/>
              </w:pBdr>
              <w:ind w:right="203"/>
              <w:jc w:val="both"/>
              <w:rPr>
                <w:rFonts w:ascii="Times New Roman" w:hAnsi="Times New Roman"/>
                <w:color w:val="000000"/>
                <w:sz w:val="24"/>
                <w:szCs w:val="24"/>
              </w:rPr>
            </w:pPr>
            <w:r w:rsidRPr="00B05491">
              <w:rPr>
                <w:rFonts w:ascii="Times New Roman" w:hAnsi="Times New Roman"/>
                <w:color w:val="000000"/>
                <w:sz w:val="24"/>
                <w:szCs w:val="24"/>
              </w:rPr>
              <w:lastRenderedPageBreak/>
              <w:t>Организовано психолого-педагогическое сопровождение.</w:t>
            </w:r>
          </w:p>
        </w:tc>
      </w:tr>
    </w:tbl>
    <w:p w14:paraId="7DA86ED6" w14:textId="77777777" w:rsidR="00B05491" w:rsidRPr="00B05491" w:rsidRDefault="00B05491" w:rsidP="00B05491">
      <w:pPr>
        <w:pBdr>
          <w:top w:val="nil"/>
          <w:left w:val="nil"/>
          <w:bottom w:val="nil"/>
          <w:right w:val="nil"/>
          <w:between w:val="nil"/>
        </w:pBdr>
        <w:ind w:left="222" w:right="210" w:firstLine="707"/>
        <w:jc w:val="both"/>
        <w:rPr>
          <w:rFonts w:ascii="Times New Roman" w:hAnsi="Times New Roman"/>
          <w:color w:val="000000"/>
          <w:sz w:val="24"/>
          <w:szCs w:val="24"/>
        </w:rPr>
      </w:pPr>
    </w:p>
    <w:p w14:paraId="41B1089E" w14:textId="77777777" w:rsidR="00B05491" w:rsidRPr="00B05491" w:rsidRDefault="00B05491" w:rsidP="00B05491">
      <w:pPr>
        <w:pBdr>
          <w:top w:val="nil"/>
          <w:left w:val="nil"/>
          <w:bottom w:val="nil"/>
          <w:right w:val="nil"/>
          <w:between w:val="nil"/>
        </w:pBdr>
        <w:tabs>
          <w:tab w:val="left" w:pos="8931"/>
        </w:tabs>
        <w:ind w:right="-7" w:firstLine="709"/>
        <w:jc w:val="both"/>
        <w:rPr>
          <w:rFonts w:ascii="Times New Roman" w:hAnsi="Times New Roman"/>
          <w:color w:val="000000"/>
          <w:sz w:val="24"/>
          <w:szCs w:val="24"/>
        </w:rPr>
      </w:pPr>
      <w:r w:rsidRPr="00B05491">
        <w:rPr>
          <w:rFonts w:ascii="Times New Roman" w:hAnsi="Times New Roman"/>
          <w:color w:val="000000"/>
          <w:sz w:val="24"/>
          <w:szCs w:val="24"/>
        </w:rPr>
        <w:t>Особыми задачами воспитания обучающихся с особыми образовательными потребностями являются:</w:t>
      </w:r>
    </w:p>
    <w:p w14:paraId="3FA47F6C" w14:textId="77777777" w:rsidR="00B05491" w:rsidRPr="00B05491" w:rsidRDefault="00B05491" w:rsidP="00B05491">
      <w:pPr>
        <w:numPr>
          <w:ilvl w:val="0"/>
          <w:numId w:val="36"/>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rPr>
      </w:pPr>
      <w:r w:rsidRPr="00B05491">
        <w:rPr>
          <w:rFonts w:ascii="Times New Roman" w:hAnsi="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Школе;</w:t>
      </w:r>
    </w:p>
    <w:p w14:paraId="24B92CE6" w14:textId="77777777" w:rsidR="00B05491" w:rsidRPr="00B05491" w:rsidRDefault="00B05491" w:rsidP="00B05491">
      <w:pPr>
        <w:numPr>
          <w:ilvl w:val="0"/>
          <w:numId w:val="36"/>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rPr>
      </w:pPr>
      <w:r w:rsidRPr="00B05491">
        <w:rPr>
          <w:rFonts w:ascii="Times New Roman" w:hAnsi="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14:paraId="6EFC4526" w14:textId="77777777" w:rsidR="00B05491" w:rsidRPr="00B05491" w:rsidRDefault="00B05491" w:rsidP="00B05491">
      <w:pPr>
        <w:numPr>
          <w:ilvl w:val="0"/>
          <w:numId w:val="36"/>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rPr>
      </w:pPr>
      <w:r w:rsidRPr="00B05491">
        <w:rPr>
          <w:rFonts w:ascii="Times New Roman" w:hAnsi="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14:paraId="5EF5BB96" w14:textId="77777777" w:rsidR="00B05491" w:rsidRPr="00B05491" w:rsidRDefault="00B05491" w:rsidP="00B05491">
      <w:pPr>
        <w:numPr>
          <w:ilvl w:val="0"/>
          <w:numId w:val="36"/>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rPr>
      </w:pPr>
      <w:r w:rsidRPr="00B05491">
        <w:rPr>
          <w:rFonts w:ascii="Times New Roman" w:hAnsi="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42A6234" w14:textId="77777777" w:rsidR="00B05491" w:rsidRPr="00B05491" w:rsidRDefault="00B05491" w:rsidP="00B05491">
      <w:pPr>
        <w:pBdr>
          <w:top w:val="nil"/>
          <w:left w:val="nil"/>
          <w:bottom w:val="nil"/>
          <w:right w:val="nil"/>
          <w:between w:val="nil"/>
        </w:pBdr>
        <w:tabs>
          <w:tab w:val="left" w:pos="709"/>
        </w:tabs>
        <w:ind w:right="-7" w:firstLine="284"/>
        <w:jc w:val="both"/>
        <w:rPr>
          <w:rFonts w:ascii="Times New Roman" w:hAnsi="Times New Roman"/>
          <w:color w:val="000000"/>
          <w:sz w:val="24"/>
          <w:szCs w:val="24"/>
        </w:rPr>
      </w:pPr>
      <w:r w:rsidRPr="00B05491">
        <w:rPr>
          <w:rFonts w:ascii="Times New Roman" w:hAnsi="Times New Roman"/>
          <w:color w:val="000000"/>
          <w:sz w:val="24"/>
          <w:szCs w:val="24"/>
        </w:rPr>
        <w:tab/>
        <w:t>При организации воспитания обучающихся с особыми образовательными потребностями педагогический коллектив ориентируется на:</w:t>
      </w:r>
    </w:p>
    <w:p w14:paraId="39063045" w14:textId="77777777" w:rsidR="00B05491" w:rsidRPr="00B05491" w:rsidRDefault="00B05491" w:rsidP="00B05491">
      <w:pPr>
        <w:numPr>
          <w:ilvl w:val="0"/>
          <w:numId w:val="31"/>
        </w:numPr>
        <w:pBdr>
          <w:top w:val="nil"/>
          <w:left w:val="nil"/>
          <w:bottom w:val="nil"/>
          <w:right w:val="nil"/>
          <w:between w:val="nil"/>
        </w:pBdr>
        <w:tabs>
          <w:tab w:val="left" w:pos="360"/>
          <w:tab w:val="left" w:pos="851"/>
        </w:tabs>
        <w:spacing w:after="0"/>
        <w:ind w:left="0" w:right="-7" w:firstLine="360"/>
        <w:jc w:val="both"/>
        <w:rPr>
          <w:rFonts w:ascii="Times New Roman" w:hAnsi="Times New Roman"/>
          <w:color w:val="000000"/>
          <w:sz w:val="24"/>
          <w:szCs w:val="24"/>
        </w:rPr>
      </w:pPr>
      <w:r w:rsidRPr="00B05491">
        <w:rPr>
          <w:rFonts w:ascii="Times New Roman" w:hAnsi="Times New Roman"/>
          <w:color w:val="000000"/>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D769691" w14:textId="77777777" w:rsidR="00B05491" w:rsidRPr="00B05491" w:rsidRDefault="00B05491" w:rsidP="00B05491">
      <w:pPr>
        <w:numPr>
          <w:ilvl w:val="0"/>
          <w:numId w:val="31"/>
        </w:numPr>
        <w:pBdr>
          <w:top w:val="nil"/>
          <w:left w:val="nil"/>
          <w:bottom w:val="nil"/>
          <w:right w:val="nil"/>
          <w:between w:val="nil"/>
        </w:pBdr>
        <w:tabs>
          <w:tab w:val="left" w:pos="360"/>
          <w:tab w:val="left" w:pos="851"/>
          <w:tab w:val="left" w:pos="1175"/>
        </w:tabs>
        <w:spacing w:after="0"/>
        <w:ind w:left="0" w:right="-7" w:firstLine="360"/>
        <w:jc w:val="both"/>
        <w:rPr>
          <w:rFonts w:ascii="Times New Roman" w:hAnsi="Times New Roman"/>
          <w:sz w:val="24"/>
          <w:szCs w:val="24"/>
        </w:rPr>
      </w:pPr>
      <w:r w:rsidRPr="00B05491">
        <w:rPr>
          <w:rFonts w:ascii="Times New Roman" w:hAnsi="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097B07CE" w14:textId="77777777" w:rsidR="00B05491" w:rsidRPr="00B05491" w:rsidRDefault="00B05491" w:rsidP="00B05491">
      <w:pPr>
        <w:numPr>
          <w:ilvl w:val="0"/>
          <w:numId w:val="31"/>
        </w:numPr>
        <w:pBdr>
          <w:top w:val="nil"/>
          <w:left w:val="nil"/>
          <w:bottom w:val="nil"/>
          <w:right w:val="nil"/>
          <w:between w:val="nil"/>
        </w:pBdr>
        <w:tabs>
          <w:tab w:val="left" w:pos="360"/>
          <w:tab w:val="left" w:pos="851"/>
        </w:tabs>
        <w:spacing w:after="0"/>
        <w:ind w:left="0" w:right="-7" w:firstLine="360"/>
        <w:jc w:val="both"/>
        <w:rPr>
          <w:rFonts w:ascii="Times New Roman" w:hAnsi="Times New Roman"/>
          <w:color w:val="000000"/>
          <w:sz w:val="24"/>
          <w:szCs w:val="24"/>
        </w:rPr>
      </w:pPr>
      <w:r w:rsidRPr="00B05491">
        <w:rPr>
          <w:rFonts w:ascii="Times New Roman" w:hAnsi="Times New Roman"/>
          <w:color w:val="000000"/>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4FE7161E" w14:textId="77777777" w:rsidR="00B05491" w:rsidRPr="00B05491" w:rsidRDefault="00B05491" w:rsidP="00B05491">
      <w:pPr>
        <w:pBdr>
          <w:top w:val="nil"/>
          <w:left w:val="nil"/>
          <w:bottom w:val="nil"/>
          <w:right w:val="nil"/>
          <w:between w:val="nil"/>
        </w:pBdr>
        <w:tabs>
          <w:tab w:val="left" w:pos="656"/>
          <w:tab w:val="left" w:pos="1701"/>
        </w:tabs>
        <w:ind w:right="-7"/>
        <w:jc w:val="both"/>
        <w:rPr>
          <w:rFonts w:ascii="Times New Roman" w:hAnsi="Times New Roman"/>
          <w:b/>
          <w:color w:val="000000"/>
          <w:sz w:val="24"/>
          <w:szCs w:val="24"/>
        </w:rPr>
      </w:pPr>
      <w:bookmarkStart w:id="153" w:name="_heading=h.2koq656" w:colFirst="0" w:colLast="0"/>
      <w:bookmarkEnd w:id="153"/>
    </w:p>
    <w:p w14:paraId="6F486426" w14:textId="5DE683A8" w:rsidR="00B05491" w:rsidRPr="00B05491" w:rsidRDefault="00B05491" w:rsidP="00B05491">
      <w:pPr>
        <w:pBdr>
          <w:top w:val="nil"/>
          <w:left w:val="nil"/>
          <w:bottom w:val="nil"/>
          <w:right w:val="nil"/>
          <w:between w:val="nil"/>
        </w:pBdr>
        <w:tabs>
          <w:tab w:val="left" w:pos="656"/>
          <w:tab w:val="left" w:pos="1276"/>
        </w:tabs>
        <w:spacing w:after="0"/>
        <w:ind w:left="705" w:right="-7"/>
        <w:jc w:val="both"/>
        <w:rPr>
          <w:rFonts w:ascii="Times New Roman" w:hAnsi="Times New Roman"/>
          <w:b/>
          <w:color w:val="000000"/>
          <w:sz w:val="24"/>
          <w:szCs w:val="24"/>
        </w:rPr>
      </w:pPr>
      <w:r w:rsidRPr="00B05491">
        <w:rPr>
          <w:rFonts w:ascii="Times New Roman" w:hAnsi="Times New Roman"/>
          <w:b/>
          <w:color w:val="000000"/>
          <w:sz w:val="24"/>
          <w:szCs w:val="24"/>
        </w:rPr>
        <w:t>130.3.4.Система поощрения социальной успешности и проявлений активной жизненной позиции обучающихся.</w:t>
      </w:r>
    </w:p>
    <w:p w14:paraId="4736EB2F"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0E93AC6"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14:paraId="2E808975"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7" w:firstLine="709"/>
        <w:jc w:val="both"/>
        <w:rPr>
          <w:rFonts w:ascii="Times New Roman" w:hAnsi="Times New Roman"/>
          <w:color w:val="000000"/>
          <w:sz w:val="24"/>
          <w:szCs w:val="24"/>
        </w:rPr>
      </w:pPr>
      <w:r w:rsidRPr="00B05491">
        <w:rPr>
          <w:rFonts w:ascii="Times New Roman" w:hAnsi="Times New Roman"/>
          <w:color w:val="000000"/>
          <w:sz w:val="24"/>
          <w:szCs w:val="24"/>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14262AF1"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7" w:firstLine="709"/>
        <w:jc w:val="both"/>
        <w:rPr>
          <w:rFonts w:ascii="Times New Roman" w:hAnsi="Times New Roman"/>
          <w:color w:val="000000"/>
          <w:sz w:val="24"/>
          <w:szCs w:val="24"/>
        </w:rPr>
      </w:pPr>
      <w:r w:rsidRPr="00B05491">
        <w:rPr>
          <w:rFonts w:ascii="Times New Roman" w:hAnsi="Times New Roman"/>
          <w:color w:val="000000"/>
          <w:sz w:val="24"/>
          <w:szCs w:val="24"/>
        </w:rPr>
        <w:t>соответствия артефактов и процедур награждения укладу Школы, качеству воспитывающей среды, символике Школы;</w:t>
      </w:r>
    </w:p>
    <w:p w14:paraId="174A2670"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прозрачности правил поощрения - наличие положения </w:t>
      </w:r>
      <w:r w:rsidRPr="00B05491">
        <w:rPr>
          <w:rFonts w:ascii="Times New Roman" w:eastAsia="Batang" w:hAnsi="Times New Roman"/>
          <w:color w:val="000000"/>
          <w:sz w:val="24"/>
          <w:szCs w:val="24"/>
        </w:rPr>
        <w:t>о награждениях</w:t>
      </w:r>
      <w:r w:rsidRPr="00B05491">
        <w:rPr>
          <w:rFonts w:ascii="Times New Roman" w:hAnsi="Times New Roman"/>
          <w:color w:val="000000"/>
          <w:sz w:val="24"/>
          <w:szCs w:val="24"/>
        </w:rPr>
        <w:t xml:space="preserve">, неукоснительное следование порядку, зафиксированному </w:t>
      </w:r>
      <w:r w:rsidRPr="00B05491">
        <w:rPr>
          <w:rFonts w:ascii="Times New Roman" w:eastAsia="Batang" w:hAnsi="Times New Roman"/>
          <w:color w:val="000000"/>
          <w:sz w:val="24"/>
          <w:szCs w:val="24"/>
        </w:rPr>
        <w:t>в эт</w:t>
      </w:r>
      <w:r w:rsidRPr="00B05491">
        <w:rPr>
          <w:rFonts w:ascii="Times New Roman" w:hAnsi="Times New Roman"/>
          <w:color w:val="000000"/>
          <w:sz w:val="24"/>
          <w:szCs w:val="24"/>
        </w:rPr>
        <w:t>ом документе, соблюдение справедливости при выдвижении кандидатур;</w:t>
      </w:r>
    </w:p>
    <w:p w14:paraId="12B143B9"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rPr>
      </w:pPr>
      <w:r w:rsidRPr="00B05491">
        <w:rPr>
          <w:rFonts w:ascii="Times New Roman" w:hAnsi="Times New Roman"/>
          <w:color w:val="000000"/>
          <w:sz w:val="24"/>
          <w:szCs w:val="24"/>
        </w:rPr>
        <w:t>регулирования частоты награждений - недопущение избыточности в поощрениях, чрезмерно больших групп поощряемых и т. п.;</w:t>
      </w:r>
    </w:p>
    <w:p w14:paraId="357FCA0D"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rPr>
      </w:pPr>
      <w:r w:rsidRPr="00B05491">
        <w:rPr>
          <w:rFonts w:ascii="Times New Roman" w:hAnsi="Times New Roman"/>
          <w:color w:val="000000"/>
          <w:sz w:val="24"/>
          <w:szCs w:val="24"/>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2773742"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6" w:firstLine="709"/>
        <w:jc w:val="both"/>
        <w:rPr>
          <w:rFonts w:ascii="Times New Roman" w:hAnsi="Times New Roman"/>
          <w:sz w:val="24"/>
          <w:szCs w:val="24"/>
        </w:rPr>
      </w:pPr>
      <w:r w:rsidRPr="00B05491">
        <w:rPr>
          <w:rFonts w:ascii="Times New Roman" w:hAnsi="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28F8CFC" w14:textId="77777777" w:rsidR="00B05491" w:rsidRPr="00B05491" w:rsidRDefault="00B05491" w:rsidP="00B05491">
      <w:pPr>
        <w:numPr>
          <w:ilvl w:val="0"/>
          <w:numId w:val="34"/>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rPr>
      </w:pPr>
      <w:r w:rsidRPr="00B05491">
        <w:rPr>
          <w:rFonts w:ascii="Times New Roman" w:hAnsi="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48206741" w14:textId="77777777" w:rsidR="00B05491" w:rsidRPr="00B05491" w:rsidRDefault="00B05491" w:rsidP="00B05491">
      <w:pPr>
        <w:ind w:right="-7" w:firstLine="709"/>
        <w:jc w:val="both"/>
        <w:rPr>
          <w:rFonts w:ascii="Times New Roman" w:hAnsi="Times New Roman"/>
          <w:sz w:val="24"/>
          <w:szCs w:val="24"/>
        </w:rPr>
      </w:pPr>
      <w:r w:rsidRPr="00B05491">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w:t>
      </w:r>
    </w:p>
    <w:p w14:paraId="1E2612F0" w14:textId="77777777" w:rsidR="00B05491" w:rsidRPr="00B05491" w:rsidRDefault="00B05491" w:rsidP="00B05491">
      <w:pPr>
        <w:pBdr>
          <w:top w:val="nil"/>
          <w:left w:val="nil"/>
          <w:bottom w:val="nil"/>
          <w:right w:val="nil"/>
          <w:between w:val="nil"/>
        </w:pBdr>
        <w:ind w:right="-7" w:firstLine="709"/>
        <w:jc w:val="both"/>
        <w:rPr>
          <w:rFonts w:ascii="Times New Roman" w:eastAsia="Batang" w:hAnsi="Times New Roman"/>
          <w:color w:val="000000"/>
          <w:sz w:val="24"/>
          <w:szCs w:val="24"/>
        </w:rPr>
      </w:pPr>
      <w:r w:rsidRPr="00B05491">
        <w:rPr>
          <w:rFonts w:ascii="Times New Roman" w:hAnsi="Times New Roman"/>
          <w:color w:val="000000"/>
          <w:sz w:val="24"/>
          <w:szCs w:val="24"/>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B05491">
        <w:rPr>
          <w:rFonts w:ascii="Times New Roman" w:eastAsia="Batang" w:hAnsi="Times New Roman"/>
          <w:color w:val="000000"/>
          <w:sz w:val="24"/>
          <w:szCs w:val="24"/>
        </w:rPr>
        <w:t>собиранию (накоплению) артефактов, фиксирующих и символизирующих достижения обучающегося.</w:t>
      </w:r>
    </w:p>
    <w:p w14:paraId="35B1515D"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Портфолио может включать артефакты признания </w:t>
      </w:r>
      <w:r w:rsidRPr="00B05491">
        <w:rPr>
          <w:rFonts w:ascii="Times New Roman" w:eastAsia="Batang" w:hAnsi="Times New Roman"/>
          <w:color w:val="000000"/>
          <w:sz w:val="24"/>
          <w:szCs w:val="24"/>
        </w:rPr>
        <w:t>личностных до</w:t>
      </w:r>
      <w:r w:rsidRPr="00B05491">
        <w:rPr>
          <w:rFonts w:ascii="Times New Roman" w:hAnsi="Times New Roman"/>
          <w:color w:val="000000"/>
          <w:sz w:val="24"/>
          <w:szCs w:val="24"/>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E8B1DE5"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rPr>
      </w:pPr>
      <w:r w:rsidRPr="00B05491">
        <w:rPr>
          <w:rFonts w:ascii="Times New Roman" w:hAnsi="Times New Roman"/>
          <w:color w:val="000000"/>
          <w:sz w:val="24"/>
          <w:szCs w:val="24"/>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A06D479" w14:textId="77777777" w:rsidR="00B05491" w:rsidRPr="00B05491" w:rsidRDefault="00B05491" w:rsidP="00B05491">
      <w:pPr>
        <w:pBdr>
          <w:top w:val="nil"/>
          <w:left w:val="nil"/>
          <w:bottom w:val="nil"/>
          <w:right w:val="nil"/>
          <w:between w:val="nil"/>
        </w:pBdr>
        <w:rPr>
          <w:rFonts w:ascii="Times New Roman" w:hAnsi="Times New Roman"/>
          <w:i/>
          <w:color w:val="000000"/>
          <w:sz w:val="24"/>
          <w:szCs w:val="24"/>
        </w:rPr>
      </w:pPr>
    </w:p>
    <w:p w14:paraId="23121095" w14:textId="0C4FD7AF" w:rsidR="00B05491" w:rsidRPr="00B05491" w:rsidRDefault="00B05491" w:rsidP="00B05491">
      <w:pPr>
        <w:pBdr>
          <w:top w:val="nil"/>
          <w:left w:val="nil"/>
          <w:bottom w:val="nil"/>
          <w:right w:val="nil"/>
          <w:between w:val="nil"/>
        </w:pBdr>
        <w:tabs>
          <w:tab w:val="left" w:pos="709"/>
          <w:tab w:val="left" w:pos="1701"/>
        </w:tabs>
        <w:spacing w:after="0"/>
        <w:ind w:left="1276"/>
        <w:jc w:val="both"/>
        <w:rPr>
          <w:rFonts w:ascii="Times New Roman" w:hAnsi="Times New Roman"/>
          <w:b/>
          <w:color w:val="000000"/>
          <w:sz w:val="24"/>
          <w:szCs w:val="24"/>
        </w:rPr>
      </w:pPr>
      <w:bookmarkStart w:id="154" w:name="_heading=h.zu0gcz" w:colFirst="0" w:colLast="0"/>
      <w:bookmarkEnd w:id="154"/>
      <w:r w:rsidRPr="00B05491">
        <w:rPr>
          <w:rFonts w:ascii="Times New Roman" w:hAnsi="Times New Roman"/>
          <w:b/>
          <w:color w:val="000000"/>
          <w:sz w:val="24"/>
          <w:szCs w:val="24"/>
        </w:rPr>
        <w:t>130.3.5.Анализ воспитательного процесса.</w:t>
      </w:r>
    </w:p>
    <w:p w14:paraId="0712E9D1"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w:t>
      </w:r>
      <w:r w:rsidRPr="00B05491">
        <w:rPr>
          <w:rFonts w:ascii="Times New Roman" w:hAnsi="Times New Roman"/>
          <w:sz w:val="24"/>
          <w:szCs w:val="24"/>
        </w:rPr>
        <w:t>, ООО, СОО.</w:t>
      </w:r>
    </w:p>
    <w:p w14:paraId="7BA0A78D"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D48C801"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lastRenderedPageBreak/>
        <w:t>Планирование анализа воспитательного процесса включается в календарный план воспитательной работы.</w:t>
      </w:r>
    </w:p>
    <w:p w14:paraId="4C2DAAE6" w14:textId="77777777" w:rsidR="00B05491" w:rsidRPr="00B05491" w:rsidRDefault="00B05491" w:rsidP="00B05491">
      <w:pPr>
        <w:pBdr>
          <w:top w:val="nil"/>
          <w:left w:val="nil"/>
          <w:bottom w:val="nil"/>
          <w:right w:val="nil"/>
          <w:between w:val="nil"/>
        </w:pBdr>
        <w:ind w:firstLine="540"/>
        <w:jc w:val="both"/>
        <w:rPr>
          <w:rFonts w:ascii="Times New Roman" w:hAnsi="Times New Roman"/>
          <w:color w:val="000000"/>
          <w:sz w:val="24"/>
          <w:szCs w:val="24"/>
        </w:rPr>
      </w:pPr>
      <w:r w:rsidRPr="00B05491">
        <w:rPr>
          <w:rFonts w:ascii="Times New Roman" w:hAnsi="Times New Roman"/>
          <w:color w:val="000000"/>
          <w:sz w:val="24"/>
          <w:szCs w:val="24"/>
        </w:rPr>
        <w:t>Основные принципы самоанализа воспитательной работы:</w:t>
      </w:r>
    </w:p>
    <w:p w14:paraId="0F021FE9" w14:textId="77777777" w:rsidR="00B05491" w:rsidRPr="00B05491" w:rsidRDefault="00B05491" w:rsidP="00B05491">
      <w:pPr>
        <w:numPr>
          <w:ilvl w:val="0"/>
          <w:numId w:val="47"/>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взаимное уважение всех участников образовательных отношений;</w:t>
      </w:r>
    </w:p>
    <w:p w14:paraId="5F8EE5C4" w14:textId="77777777" w:rsidR="00B05491" w:rsidRPr="00B05491" w:rsidRDefault="00B05491" w:rsidP="00B05491">
      <w:pPr>
        <w:numPr>
          <w:ilvl w:val="0"/>
          <w:numId w:val="47"/>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8116BEB" w14:textId="77777777" w:rsidR="00B05491" w:rsidRPr="00B05491" w:rsidRDefault="00B05491" w:rsidP="00B05491">
      <w:pPr>
        <w:numPr>
          <w:ilvl w:val="0"/>
          <w:numId w:val="47"/>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F65D670" w14:textId="77777777" w:rsidR="00B05491" w:rsidRPr="00B05491" w:rsidRDefault="00B05491" w:rsidP="00B05491">
      <w:pPr>
        <w:numPr>
          <w:ilvl w:val="0"/>
          <w:numId w:val="47"/>
        </w:numPr>
        <w:pBdr>
          <w:top w:val="nil"/>
          <w:left w:val="nil"/>
          <w:bottom w:val="nil"/>
          <w:right w:val="nil"/>
          <w:between w:val="nil"/>
        </w:pBdr>
        <w:spacing w:after="0"/>
        <w:ind w:left="0" w:firstLine="360"/>
        <w:jc w:val="both"/>
        <w:rPr>
          <w:rFonts w:ascii="Times New Roman" w:hAnsi="Times New Roman"/>
          <w:color w:val="000000"/>
          <w:sz w:val="24"/>
          <w:szCs w:val="24"/>
        </w:rPr>
      </w:pPr>
      <w:r w:rsidRPr="00B05491">
        <w:rPr>
          <w:rFonts w:ascii="Times New Roman" w:hAnsi="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0E045C8" w14:textId="77777777" w:rsidR="00B05491" w:rsidRPr="00B05491" w:rsidRDefault="00B05491" w:rsidP="00B05491">
      <w:pPr>
        <w:ind w:right="210" w:firstLine="709"/>
        <w:jc w:val="both"/>
        <w:rPr>
          <w:rFonts w:ascii="Times New Roman" w:hAnsi="Times New Roman"/>
          <w:b/>
          <w:sz w:val="24"/>
          <w:szCs w:val="24"/>
        </w:rPr>
      </w:pPr>
      <w:r w:rsidRPr="00B05491">
        <w:rPr>
          <w:rFonts w:ascii="Times New Roman" w:hAnsi="Times New Roman"/>
          <w:b/>
          <w:sz w:val="24"/>
          <w:szCs w:val="24"/>
        </w:rPr>
        <w:t>Основные направления анализа воспитательного процесса:</w:t>
      </w:r>
    </w:p>
    <w:p w14:paraId="56E1BAE2" w14:textId="77777777" w:rsidR="00B05491" w:rsidRPr="00B05491" w:rsidRDefault="00B05491" w:rsidP="00B05491">
      <w:pPr>
        <w:numPr>
          <w:ilvl w:val="0"/>
          <w:numId w:val="35"/>
        </w:numPr>
        <w:pBdr>
          <w:top w:val="nil"/>
          <w:left w:val="nil"/>
          <w:bottom w:val="nil"/>
          <w:right w:val="nil"/>
          <w:between w:val="nil"/>
        </w:pBdr>
        <w:tabs>
          <w:tab w:val="left" w:pos="709"/>
        </w:tabs>
        <w:spacing w:after="0"/>
        <w:ind w:left="0" w:right="-7" w:firstLine="360"/>
        <w:jc w:val="both"/>
        <w:rPr>
          <w:rFonts w:ascii="Times New Roman" w:hAnsi="Times New Roman"/>
          <w:b/>
          <w:color w:val="000000"/>
          <w:sz w:val="24"/>
          <w:szCs w:val="24"/>
        </w:rPr>
      </w:pPr>
      <w:r w:rsidRPr="00B05491">
        <w:rPr>
          <w:rFonts w:ascii="Times New Roman" w:hAnsi="Times New Roman"/>
          <w:b/>
          <w:color w:val="000000"/>
          <w:sz w:val="24"/>
          <w:szCs w:val="24"/>
        </w:rPr>
        <w:t xml:space="preserve">Результаты воспитания, социализации и саморазвития обучающихся. </w:t>
      </w:r>
    </w:p>
    <w:p w14:paraId="2CCB56E8" w14:textId="77777777" w:rsidR="00B05491" w:rsidRPr="00B05491" w:rsidRDefault="00B05491" w:rsidP="00B05491">
      <w:pPr>
        <w:tabs>
          <w:tab w:val="left" w:pos="709"/>
        </w:tabs>
        <w:ind w:right="-7"/>
        <w:jc w:val="both"/>
        <w:rPr>
          <w:rFonts w:ascii="Times New Roman" w:hAnsi="Times New Roman"/>
          <w:sz w:val="24"/>
          <w:szCs w:val="24"/>
        </w:rPr>
      </w:pPr>
      <w:r w:rsidRPr="00B05491">
        <w:rPr>
          <w:rFonts w:ascii="Times New Roman" w:hAnsi="Times New Roman"/>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14:paraId="0FD1BDDA" w14:textId="77777777" w:rsidR="00B05491" w:rsidRPr="00B05491" w:rsidRDefault="00B05491" w:rsidP="00B05491">
      <w:pPr>
        <w:pBdr>
          <w:top w:val="nil"/>
          <w:left w:val="nil"/>
          <w:bottom w:val="nil"/>
          <w:right w:val="nil"/>
          <w:between w:val="nil"/>
        </w:pBdr>
        <w:ind w:firstLine="720"/>
        <w:jc w:val="both"/>
        <w:rPr>
          <w:rFonts w:ascii="Times New Roman" w:hAnsi="Times New Roman"/>
          <w:color w:val="000000"/>
          <w:sz w:val="24"/>
          <w:szCs w:val="24"/>
        </w:rPr>
      </w:pPr>
      <w:r w:rsidRPr="00B05491">
        <w:rPr>
          <w:rFonts w:ascii="Times New Roman" w:hAnsi="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14:paraId="7C6D172E" w14:textId="77777777" w:rsidR="00B05491" w:rsidRPr="00B05491" w:rsidRDefault="00B05491" w:rsidP="00B05491">
      <w:pPr>
        <w:pBdr>
          <w:top w:val="nil"/>
          <w:left w:val="nil"/>
          <w:bottom w:val="nil"/>
          <w:right w:val="nil"/>
          <w:between w:val="nil"/>
        </w:pBdr>
        <w:ind w:firstLine="709"/>
        <w:jc w:val="both"/>
        <w:rPr>
          <w:rFonts w:ascii="Times New Roman" w:hAnsi="Times New Roman"/>
          <w:sz w:val="24"/>
          <w:szCs w:val="24"/>
        </w:rPr>
      </w:pPr>
      <w:r w:rsidRPr="00B05491">
        <w:rPr>
          <w:rFonts w:ascii="Times New Roman" w:hAnsi="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B05491">
        <w:rPr>
          <w:rFonts w:ascii="Times New Roman" w:hAnsi="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001F2864" w14:textId="77777777" w:rsidR="00B05491" w:rsidRPr="00B05491" w:rsidRDefault="00B05491" w:rsidP="00B05491">
      <w:pPr>
        <w:pBdr>
          <w:top w:val="nil"/>
          <w:left w:val="nil"/>
          <w:bottom w:val="nil"/>
          <w:right w:val="nil"/>
          <w:between w:val="nil"/>
        </w:pBdr>
        <w:ind w:firstLine="709"/>
        <w:jc w:val="both"/>
        <w:rPr>
          <w:rFonts w:ascii="Times New Roman" w:hAnsi="Times New Roman"/>
          <w:color w:val="000000"/>
          <w:sz w:val="24"/>
          <w:szCs w:val="24"/>
        </w:rPr>
      </w:pPr>
      <w:r w:rsidRPr="00B05491">
        <w:rPr>
          <w:rFonts w:ascii="Times New Roman" w:hAnsi="Times New Roman"/>
          <w:color w:val="000000"/>
          <w:sz w:val="24"/>
          <w:szCs w:val="24"/>
        </w:rPr>
        <w:lastRenderedPageBreak/>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14:paraId="465D2E5D" w14:textId="77777777" w:rsidR="00B05491" w:rsidRPr="00B05491" w:rsidRDefault="00B05491" w:rsidP="00B05491">
      <w:pPr>
        <w:shd w:val="clear" w:color="auto" w:fill="FFFFFF"/>
        <w:ind w:firstLine="709"/>
        <w:jc w:val="center"/>
        <w:rPr>
          <w:rFonts w:ascii="Times New Roman" w:hAnsi="Times New Roman"/>
          <w:b/>
          <w:sz w:val="24"/>
          <w:szCs w:val="24"/>
        </w:rPr>
      </w:pPr>
      <w:r w:rsidRPr="00B05491">
        <w:rPr>
          <w:rFonts w:ascii="Times New Roman" w:hAnsi="Times New Roman"/>
          <w:sz w:val="24"/>
          <w:szCs w:val="24"/>
        </w:rPr>
        <w:tab/>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835"/>
      </w:tblGrid>
      <w:tr w:rsidR="00B05491" w:rsidRPr="00B05491" w14:paraId="77D58953" w14:textId="77777777" w:rsidTr="004104D1">
        <w:trPr>
          <w:trHeight w:val="726"/>
          <w:jc w:val="center"/>
        </w:trPr>
        <w:tc>
          <w:tcPr>
            <w:tcW w:w="2122" w:type="dxa"/>
            <w:tcBorders>
              <w:bottom w:val="single" w:sz="4" w:space="0" w:color="000000"/>
            </w:tcBorders>
            <w:shd w:val="clear" w:color="auto" w:fill="FFFFFF"/>
            <w:tcMar>
              <w:left w:w="108" w:type="dxa"/>
              <w:right w:w="108" w:type="dxa"/>
            </w:tcMar>
            <w:vAlign w:val="center"/>
          </w:tcPr>
          <w:p w14:paraId="7FC87BCD"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Процедура</w:t>
            </w:r>
          </w:p>
        </w:tc>
        <w:tc>
          <w:tcPr>
            <w:tcW w:w="3402" w:type="dxa"/>
            <w:tcBorders>
              <w:bottom w:val="single" w:sz="4" w:space="0" w:color="000000"/>
            </w:tcBorders>
            <w:shd w:val="clear" w:color="auto" w:fill="FFFFFF"/>
          </w:tcPr>
          <w:p w14:paraId="494263C7"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Диагностический инструментарий</w:t>
            </w:r>
          </w:p>
        </w:tc>
        <w:tc>
          <w:tcPr>
            <w:tcW w:w="1701" w:type="dxa"/>
            <w:tcBorders>
              <w:bottom w:val="single" w:sz="4" w:space="0" w:color="000000"/>
            </w:tcBorders>
            <w:shd w:val="clear" w:color="auto" w:fill="FFFFFF"/>
            <w:vAlign w:val="center"/>
          </w:tcPr>
          <w:p w14:paraId="12FAB053"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Класс</w:t>
            </w:r>
          </w:p>
        </w:tc>
        <w:tc>
          <w:tcPr>
            <w:tcW w:w="2835" w:type="dxa"/>
            <w:tcBorders>
              <w:bottom w:val="single" w:sz="4" w:space="0" w:color="000000"/>
            </w:tcBorders>
            <w:shd w:val="clear" w:color="auto" w:fill="FFFFFF"/>
            <w:vAlign w:val="center"/>
          </w:tcPr>
          <w:p w14:paraId="364B0A43"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Сроки проведения</w:t>
            </w:r>
          </w:p>
        </w:tc>
      </w:tr>
      <w:tr w:rsidR="00B05491" w:rsidRPr="00B05491" w14:paraId="6C000939" w14:textId="77777777" w:rsidTr="004104D1">
        <w:trPr>
          <w:trHeight w:val="2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021EF3"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Оценка мотивации обучения школьников</w:t>
            </w:r>
          </w:p>
          <w:p w14:paraId="2A6A3C67" w14:textId="77777777" w:rsidR="00B05491" w:rsidRPr="00B05491" w:rsidRDefault="00B05491" w:rsidP="004104D1">
            <w:pPr>
              <w:rPr>
                <w:rFonts w:ascii="Times New Roman" w:hAnsi="Times New Roman"/>
                <w:sz w:val="24"/>
                <w:szCs w:val="24"/>
              </w:rPr>
            </w:pPr>
          </w:p>
        </w:tc>
        <w:tc>
          <w:tcPr>
            <w:tcW w:w="3402" w:type="dxa"/>
            <w:vMerge w:val="restart"/>
            <w:tcBorders>
              <w:top w:val="single" w:sz="4" w:space="0" w:color="000000"/>
              <w:left w:val="single" w:sz="4" w:space="0" w:color="000000"/>
              <w:right w:val="single" w:sz="4" w:space="0" w:color="000000"/>
            </w:tcBorders>
            <w:shd w:val="clear" w:color="auto" w:fill="FFFFFF"/>
          </w:tcPr>
          <w:p w14:paraId="489BF304"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 xml:space="preserve">Методика изучения мотивации обучения школьников Н.В. Калининой, М.И. Лукьяновой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C6B1C1" w14:textId="77777777" w:rsidR="00B05491" w:rsidRPr="00B05491" w:rsidRDefault="00B05491" w:rsidP="004104D1">
            <w:pPr>
              <w:jc w:val="center"/>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5E9DEFA9"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Конец октября-начало ноября (после адаптационного периода)</w:t>
            </w:r>
          </w:p>
        </w:tc>
      </w:tr>
      <w:tr w:rsidR="00B05491" w:rsidRPr="00B05491" w14:paraId="662E6F3F" w14:textId="77777777" w:rsidTr="004104D1">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6EBFF3"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2BC6AB04"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9B74D7" w14:textId="77777777" w:rsidR="00B05491" w:rsidRPr="00B05491" w:rsidRDefault="00B05491" w:rsidP="004104D1">
            <w:pPr>
              <w:jc w:val="center"/>
              <w:rPr>
                <w:rFonts w:ascii="Times New Roman" w:hAnsi="Times New Roman"/>
                <w:sz w:val="24"/>
                <w:szCs w:val="24"/>
              </w:rPr>
            </w:pP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9DE6BBF" w14:textId="77777777" w:rsidR="00B05491" w:rsidRPr="00B05491" w:rsidRDefault="00B05491" w:rsidP="004104D1">
            <w:pPr>
              <w:jc w:val="center"/>
              <w:rPr>
                <w:rFonts w:ascii="Times New Roman" w:hAnsi="Times New Roman"/>
                <w:sz w:val="24"/>
                <w:szCs w:val="24"/>
              </w:rPr>
            </w:pPr>
          </w:p>
          <w:p w14:paraId="34D839CE"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Сентябрь-октябрь</w:t>
            </w:r>
          </w:p>
        </w:tc>
      </w:tr>
      <w:tr w:rsidR="00B05491" w:rsidRPr="00B05491" w14:paraId="77DC0732" w14:textId="77777777" w:rsidTr="004104D1">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6EB4CE"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181B126A"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9E1C3C"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09AE1EB0"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5F506B67" w14:textId="77777777" w:rsidTr="004104D1">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D1162"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4360BF22"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914FB8"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11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6EAC33E9"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58592C0F" w14:textId="77777777" w:rsidTr="004104D1">
        <w:trPr>
          <w:trHeight w:val="159"/>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352EB4" w14:textId="77777777" w:rsidR="00B05491" w:rsidRPr="00B05491" w:rsidRDefault="00B05491" w:rsidP="004104D1">
            <w:pPr>
              <w:rPr>
                <w:rFonts w:ascii="Times New Roman" w:hAnsi="Times New Roman"/>
                <w:sz w:val="24"/>
                <w:szCs w:val="24"/>
              </w:rPr>
            </w:pPr>
            <w:r w:rsidRPr="00B05491">
              <w:rPr>
                <w:rFonts w:ascii="Times New Roman" w:hAnsi="Times New Roman"/>
                <w:color w:val="000000"/>
                <w:sz w:val="24"/>
                <w:szCs w:val="24"/>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14:paraId="324D7287"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2F754A"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7B38654"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Конец октября-начало ноября</w:t>
            </w:r>
          </w:p>
          <w:p w14:paraId="5D351450"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 xml:space="preserve"> (после адаптационного периода)</w:t>
            </w:r>
          </w:p>
        </w:tc>
      </w:tr>
      <w:tr w:rsidR="00B05491" w:rsidRPr="00B05491" w14:paraId="608DDC94" w14:textId="77777777" w:rsidTr="004104D1">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FC23F9"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36FCF035"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97F8B3" w14:textId="77777777" w:rsidR="00B05491" w:rsidRPr="00B05491" w:rsidRDefault="00B05491" w:rsidP="004104D1">
            <w:pPr>
              <w:jc w:val="center"/>
              <w:rPr>
                <w:rFonts w:ascii="Times New Roman" w:hAnsi="Times New Roman"/>
                <w:sz w:val="24"/>
                <w:szCs w:val="24"/>
              </w:rPr>
            </w:pPr>
            <w:r w:rsidRPr="00B05491">
              <w:rPr>
                <w:rFonts w:ascii="Times New Roman" w:hAnsi="Times New Roman"/>
                <w:color w:val="000000"/>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12C9D88" w14:textId="77777777" w:rsidR="00B05491" w:rsidRPr="00B05491" w:rsidRDefault="00B05491" w:rsidP="004104D1">
            <w:pPr>
              <w:jc w:val="center"/>
              <w:rPr>
                <w:rFonts w:ascii="Times New Roman" w:hAnsi="Times New Roman"/>
                <w:sz w:val="24"/>
                <w:szCs w:val="24"/>
              </w:rPr>
            </w:pPr>
          </w:p>
          <w:p w14:paraId="27A42E38"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Сентябрь-октябрь</w:t>
            </w:r>
          </w:p>
        </w:tc>
      </w:tr>
      <w:tr w:rsidR="00B05491" w:rsidRPr="00B05491" w14:paraId="0C4E803C" w14:textId="77777777" w:rsidTr="004104D1">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5414FC"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5DB5E967"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C7F6CD"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6053DCE7"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5AD8180D" w14:textId="77777777" w:rsidTr="004104D1">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9A2A01"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474A48A5"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D1CB72"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16767E4D"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6AE6599C" w14:textId="77777777" w:rsidTr="004104D1">
        <w:trPr>
          <w:trHeight w:val="49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1FA0E3" w14:textId="77777777" w:rsidR="00B05491" w:rsidRPr="00B05491" w:rsidRDefault="00B05491" w:rsidP="004104D1">
            <w:pPr>
              <w:rPr>
                <w:rFonts w:ascii="Times New Roman" w:hAnsi="Times New Roman"/>
                <w:color w:val="FFFFFF"/>
                <w:sz w:val="24"/>
                <w:szCs w:val="24"/>
              </w:rPr>
            </w:pPr>
            <w:r w:rsidRPr="00B05491">
              <w:rPr>
                <w:rFonts w:ascii="Times New Roman" w:hAnsi="Times New Roman"/>
                <w:color w:val="000000"/>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14:paraId="6B6BE919"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DA4C9C"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2B9BF22"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Ноябрь-декабрь</w:t>
            </w:r>
          </w:p>
        </w:tc>
      </w:tr>
      <w:tr w:rsidR="00B05491" w:rsidRPr="00B05491" w14:paraId="06548B0E" w14:textId="77777777" w:rsidTr="004104D1">
        <w:trPr>
          <w:trHeight w:val="72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08A2D8"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405C04F9"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378965"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5E9E9F5D"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15442819" w14:textId="77777777" w:rsidTr="004104D1">
        <w:trPr>
          <w:trHeight w:val="36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674A83"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39A266CC"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4E6678"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28BDD293"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r w:rsidR="00B05491" w:rsidRPr="00B05491" w14:paraId="4CDCF539" w14:textId="77777777" w:rsidTr="004104D1">
        <w:trPr>
          <w:trHeight w:val="595"/>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C300A0" w14:textId="77777777" w:rsidR="00B05491" w:rsidRPr="00B05491" w:rsidRDefault="00B05491" w:rsidP="004104D1">
            <w:pPr>
              <w:ind w:left="34"/>
              <w:rPr>
                <w:rFonts w:ascii="Times New Roman" w:hAnsi="Times New Roman"/>
                <w:color w:val="FFFFFF"/>
                <w:sz w:val="24"/>
                <w:szCs w:val="24"/>
              </w:rPr>
            </w:pPr>
            <w:r w:rsidRPr="00B05491">
              <w:rPr>
                <w:rFonts w:ascii="Times New Roman" w:hAnsi="Times New Roman"/>
                <w:color w:val="000000"/>
                <w:sz w:val="24"/>
                <w:szCs w:val="24"/>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14:paraId="3DFBE725"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Методика изучения статусов профессиональной идентичности А. А. Азбель, при участии А.Г. Грецова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DF5B60"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AC118B1"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Апрель-май</w:t>
            </w:r>
          </w:p>
        </w:tc>
      </w:tr>
      <w:tr w:rsidR="00B05491" w:rsidRPr="00B05491" w14:paraId="2617F3EF" w14:textId="77777777" w:rsidTr="004104D1">
        <w:trPr>
          <w:trHeight w:val="3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B86B04"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64EE5417"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1CD5D1" w14:textId="77777777" w:rsidR="00B05491" w:rsidRPr="00B05491" w:rsidRDefault="00B05491" w:rsidP="004104D1">
            <w:pPr>
              <w:jc w:val="center"/>
              <w:rPr>
                <w:rFonts w:ascii="Times New Roman" w:hAnsi="Times New Roman"/>
                <w:sz w:val="24"/>
                <w:szCs w:val="24"/>
              </w:rPr>
            </w:pPr>
            <w:r w:rsidRPr="00B05491">
              <w:rPr>
                <w:rFonts w:ascii="Times New Roman" w:hAnsi="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3B437623" w14:textId="77777777" w:rsidR="00B05491" w:rsidRPr="00B05491" w:rsidRDefault="00B05491" w:rsidP="004104D1">
            <w:pPr>
              <w:pBdr>
                <w:top w:val="nil"/>
                <w:left w:val="nil"/>
                <w:bottom w:val="nil"/>
                <w:right w:val="nil"/>
                <w:between w:val="nil"/>
              </w:pBdr>
              <w:rPr>
                <w:rFonts w:ascii="Times New Roman" w:hAnsi="Times New Roman"/>
                <w:sz w:val="24"/>
                <w:szCs w:val="24"/>
              </w:rPr>
            </w:pPr>
          </w:p>
        </w:tc>
      </w:tr>
    </w:tbl>
    <w:p w14:paraId="7FF5DBC8" w14:textId="77777777" w:rsidR="00B05491" w:rsidRPr="00B05491" w:rsidRDefault="00B05491" w:rsidP="00B05491">
      <w:pPr>
        <w:shd w:val="clear" w:color="auto" w:fill="FFFFFF"/>
        <w:ind w:left="-142"/>
        <w:jc w:val="both"/>
        <w:rPr>
          <w:rFonts w:ascii="Times New Roman" w:hAnsi="Times New Roman"/>
          <w:color w:val="000000"/>
          <w:sz w:val="24"/>
          <w:szCs w:val="24"/>
        </w:rPr>
      </w:pPr>
    </w:p>
    <w:p w14:paraId="15FD7E32"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w:t>
      </w:r>
      <w:r w:rsidRPr="00B05491">
        <w:rPr>
          <w:rFonts w:ascii="Times New Roman" w:hAnsi="Times New Roman"/>
          <w:color w:val="000000"/>
          <w:sz w:val="24"/>
          <w:szCs w:val="24"/>
        </w:rPr>
        <w:lastRenderedPageBreak/>
        <w:t>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8DF056D" w14:textId="77777777" w:rsidR="00B05491" w:rsidRPr="00B05491" w:rsidRDefault="00B05491" w:rsidP="00B05491">
      <w:pPr>
        <w:numPr>
          <w:ilvl w:val="0"/>
          <w:numId w:val="35"/>
        </w:numPr>
        <w:pBdr>
          <w:top w:val="nil"/>
          <w:left w:val="nil"/>
          <w:bottom w:val="nil"/>
          <w:right w:val="nil"/>
          <w:between w:val="nil"/>
        </w:pBdr>
        <w:tabs>
          <w:tab w:val="left" w:pos="1211"/>
        </w:tabs>
        <w:spacing w:after="0"/>
        <w:jc w:val="both"/>
        <w:rPr>
          <w:rFonts w:ascii="Times New Roman" w:hAnsi="Times New Roman"/>
          <w:b/>
          <w:color w:val="000000"/>
          <w:sz w:val="24"/>
          <w:szCs w:val="24"/>
        </w:rPr>
      </w:pPr>
      <w:r w:rsidRPr="00B05491">
        <w:rPr>
          <w:rFonts w:ascii="Times New Roman" w:hAnsi="Times New Roman"/>
          <w:b/>
          <w:color w:val="000000"/>
          <w:sz w:val="24"/>
          <w:szCs w:val="24"/>
        </w:rPr>
        <w:t>Состояние совместной деятельности обучающихся и взрослых.</w:t>
      </w:r>
    </w:p>
    <w:p w14:paraId="5EE00874" w14:textId="77777777" w:rsidR="00B05491" w:rsidRPr="00B05491" w:rsidRDefault="00B05491" w:rsidP="00B05491">
      <w:pPr>
        <w:pBdr>
          <w:top w:val="nil"/>
          <w:left w:val="nil"/>
          <w:bottom w:val="nil"/>
          <w:right w:val="nil"/>
          <w:between w:val="nil"/>
        </w:pBdr>
        <w:tabs>
          <w:tab w:val="left" w:pos="709"/>
          <w:tab w:val="left" w:pos="3065"/>
          <w:tab w:val="left" w:pos="4115"/>
          <w:tab w:val="left" w:pos="5424"/>
          <w:tab w:val="left" w:pos="7552"/>
          <w:tab w:val="left" w:pos="8695"/>
        </w:tabs>
        <w:jc w:val="both"/>
        <w:rPr>
          <w:rFonts w:ascii="Times New Roman" w:hAnsi="Times New Roman"/>
          <w:color w:val="000000"/>
          <w:sz w:val="24"/>
          <w:szCs w:val="24"/>
        </w:rPr>
      </w:pPr>
      <w:r w:rsidRPr="00B05491">
        <w:rPr>
          <w:rFonts w:ascii="Times New Roman" w:hAnsi="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53B12C85"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14:paraId="4F05D71D"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14:paraId="2E1A437C" w14:textId="77777777" w:rsidR="00B05491" w:rsidRPr="00B05491" w:rsidRDefault="00B05491" w:rsidP="00B05491">
      <w:pPr>
        <w:pBdr>
          <w:top w:val="nil"/>
          <w:left w:val="nil"/>
          <w:bottom w:val="nil"/>
          <w:right w:val="nil"/>
          <w:between w:val="nil"/>
        </w:pBdr>
        <w:ind w:right="-7" w:firstLine="709"/>
        <w:jc w:val="both"/>
        <w:rPr>
          <w:rFonts w:ascii="Times New Roman" w:hAnsi="Times New Roman"/>
          <w:color w:val="000000"/>
          <w:sz w:val="24"/>
          <w:szCs w:val="24"/>
        </w:rPr>
      </w:pPr>
      <w:r w:rsidRPr="00B05491">
        <w:rPr>
          <w:rFonts w:ascii="Times New Roman" w:hAnsi="Times New Roman"/>
          <w:color w:val="000000"/>
          <w:sz w:val="24"/>
          <w:szCs w:val="24"/>
        </w:rPr>
        <w:t>Внимание сосредоточивается на вопросах, связанных с качеством:</w:t>
      </w:r>
    </w:p>
    <w:p w14:paraId="409BBE9E"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реализация воспитательного потенциала урочной деятельности;</w:t>
      </w:r>
    </w:p>
    <w:p w14:paraId="31EC93AF"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организуемой внеурочной деятельности обучающихся;</w:t>
      </w:r>
    </w:p>
    <w:p w14:paraId="5BEA63B5"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деятельности классных руководителей и их классов;</w:t>
      </w:r>
    </w:p>
    <w:p w14:paraId="4A000D5D"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проводимых общешкольных основных дел, мероприятий;</w:t>
      </w:r>
    </w:p>
    <w:p w14:paraId="7F0D973A"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создания и поддержки предметно-пространственной среды;</w:t>
      </w:r>
    </w:p>
    <w:p w14:paraId="476F823B"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взаимодействия с родительским сообществом;</w:t>
      </w:r>
    </w:p>
    <w:p w14:paraId="1BE3FC82"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внешкольные мероприятия;</w:t>
      </w:r>
    </w:p>
    <w:p w14:paraId="145AD05C"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деятельности ученического самоуправления;</w:t>
      </w:r>
    </w:p>
    <w:p w14:paraId="7AF817AF"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деятельности по профилактике и безопасности;</w:t>
      </w:r>
    </w:p>
    <w:p w14:paraId="1AB1929B"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реализации потенциала социального партнерства;</w:t>
      </w:r>
    </w:p>
    <w:p w14:paraId="29520BDE"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деятельности по профориентации обучающихся;</w:t>
      </w:r>
    </w:p>
    <w:p w14:paraId="4B9E0908" w14:textId="77777777" w:rsidR="00B05491" w:rsidRPr="00B05491" w:rsidRDefault="00B05491" w:rsidP="00B05491">
      <w:pPr>
        <w:numPr>
          <w:ilvl w:val="0"/>
          <w:numId w:val="48"/>
        </w:numPr>
        <w:pBdr>
          <w:top w:val="nil"/>
          <w:left w:val="nil"/>
          <w:bottom w:val="nil"/>
          <w:right w:val="nil"/>
          <w:between w:val="nil"/>
        </w:pBdr>
        <w:spacing w:after="0"/>
        <w:jc w:val="both"/>
        <w:rPr>
          <w:rFonts w:ascii="Times New Roman" w:hAnsi="Times New Roman"/>
          <w:color w:val="000000"/>
          <w:sz w:val="24"/>
          <w:szCs w:val="24"/>
        </w:rPr>
      </w:pPr>
      <w:r w:rsidRPr="00B05491">
        <w:rPr>
          <w:rFonts w:ascii="Times New Roman" w:hAnsi="Times New Roman"/>
          <w:color w:val="000000"/>
          <w:sz w:val="24"/>
          <w:szCs w:val="24"/>
        </w:rPr>
        <w:t>деятельность детских общественных организаций.</w:t>
      </w:r>
    </w:p>
    <w:p w14:paraId="45FE7EF3" w14:textId="77777777" w:rsidR="007C1296" w:rsidRDefault="007C1296" w:rsidP="00B05491">
      <w:pPr>
        <w:pBdr>
          <w:top w:val="nil"/>
          <w:left w:val="nil"/>
          <w:bottom w:val="nil"/>
          <w:right w:val="nil"/>
          <w:between w:val="nil"/>
        </w:pBdr>
        <w:ind w:firstLine="709"/>
        <w:jc w:val="both"/>
        <w:rPr>
          <w:rFonts w:ascii="Times New Roman" w:hAnsi="Times New Roman"/>
          <w:color w:val="000000"/>
          <w:sz w:val="24"/>
          <w:szCs w:val="24"/>
        </w:rPr>
      </w:pPr>
    </w:p>
    <w:p w14:paraId="08CD5964" w14:textId="53214F8F" w:rsidR="00B05491" w:rsidRPr="00B05491" w:rsidRDefault="007C1296" w:rsidP="00B05491">
      <w:pPr>
        <w:pBdr>
          <w:top w:val="nil"/>
          <w:left w:val="nil"/>
          <w:bottom w:val="nil"/>
          <w:right w:val="nil"/>
          <w:between w:val="nil"/>
        </w:pBdr>
        <w:ind w:firstLine="709"/>
        <w:jc w:val="both"/>
        <w:rPr>
          <w:rFonts w:ascii="Times New Roman" w:hAnsi="Times New Roman"/>
          <w:color w:val="000000"/>
          <w:sz w:val="24"/>
          <w:szCs w:val="24"/>
        </w:rPr>
      </w:pPr>
      <w:r>
        <w:rPr>
          <w:rFonts w:ascii="Times New Roman" w:hAnsi="Times New Roman"/>
          <w:color w:val="000000"/>
          <w:sz w:val="24"/>
          <w:szCs w:val="24"/>
        </w:rPr>
        <w:t xml:space="preserve">130.6. </w:t>
      </w:r>
      <w:r w:rsidR="00B05491" w:rsidRPr="00B05491">
        <w:rPr>
          <w:rFonts w:ascii="Times New Roman" w:hAnsi="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48EB10DE" w14:textId="1F271AF7" w:rsidR="00B05491" w:rsidRPr="00B05491" w:rsidRDefault="007C1296" w:rsidP="00B05491">
      <w:pPr>
        <w:pBdr>
          <w:top w:val="nil"/>
          <w:left w:val="nil"/>
          <w:bottom w:val="nil"/>
          <w:right w:val="nil"/>
          <w:between w:val="nil"/>
        </w:pBdr>
        <w:tabs>
          <w:tab w:val="left" w:pos="1915"/>
          <w:tab w:val="left" w:pos="3656"/>
          <w:tab w:val="left" w:pos="5544"/>
          <w:tab w:val="left" w:pos="5930"/>
          <w:tab w:val="left" w:pos="6736"/>
          <w:tab w:val="left" w:pos="7834"/>
        </w:tabs>
        <w:ind w:firstLine="709"/>
        <w:jc w:val="both"/>
        <w:rPr>
          <w:rFonts w:ascii="Times New Roman" w:hAnsi="Times New Roman"/>
          <w:color w:val="000000"/>
          <w:sz w:val="24"/>
          <w:szCs w:val="24"/>
        </w:rPr>
      </w:pPr>
      <w:r>
        <w:rPr>
          <w:rFonts w:ascii="Times New Roman" w:eastAsia="Batang" w:hAnsi="Times New Roman"/>
          <w:color w:val="000000"/>
          <w:sz w:val="24"/>
          <w:szCs w:val="24"/>
        </w:rPr>
        <w:t xml:space="preserve">130.7. </w:t>
      </w:r>
      <w:r w:rsidR="00B05491" w:rsidRPr="00B05491">
        <w:rPr>
          <w:rFonts w:ascii="Times New Roman" w:eastAsia="Batang" w:hAnsi="Times New Roman"/>
          <w:color w:val="000000"/>
          <w:sz w:val="24"/>
          <w:szCs w:val="24"/>
        </w:rPr>
        <w:t>Итоги самоанализа оформляются в виде отчёта, составляемого</w:t>
      </w:r>
      <w:r w:rsidR="00B05491" w:rsidRPr="00B05491">
        <w:rPr>
          <w:rFonts w:ascii="Times New Roman" w:hAnsi="Times New Roman"/>
          <w:color w:val="000000"/>
          <w:sz w:val="24"/>
          <w:szCs w:val="24"/>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00B05491" w:rsidRPr="00B05491">
        <w:rPr>
          <w:rFonts w:ascii="Times New Roman" w:eastAsia="Batang" w:hAnsi="Times New Roman"/>
          <w:color w:val="000000"/>
          <w:sz w:val="24"/>
          <w:szCs w:val="24"/>
        </w:rPr>
        <w:t>рассматриваются и</w:t>
      </w:r>
      <w:r w:rsidR="00B05491" w:rsidRPr="00B05491">
        <w:rPr>
          <w:rFonts w:ascii="Times New Roman" w:hAnsi="Times New Roman"/>
          <w:color w:val="000000"/>
          <w:sz w:val="24"/>
          <w:szCs w:val="24"/>
        </w:rPr>
        <w:t xml:space="preserve"> утверждаются педагогическим советом.</w:t>
      </w:r>
    </w:p>
    <w:p w14:paraId="16BDA53F" w14:textId="77777777" w:rsidR="00B05491" w:rsidRPr="00B05491" w:rsidRDefault="00B05491" w:rsidP="00B05491">
      <w:pPr>
        <w:jc w:val="right"/>
        <w:rPr>
          <w:rFonts w:ascii="Times New Roman" w:hAnsi="Times New Roman"/>
          <w:sz w:val="24"/>
          <w:szCs w:val="24"/>
        </w:rPr>
      </w:pPr>
      <w:r w:rsidRPr="00B05491">
        <w:rPr>
          <w:rFonts w:ascii="Times New Roman" w:hAnsi="Times New Roman"/>
          <w:sz w:val="24"/>
          <w:szCs w:val="24"/>
        </w:rPr>
        <w:lastRenderedPageBreak/>
        <w:t>Приложение 1</w:t>
      </w:r>
    </w:p>
    <w:tbl>
      <w:tblPr>
        <w:tblW w:w="996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072"/>
        <w:gridCol w:w="1033"/>
      </w:tblGrid>
      <w:tr w:rsidR="00B05491" w:rsidRPr="00B05491" w14:paraId="5C4E6CE0" w14:textId="77777777" w:rsidTr="004104D1">
        <w:trPr>
          <w:trHeight w:val="278"/>
        </w:trPr>
        <w:tc>
          <w:tcPr>
            <w:tcW w:w="9963" w:type="dxa"/>
            <w:gridSpan w:val="3"/>
            <w:tcBorders>
              <w:top w:val="nil"/>
              <w:left w:val="nil"/>
              <w:bottom w:val="nil"/>
              <w:right w:val="nil"/>
            </w:tcBorders>
            <w:shd w:val="clear" w:color="auto" w:fill="auto"/>
          </w:tcPr>
          <w:p w14:paraId="0479161E"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 xml:space="preserve">Карта педагогического наблюдения в рамках </w:t>
            </w:r>
          </w:p>
          <w:p w14:paraId="3452382B"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мониторинга личностных результатов обучающихся (CОО)</w:t>
            </w:r>
          </w:p>
          <w:p w14:paraId="51419719"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(автоматизированная форма)</w:t>
            </w:r>
          </w:p>
        </w:tc>
      </w:tr>
      <w:tr w:rsidR="00B05491" w:rsidRPr="00B05491" w14:paraId="3175D1AF" w14:textId="77777777" w:rsidTr="004104D1">
        <w:trPr>
          <w:trHeight w:val="300"/>
        </w:trPr>
        <w:tc>
          <w:tcPr>
            <w:tcW w:w="1858" w:type="dxa"/>
            <w:tcBorders>
              <w:top w:val="nil"/>
              <w:left w:val="nil"/>
              <w:bottom w:val="nil"/>
              <w:right w:val="nil"/>
            </w:tcBorders>
            <w:shd w:val="clear" w:color="auto" w:fill="auto"/>
          </w:tcPr>
          <w:p w14:paraId="47B3C290" w14:textId="77777777" w:rsidR="00B05491" w:rsidRPr="00B05491" w:rsidRDefault="00B05491" w:rsidP="004104D1">
            <w:pPr>
              <w:jc w:val="center"/>
              <w:rPr>
                <w:rFonts w:ascii="Times New Roman" w:hAnsi="Times New Roman"/>
                <w:b/>
                <w:color w:val="000000"/>
                <w:sz w:val="24"/>
                <w:szCs w:val="24"/>
              </w:rPr>
            </w:pPr>
          </w:p>
        </w:tc>
        <w:tc>
          <w:tcPr>
            <w:tcW w:w="7072" w:type="dxa"/>
            <w:tcBorders>
              <w:top w:val="nil"/>
              <w:left w:val="nil"/>
              <w:bottom w:val="nil"/>
              <w:right w:val="nil"/>
            </w:tcBorders>
            <w:shd w:val="clear" w:color="auto" w:fill="auto"/>
          </w:tcPr>
          <w:p w14:paraId="563BEB73" w14:textId="77777777" w:rsidR="00B05491" w:rsidRPr="00B05491" w:rsidRDefault="00B05491" w:rsidP="004104D1">
            <w:pPr>
              <w:rPr>
                <w:rFonts w:ascii="Times New Roman" w:hAnsi="Times New Roman"/>
                <w:sz w:val="24"/>
                <w:szCs w:val="24"/>
              </w:rPr>
            </w:pPr>
          </w:p>
        </w:tc>
        <w:tc>
          <w:tcPr>
            <w:tcW w:w="1033" w:type="dxa"/>
            <w:tcBorders>
              <w:top w:val="nil"/>
              <w:left w:val="nil"/>
              <w:bottom w:val="nil"/>
              <w:right w:val="nil"/>
            </w:tcBorders>
            <w:shd w:val="clear" w:color="auto" w:fill="auto"/>
          </w:tcPr>
          <w:p w14:paraId="53C46C26" w14:textId="77777777" w:rsidR="00B05491" w:rsidRPr="00B05491" w:rsidRDefault="00B05491" w:rsidP="004104D1">
            <w:pPr>
              <w:rPr>
                <w:rFonts w:ascii="Times New Roman" w:hAnsi="Times New Roman"/>
                <w:sz w:val="24"/>
                <w:szCs w:val="24"/>
              </w:rPr>
            </w:pPr>
          </w:p>
        </w:tc>
      </w:tr>
      <w:tr w:rsidR="00B05491" w:rsidRPr="00B05491" w14:paraId="1C206ADA" w14:textId="77777777" w:rsidTr="004104D1">
        <w:trPr>
          <w:trHeight w:val="420"/>
        </w:trPr>
        <w:tc>
          <w:tcPr>
            <w:tcW w:w="1858" w:type="dxa"/>
            <w:tcBorders>
              <w:top w:val="nil"/>
              <w:left w:val="nil"/>
              <w:bottom w:val="nil"/>
              <w:right w:val="nil"/>
            </w:tcBorders>
            <w:shd w:val="clear" w:color="auto" w:fill="E2EFDA"/>
            <w:vAlign w:val="center"/>
          </w:tcPr>
          <w:p w14:paraId="0FFA0549" w14:textId="77777777" w:rsidR="00B05491" w:rsidRPr="00B05491" w:rsidRDefault="00B05491" w:rsidP="004104D1">
            <w:pPr>
              <w:jc w:val="center"/>
              <w:rPr>
                <w:rFonts w:ascii="Times New Roman" w:hAnsi="Times New Roman"/>
                <w:color w:val="E2EFDA"/>
                <w:sz w:val="24"/>
                <w:szCs w:val="24"/>
              </w:rPr>
            </w:pPr>
            <w:r w:rsidRPr="00B05491">
              <w:rPr>
                <w:rFonts w:ascii="Times New Roman" w:hAnsi="Times New Roman"/>
                <w:color w:val="E2EFDA"/>
                <w:sz w:val="24"/>
                <w:szCs w:val="24"/>
              </w:rPr>
              <w:t>0</w:t>
            </w:r>
          </w:p>
        </w:tc>
        <w:tc>
          <w:tcPr>
            <w:tcW w:w="7072" w:type="dxa"/>
            <w:tcBorders>
              <w:top w:val="nil"/>
              <w:left w:val="nil"/>
              <w:bottom w:val="nil"/>
              <w:right w:val="nil"/>
            </w:tcBorders>
            <w:shd w:val="clear" w:color="auto" w:fill="F8CBAD"/>
            <w:vAlign w:val="center"/>
          </w:tcPr>
          <w:p w14:paraId="05A98BC7" w14:textId="77777777" w:rsidR="00B05491" w:rsidRPr="00B05491" w:rsidRDefault="00B05491" w:rsidP="004104D1">
            <w:pPr>
              <w:jc w:val="center"/>
              <w:rPr>
                <w:rFonts w:ascii="Times New Roman" w:hAnsi="Times New Roman"/>
                <w:color w:val="000000"/>
                <w:sz w:val="24"/>
                <w:szCs w:val="24"/>
              </w:rPr>
            </w:pPr>
            <w:r w:rsidRPr="00B05491">
              <w:rPr>
                <w:rFonts w:ascii="Times New Roman" w:hAnsi="Times New Roman"/>
                <w:color w:val="000000"/>
                <w:sz w:val="24"/>
                <w:szCs w:val="24"/>
              </w:rPr>
              <w:t> </w:t>
            </w:r>
          </w:p>
        </w:tc>
        <w:tc>
          <w:tcPr>
            <w:tcW w:w="1033" w:type="dxa"/>
            <w:tcBorders>
              <w:top w:val="nil"/>
              <w:left w:val="nil"/>
              <w:bottom w:val="nil"/>
              <w:right w:val="nil"/>
            </w:tcBorders>
            <w:shd w:val="clear" w:color="auto" w:fill="E2EFDA"/>
          </w:tcPr>
          <w:p w14:paraId="546404FE" w14:textId="77777777" w:rsidR="00B05491" w:rsidRPr="00B05491" w:rsidRDefault="00B05491" w:rsidP="004104D1">
            <w:pPr>
              <w:jc w:val="center"/>
              <w:rPr>
                <w:rFonts w:ascii="Times New Roman" w:hAnsi="Times New Roman"/>
                <w:color w:val="000000"/>
                <w:sz w:val="24"/>
                <w:szCs w:val="24"/>
              </w:rPr>
            </w:pPr>
            <w:r w:rsidRPr="00B05491">
              <w:rPr>
                <w:rFonts w:ascii="Times New Roman" w:hAnsi="Times New Roman"/>
                <w:color w:val="000000"/>
                <w:sz w:val="24"/>
                <w:szCs w:val="24"/>
              </w:rPr>
              <w:t> </w:t>
            </w:r>
          </w:p>
        </w:tc>
      </w:tr>
      <w:tr w:rsidR="00B05491" w:rsidRPr="00B05491" w14:paraId="0D8DD41B" w14:textId="77777777" w:rsidTr="004104D1">
        <w:trPr>
          <w:trHeight w:val="315"/>
        </w:trPr>
        <w:tc>
          <w:tcPr>
            <w:tcW w:w="1858" w:type="dxa"/>
            <w:tcBorders>
              <w:top w:val="nil"/>
              <w:left w:val="nil"/>
              <w:bottom w:val="single" w:sz="4" w:space="0" w:color="000000"/>
              <w:right w:val="nil"/>
            </w:tcBorders>
            <w:shd w:val="clear" w:color="auto" w:fill="auto"/>
          </w:tcPr>
          <w:p w14:paraId="22AFFA39" w14:textId="77777777" w:rsidR="00B05491" w:rsidRPr="00B05491" w:rsidRDefault="00B05491" w:rsidP="004104D1">
            <w:pPr>
              <w:jc w:val="center"/>
              <w:rPr>
                <w:rFonts w:ascii="Times New Roman" w:hAnsi="Times New Roman"/>
                <w:i/>
                <w:color w:val="000000"/>
                <w:sz w:val="24"/>
                <w:szCs w:val="24"/>
              </w:rPr>
            </w:pPr>
            <w:r w:rsidRPr="00B05491">
              <w:rPr>
                <w:rFonts w:ascii="Times New Roman" w:hAnsi="Times New Roman"/>
                <w:i/>
                <w:color w:val="000000"/>
                <w:sz w:val="24"/>
                <w:szCs w:val="24"/>
              </w:rPr>
              <w:t>Дата заполнения</w:t>
            </w:r>
          </w:p>
        </w:tc>
        <w:tc>
          <w:tcPr>
            <w:tcW w:w="7072" w:type="dxa"/>
            <w:tcBorders>
              <w:top w:val="nil"/>
              <w:left w:val="nil"/>
              <w:bottom w:val="single" w:sz="4" w:space="0" w:color="000000"/>
              <w:right w:val="nil"/>
            </w:tcBorders>
            <w:shd w:val="clear" w:color="auto" w:fill="auto"/>
          </w:tcPr>
          <w:p w14:paraId="541F2C0E" w14:textId="77777777" w:rsidR="00B05491" w:rsidRPr="00B05491" w:rsidRDefault="00B05491" w:rsidP="004104D1">
            <w:pPr>
              <w:jc w:val="center"/>
              <w:rPr>
                <w:rFonts w:ascii="Times New Roman" w:hAnsi="Times New Roman"/>
                <w:i/>
                <w:color w:val="000000"/>
                <w:sz w:val="24"/>
                <w:szCs w:val="24"/>
              </w:rPr>
            </w:pPr>
            <w:r w:rsidRPr="00B05491">
              <w:rPr>
                <w:rFonts w:ascii="Times New Roman" w:hAnsi="Times New Roman"/>
                <w:i/>
                <w:color w:val="000000"/>
                <w:sz w:val="24"/>
                <w:szCs w:val="24"/>
              </w:rPr>
              <w:t> </w:t>
            </w:r>
          </w:p>
        </w:tc>
        <w:tc>
          <w:tcPr>
            <w:tcW w:w="1033" w:type="dxa"/>
            <w:tcBorders>
              <w:top w:val="nil"/>
              <w:left w:val="nil"/>
              <w:bottom w:val="single" w:sz="4" w:space="0" w:color="000000"/>
              <w:right w:val="nil"/>
            </w:tcBorders>
            <w:shd w:val="clear" w:color="auto" w:fill="auto"/>
          </w:tcPr>
          <w:p w14:paraId="4AE9FCA3" w14:textId="77777777" w:rsidR="00B05491" w:rsidRPr="00B05491" w:rsidRDefault="00B05491" w:rsidP="004104D1">
            <w:pPr>
              <w:jc w:val="center"/>
              <w:rPr>
                <w:rFonts w:ascii="Times New Roman" w:hAnsi="Times New Roman"/>
                <w:i/>
                <w:color w:val="000000"/>
                <w:sz w:val="24"/>
                <w:szCs w:val="24"/>
              </w:rPr>
            </w:pPr>
            <w:r w:rsidRPr="00B05491">
              <w:rPr>
                <w:rFonts w:ascii="Times New Roman" w:hAnsi="Times New Roman"/>
                <w:i/>
                <w:color w:val="000000"/>
                <w:sz w:val="24"/>
                <w:szCs w:val="24"/>
              </w:rPr>
              <w:t>Класс</w:t>
            </w:r>
          </w:p>
        </w:tc>
      </w:tr>
      <w:tr w:rsidR="00B05491" w:rsidRPr="00B05491" w14:paraId="56940671" w14:textId="77777777" w:rsidTr="004104D1">
        <w:trPr>
          <w:trHeight w:val="638"/>
        </w:trPr>
        <w:tc>
          <w:tcPr>
            <w:tcW w:w="1858" w:type="dxa"/>
            <w:tcBorders>
              <w:top w:val="single" w:sz="4" w:space="0" w:color="000000"/>
            </w:tcBorders>
            <w:shd w:val="clear" w:color="auto" w:fill="FFF2CC"/>
          </w:tcPr>
          <w:p w14:paraId="150ECFF3" w14:textId="77777777" w:rsidR="00B05491" w:rsidRPr="00B05491" w:rsidRDefault="00B05491" w:rsidP="004104D1">
            <w:pPr>
              <w:jc w:val="center"/>
              <w:rPr>
                <w:rFonts w:ascii="Times New Roman" w:hAnsi="Times New Roman"/>
                <w:color w:val="000000"/>
                <w:sz w:val="24"/>
                <w:szCs w:val="24"/>
              </w:rPr>
            </w:pPr>
            <w:r w:rsidRPr="00B05491">
              <w:rPr>
                <w:rFonts w:ascii="Times New Roman" w:hAnsi="Times New Roman"/>
                <w:color w:val="000000"/>
                <w:sz w:val="24"/>
                <w:szCs w:val="24"/>
              </w:rPr>
              <w:t>Направление воспитательной деятельности</w:t>
            </w:r>
          </w:p>
        </w:tc>
        <w:tc>
          <w:tcPr>
            <w:tcW w:w="7072" w:type="dxa"/>
            <w:tcBorders>
              <w:top w:val="single" w:sz="4" w:space="0" w:color="000000"/>
            </w:tcBorders>
            <w:shd w:val="clear" w:color="auto" w:fill="FFF2CC"/>
          </w:tcPr>
          <w:p w14:paraId="744C6355" w14:textId="77777777" w:rsidR="00B05491" w:rsidRPr="00B05491" w:rsidRDefault="00B05491" w:rsidP="004104D1">
            <w:pPr>
              <w:jc w:val="center"/>
              <w:rPr>
                <w:rFonts w:ascii="Times New Roman" w:hAnsi="Times New Roman"/>
                <w:color w:val="000000"/>
                <w:sz w:val="24"/>
                <w:szCs w:val="24"/>
              </w:rPr>
            </w:pPr>
            <w:r w:rsidRPr="00B05491">
              <w:rPr>
                <w:rFonts w:ascii="Times New Roman" w:hAnsi="Times New Roman"/>
                <w:color w:val="000000"/>
                <w:sz w:val="24"/>
                <w:szCs w:val="24"/>
              </w:rPr>
              <w:t>Показатели/качества</w:t>
            </w:r>
          </w:p>
        </w:tc>
        <w:tc>
          <w:tcPr>
            <w:tcW w:w="1033" w:type="dxa"/>
            <w:tcBorders>
              <w:top w:val="single" w:sz="4" w:space="0" w:color="000000"/>
            </w:tcBorders>
            <w:shd w:val="clear" w:color="auto" w:fill="FFF2CC"/>
          </w:tcPr>
          <w:p w14:paraId="318BADB7" w14:textId="77777777" w:rsidR="00B05491" w:rsidRPr="00B05491" w:rsidRDefault="00B05491" w:rsidP="004104D1">
            <w:pPr>
              <w:jc w:val="center"/>
              <w:rPr>
                <w:rFonts w:ascii="Times New Roman" w:hAnsi="Times New Roman"/>
                <w:color w:val="000000"/>
                <w:sz w:val="24"/>
                <w:szCs w:val="24"/>
              </w:rPr>
            </w:pPr>
            <w:r w:rsidRPr="00B05491">
              <w:rPr>
                <w:rFonts w:ascii="Times New Roman" w:hAnsi="Times New Roman"/>
                <w:color w:val="000000"/>
                <w:sz w:val="24"/>
                <w:szCs w:val="24"/>
              </w:rPr>
              <w:t>Балл</w:t>
            </w:r>
          </w:p>
        </w:tc>
      </w:tr>
      <w:tr w:rsidR="00B05491" w:rsidRPr="00B05491" w14:paraId="12849024" w14:textId="77777777" w:rsidTr="004104D1">
        <w:trPr>
          <w:trHeight w:val="915"/>
        </w:trPr>
        <w:tc>
          <w:tcPr>
            <w:tcW w:w="1858" w:type="dxa"/>
            <w:vMerge w:val="restart"/>
            <w:shd w:val="clear" w:color="auto" w:fill="auto"/>
          </w:tcPr>
          <w:p w14:paraId="07C80967"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Гражданское воспитание</w:t>
            </w:r>
          </w:p>
        </w:tc>
        <w:tc>
          <w:tcPr>
            <w:tcW w:w="7072" w:type="dxa"/>
            <w:shd w:val="clear" w:color="auto" w:fill="auto"/>
          </w:tcPr>
          <w:p w14:paraId="201D5A8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shd w:val="clear" w:color="auto" w:fill="FFF2CC"/>
          </w:tcPr>
          <w:p w14:paraId="2127E4E3" w14:textId="77777777" w:rsidR="00B05491" w:rsidRPr="00B05491" w:rsidRDefault="00B05491" w:rsidP="004104D1">
            <w:pPr>
              <w:jc w:val="center"/>
              <w:rPr>
                <w:rFonts w:ascii="Times New Roman" w:hAnsi="Times New Roman"/>
                <w:color w:val="000000"/>
                <w:sz w:val="24"/>
                <w:szCs w:val="24"/>
              </w:rPr>
            </w:pPr>
          </w:p>
        </w:tc>
      </w:tr>
      <w:tr w:rsidR="00B05491" w:rsidRPr="00B05491" w14:paraId="14A7B932" w14:textId="77777777" w:rsidTr="004104D1">
        <w:trPr>
          <w:trHeight w:val="982"/>
        </w:trPr>
        <w:tc>
          <w:tcPr>
            <w:tcW w:w="1858" w:type="dxa"/>
            <w:vMerge/>
            <w:shd w:val="clear" w:color="auto" w:fill="auto"/>
          </w:tcPr>
          <w:p w14:paraId="029A66FC"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86D83F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shd w:val="clear" w:color="auto" w:fill="FFF2CC"/>
          </w:tcPr>
          <w:p w14:paraId="1C6CCAAB" w14:textId="77777777" w:rsidR="00B05491" w:rsidRPr="00B05491" w:rsidRDefault="00B05491" w:rsidP="004104D1">
            <w:pPr>
              <w:jc w:val="center"/>
              <w:rPr>
                <w:rFonts w:ascii="Times New Roman" w:hAnsi="Times New Roman"/>
                <w:color w:val="000000"/>
                <w:sz w:val="24"/>
                <w:szCs w:val="24"/>
              </w:rPr>
            </w:pPr>
          </w:p>
        </w:tc>
      </w:tr>
      <w:tr w:rsidR="00B05491" w:rsidRPr="00B05491" w14:paraId="0D188CD2" w14:textId="77777777" w:rsidTr="004104D1">
        <w:trPr>
          <w:trHeight w:val="853"/>
        </w:trPr>
        <w:tc>
          <w:tcPr>
            <w:tcW w:w="1858" w:type="dxa"/>
            <w:vMerge/>
            <w:shd w:val="clear" w:color="auto" w:fill="auto"/>
          </w:tcPr>
          <w:p w14:paraId="01787A0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05EEF1C2"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shd w:val="clear" w:color="auto" w:fill="FFF2CC"/>
          </w:tcPr>
          <w:p w14:paraId="3ABD5953" w14:textId="77777777" w:rsidR="00B05491" w:rsidRPr="00B05491" w:rsidRDefault="00B05491" w:rsidP="004104D1">
            <w:pPr>
              <w:jc w:val="center"/>
              <w:rPr>
                <w:rFonts w:ascii="Times New Roman" w:hAnsi="Times New Roman"/>
                <w:color w:val="000000"/>
                <w:sz w:val="24"/>
                <w:szCs w:val="24"/>
              </w:rPr>
            </w:pPr>
          </w:p>
        </w:tc>
      </w:tr>
      <w:tr w:rsidR="00B05491" w:rsidRPr="00B05491" w14:paraId="79682DB0" w14:textId="77777777" w:rsidTr="004104D1">
        <w:trPr>
          <w:trHeight w:val="625"/>
        </w:trPr>
        <w:tc>
          <w:tcPr>
            <w:tcW w:w="1858" w:type="dxa"/>
            <w:vMerge/>
            <w:shd w:val="clear" w:color="auto" w:fill="auto"/>
          </w:tcPr>
          <w:p w14:paraId="01DF0958"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6476192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Ориентирован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tc>
        <w:tc>
          <w:tcPr>
            <w:tcW w:w="1033" w:type="dxa"/>
            <w:shd w:val="clear" w:color="auto" w:fill="FFF2CC"/>
          </w:tcPr>
          <w:p w14:paraId="21B00979" w14:textId="77777777" w:rsidR="00B05491" w:rsidRPr="00B05491" w:rsidRDefault="00B05491" w:rsidP="004104D1">
            <w:pPr>
              <w:jc w:val="center"/>
              <w:rPr>
                <w:rFonts w:ascii="Times New Roman" w:hAnsi="Times New Roman"/>
                <w:color w:val="000000"/>
                <w:sz w:val="24"/>
                <w:szCs w:val="24"/>
              </w:rPr>
            </w:pPr>
          </w:p>
        </w:tc>
      </w:tr>
      <w:tr w:rsidR="00B05491" w:rsidRPr="00B05491" w14:paraId="24132C0B" w14:textId="77777777" w:rsidTr="004104D1">
        <w:trPr>
          <w:trHeight w:val="635"/>
        </w:trPr>
        <w:tc>
          <w:tcPr>
            <w:tcW w:w="1858" w:type="dxa"/>
            <w:vMerge/>
            <w:shd w:val="clear" w:color="auto" w:fill="auto"/>
          </w:tcPr>
          <w:p w14:paraId="2CADA4C3"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C968F01"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shd w:val="clear" w:color="auto" w:fill="FFF2CC"/>
          </w:tcPr>
          <w:p w14:paraId="56F8DBC0" w14:textId="77777777" w:rsidR="00B05491" w:rsidRPr="00B05491" w:rsidRDefault="00B05491" w:rsidP="004104D1">
            <w:pPr>
              <w:jc w:val="center"/>
              <w:rPr>
                <w:rFonts w:ascii="Times New Roman" w:hAnsi="Times New Roman"/>
                <w:color w:val="000000"/>
                <w:sz w:val="24"/>
                <w:szCs w:val="24"/>
              </w:rPr>
            </w:pPr>
          </w:p>
        </w:tc>
      </w:tr>
      <w:tr w:rsidR="00B05491" w:rsidRPr="00B05491" w14:paraId="30BF7E6E" w14:textId="77777777" w:rsidTr="004104D1">
        <w:trPr>
          <w:trHeight w:val="786"/>
        </w:trPr>
        <w:tc>
          <w:tcPr>
            <w:tcW w:w="1858" w:type="dxa"/>
            <w:vMerge/>
            <w:shd w:val="clear" w:color="auto" w:fill="auto"/>
          </w:tcPr>
          <w:p w14:paraId="0E8D6CE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62988C26"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 xml:space="preserve">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w:t>
            </w:r>
            <w:r w:rsidRPr="00B05491">
              <w:rPr>
                <w:rFonts w:ascii="Times New Roman" w:hAnsi="Times New Roman"/>
                <w:color w:val="000000"/>
                <w:sz w:val="24"/>
                <w:szCs w:val="24"/>
              </w:rPr>
              <w:lastRenderedPageBreak/>
              <w:t>акциях, программах).</w:t>
            </w:r>
          </w:p>
        </w:tc>
        <w:tc>
          <w:tcPr>
            <w:tcW w:w="1033" w:type="dxa"/>
            <w:shd w:val="clear" w:color="auto" w:fill="FFF2CC"/>
          </w:tcPr>
          <w:p w14:paraId="114575A9" w14:textId="77777777" w:rsidR="00B05491" w:rsidRPr="00B05491" w:rsidRDefault="00B05491" w:rsidP="004104D1">
            <w:pPr>
              <w:jc w:val="center"/>
              <w:rPr>
                <w:rFonts w:ascii="Times New Roman" w:hAnsi="Times New Roman"/>
                <w:color w:val="000000"/>
                <w:sz w:val="24"/>
                <w:szCs w:val="24"/>
              </w:rPr>
            </w:pPr>
          </w:p>
        </w:tc>
      </w:tr>
      <w:tr w:rsidR="00B05491" w:rsidRPr="00B05491" w14:paraId="3D4EA168" w14:textId="77777777" w:rsidTr="004104D1">
        <w:trPr>
          <w:trHeight w:val="360"/>
        </w:trPr>
        <w:tc>
          <w:tcPr>
            <w:tcW w:w="8930" w:type="dxa"/>
            <w:gridSpan w:val="2"/>
            <w:shd w:val="clear" w:color="auto" w:fill="D9E1F2"/>
          </w:tcPr>
          <w:p w14:paraId="3D6217FB"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"Гражданское воспитание"</w:t>
            </w:r>
          </w:p>
        </w:tc>
        <w:tc>
          <w:tcPr>
            <w:tcW w:w="1033" w:type="dxa"/>
            <w:shd w:val="clear" w:color="auto" w:fill="D9E1F2"/>
          </w:tcPr>
          <w:p w14:paraId="773EBFBD" w14:textId="77777777" w:rsidR="00B05491" w:rsidRPr="00B05491" w:rsidRDefault="00B05491" w:rsidP="004104D1">
            <w:pPr>
              <w:jc w:val="center"/>
              <w:rPr>
                <w:rFonts w:ascii="Times New Roman" w:hAnsi="Times New Roman"/>
                <w:b/>
                <w:color w:val="000000"/>
                <w:sz w:val="24"/>
                <w:szCs w:val="24"/>
              </w:rPr>
            </w:pPr>
          </w:p>
        </w:tc>
      </w:tr>
      <w:tr w:rsidR="00B05491" w:rsidRPr="00B05491" w14:paraId="2FF5A7DF" w14:textId="77777777" w:rsidTr="004104D1">
        <w:trPr>
          <w:trHeight w:val="604"/>
        </w:trPr>
        <w:tc>
          <w:tcPr>
            <w:tcW w:w="1858" w:type="dxa"/>
            <w:vMerge w:val="restart"/>
            <w:shd w:val="clear" w:color="auto" w:fill="auto"/>
          </w:tcPr>
          <w:p w14:paraId="0C92F46B"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Патриотическое воспитание</w:t>
            </w:r>
          </w:p>
        </w:tc>
        <w:tc>
          <w:tcPr>
            <w:tcW w:w="7072" w:type="dxa"/>
            <w:shd w:val="clear" w:color="auto" w:fill="auto"/>
          </w:tcPr>
          <w:p w14:paraId="7CB753FB"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shd w:val="clear" w:color="auto" w:fill="FFF2CC"/>
          </w:tcPr>
          <w:p w14:paraId="201DBD58" w14:textId="77777777" w:rsidR="00B05491" w:rsidRPr="00B05491" w:rsidRDefault="00B05491" w:rsidP="004104D1">
            <w:pPr>
              <w:jc w:val="center"/>
              <w:rPr>
                <w:rFonts w:ascii="Times New Roman" w:hAnsi="Times New Roman"/>
                <w:color w:val="000000"/>
                <w:sz w:val="24"/>
                <w:szCs w:val="24"/>
              </w:rPr>
            </w:pPr>
          </w:p>
        </w:tc>
      </w:tr>
      <w:tr w:rsidR="00B05491" w:rsidRPr="00B05491" w14:paraId="04849EC5" w14:textId="77777777" w:rsidTr="004104D1">
        <w:trPr>
          <w:trHeight w:val="615"/>
        </w:trPr>
        <w:tc>
          <w:tcPr>
            <w:tcW w:w="1858" w:type="dxa"/>
            <w:vMerge/>
            <w:shd w:val="clear" w:color="auto" w:fill="auto"/>
          </w:tcPr>
          <w:p w14:paraId="7E35D3C0"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209605D"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shd w:val="clear" w:color="auto" w:fill="FFF2CC"/>
          </w:tcPr>
          <w:p w14:paraId="6CC2B41D" w14:textId="77777777" w:rsidR="00B05491" w:rsidRPr="00B05491" w:rsidRDefault="00B05491" w:rsidP="004104D1">
            <w:pPr>
              <w:jc w:val="center"/>
              <w:rPr>
                <w:rFonts w:ascii="Times New Roman" w:hAnsi="Times New Roman"/>
                <w:color w:val="000000"/>
                <w:sz w:val="24"/>
                <w:szCs w:val="24"/>
              </w:rPr>
            </w:pPr>
          </w:p>
        </w:tc>
      </w:tr>
      <w:tr w:rsidR="00B05491" w:rsidRPr="00B05491" w14:paraId="0EC3FC59" w14:textId="77777777" w:rsidTr="004104D1">
        <w:trPr>
          <w:trHeight w:val="909"/>
        </w:trPr>
        <w:tc>
          <w:tcPr>
            <w:tcW w:w="1858" w:type="dxa"/>
            <w:vMerge/>
            <w:shd w:val="clear" w:color="auto" w:fill="auto"/>
          </w:tcPr>
          <w:p w14:paraId="6ECBA422"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564B1E0"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shd w:val="clear" w:color="auto" w:fill="FFF2CC"/>
          </w:tcPr>
          <w:p w14:paraId="5308AC3A" w14:textId="77777777" w:rsidR="00B05491" w:rsidRPr="00B05491" w:rsidRDefault="00B05491" w:rsidP="004104D1">
            <w:pPr>
              <w:jc w:val="center"/>
              <w:rPr>
                <w:rFonts w:ascii="Times New Roman" w:hAnsi="Times New Roman"/>
                <w:color w:val="000000"/>
                <w:sz w:val="24"/>
                <w:szCs w:val="24"/>
              </w:rPr>
            </w:pPr>
          </w:p>
        </w:tc>
      </w:tr>
      <w:tr w:rsidR="00B05491" w:rsidRPr="00B05491" w14:paraId="102F12E5" w14:textId="77777777" w:rsidTr="004104D1">
        <w:trPr>
          <w:trHeight w:val="681"/>
        </w:trPr>
        <w:tc>
          <w:tcPr>
            <w:tcW w:w="1858" w:type="dxa"/>
            <w:vMerge/>
            <w:shd w:val="clear" w:color="auto" w:fill="auto"/>
          </w:tcPr>
          <w:p w14:paraId="0FB49C8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EE6AC3C"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1033" w:type="dxa"/>
            <w:shd w:val="clear" w:color="auto" w:fill="FFF2CC"/>
          </w:tcPr>
          <w:p w14:paraId="126A3990" w14:textId="77777777" w:rsidR="00B05491" w:rsidRPr="00B05491" w:rsidRDefault="00B05491" w:rsidP="004104D1">
            <w:pPr>
              <w:jc w:val="center"/>
              <w:rPr>
                <w:rFonts w:ascii="Times New Roman" w:hAnsi="Times New Roman"/>
                <w:color w:val="000000"/>
                <w:sz w:val="24"/>
                <w:szCs w:val="24"/>
              </w:rPr>
            </w:pPr>
          </w:p>
        </w:tc>
      </w:tr>
      <w:tr w:rsidR="00B05491" w:rsidRPr="00B05491" w14:paraId="7C04675C" w14:textId="77777777" w:rsidTr="004104D1">
        <w:trPr>
          <w:trHeight w:val="360"/>
        </w:trPr>
        <w:tc>
          <w:tcPr>
            <w:tcW w:w="8930" w:type="dxa"/>
            <w:gridSpan w:val="2"/>
            <w:shd w:val="clear" w:color="auto" w:fill="D9E1F2"/>
          </w:tcPr>
          <w:p w14:paraId="78F49CE6"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"Патриотическое воспитание"</w:t>
            </w:r>
          </w:p>
        </w:tc>
        <w:tc>
          <w:tcPr>
            <w:tcW w:w="1033" w:type="dxa"/>
            <w:shd w:val="clear" w:color="auto" w:fill="D9E1F2"/>
          </w:tcPr>
          <w:p w14:paraId="5B342F38" w14:textId="77777777" w:rsidR="00B05491" w:rsidRPr="00B05491" w:rsidRDefault="00B05491" w:rsidP="004104D1">
            <w:pPr>
              <w:jc w:val="center"/>
              <w:rPr>
                <w:rFonts w:ascii="Times New Roman" w:hAnsi="Times New Roman"/>
                <w:b/>
                <w:color w:val="000000"/>
                <w:sz w:val="24"/>
                <w:szCs w:val="24"/>
              </w:rPr>
            </w:pPr>
          </w:p>
        </w:tc>
      </w:tr>
      <w:tr w:rsidR="00B05491" w:rsidRPr="00B05491" w14:paraId="486A5813" w14:textId="77777777" w:rsidTr="004104D1">
        <w:trPr>
          <w:trHeight w:val="610"/>
        </w:trPr>
        <w:tc>
          <w:tcPr>
            <w:tcW w:w="1858" w:type="dxa"/>
            <w:vMerge w:val="restart"/>
            <w:shd w:val="clear" w:color="auto" w:fill="auto"/>
          </w:tcPr>
          <w:p w14:paraId="4FFE2377"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Духовно-нравственное воспитание</w:t>
            </w:r>
          </w:p>
        </w:tc>
        <w:tc>
          <w:tcPr>
            <w:tcW w:w="7072" w:type="dxa"/>
            <w:shd w:val="clear" w:color="auto" w:fill="auto"/>
          </w:tcPr>
          <w:p w14:paraId="63A36D8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shd w:val="clear" w:color="auto" w:fill="FFF2CC"/>
          </w:tcPr>
          <w:p w14:paraId="0FAF0548" w14:textId="77777777" w:rsidR="00B05491" w:rsidRPr="00B05491" w:rsidRDefault="00B05491" w:rsidP="004104D1">
            <w:pPr>
              <w:jc w:val="center"/>
              <w:rPr>
                <w:rFonts w:ascii="Times New Roman" w:hAnsi="Times New Roman"/>
                <w:color w:val="000000"/>
                <w:sz w:val="24"/>
                <w:szCs w:val="24"/>
              </w:rPr>
            </w:pPr>
          </w:p>
        </w:tc>
      </w:tr>
      <w:tr w:rsidR="00B05491" w:rsidRPr="00B05491" w14:paraId="1D2BAF74" w14:textId="77777777" w:rsidTr="004104D1">
        <w:trPr>
          <w:trHeight w:val="1188"/>
        </w:trPr>
        <w:tc>
          <w:tcPr>
            <w:tcW w:w="1858" w:type="dxa"/>
            <w:vMerge/>
            <w:shd w:val="clear" w:color="auto" w:fill="auto"/>
          </w:tcPr>
          <w:p w14:paraId="32C19E3B"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8E0024B"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shd w:val="clear" w:color="auto" w:fill="FFF2CC"/>
          </w:tcPr>
          <w:p w14:paraId="54C4CE50" w14:textId="77777777" w:rsidR="00B05491" w:rsidRPr="00B05491" w:rsidRDefault="00B05491" w:rsidP="004104D1">
            <w:pPr>
              <w:jc w:val="center"/>
              <w:rPr>
                <w:rFonts w:ascii="Times New Roman" w:hAnsi="Times New Roman"/>
                <w:color w:val="000000"/>
                <w:sz w:val="24"/>
                <w:szCs w:val="24"/>
              </w:rPr>
            </w:pPr>
          </w:p>
        </w:tc>
      </w:tr>
      <w:tr w:rsidR="00B05491" w:rsidRPr="00B05491" w14:paraId="1D4A02D6" w14:textId="77777777" w:rsidTr="004104D1">
        <w:trPr>
          <w:trHeight w:val="1120"/>
        </w:trPr>
        <w:tc>
          <w:tcPr>
            <w:tcW w:w="1858" w:type="dxa"/>
            <w:vMerge/>
            <w:shd w:val="clear" w:color="auto" w:fill="auto"/>
          </w:tcPr>
          <w:p w14:paraId="2FF6A732"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2478E98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shd w:val="clear" w:color="auto" w:fill="FFF2CC"/>
          </w:tcPr>
          <w:p w14:paraId="4DA3BB01" w14:textId="77777777" w:rsidR="00B05491" w:rsidRPr="00B05491" w:rsidRDefault="00B05491" w:rsidP="004104D1">
            <w:pPr>
              <w:jc w:val="center"/>
              <w:rPr>
                <w:rFonts w:ascii="Times New Roman" w:hAnsi="Times New Roman"/>
                <w:color w:val="000000"/>
                <w:sz w:val="24"/>
                <w:szCs w:val="24"/>
              </w:rPr>
            </w:pPr>
          </w:p>
        </w:tc>
      </w:tr>
      <w:tr w:rsidR="00B05491" w:rsidRPr="00B05491" w14:paraId="720AEED3" w14:textId="77777777" w:rsidTr="004104D1">
        <w:trPr>
          <w:trHeight w:val="953"/>
        </w:trPr>
        <w:tc>
          <w:tcPr>
            <w:tcW w:w="1858" w:type="dxa"/>
            <w:vMerge/>
            <w:shd w:val="clear" w:color="auto" w:fill="auto"/>
          </w:tcPr>
          <w:p w14:paraId="3B5B8DA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257200E"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shd w:val="clear" w:color="auto" w:fill="FFF2CC"/>
          </w:tcPr>
          <w:p w14:paraId="23759CBE" w14:textId="77777777" w:rsidR="00B05491" w:rsidRPr="00B05491" w:rsidRDefault="00B05491" w:rsidP="004104D1">
            <w:pPr>
              <w:jc w:val="center"/>
              <w:rPr>
                <w:rFonts w:ascii="Times New Roman" w:hAnsi="Times New Roman"/>
                <w:color w:val="000000"/>
                <w:sz w:val="24"/>
                <w:szCs w:val="24"/>
              </w:rPr>
            </w:pPr>
          </w:p>
        </w:tc>
      </w:tr>
      <w:tr w:rsidR="00B05491" w:rsidRPr="00B05491" w14:paraId="1F854329" w14:textId="77777777" w:rsidTr="004104D1">
        <w:trPr>
          <w:trHeight w:val="852"/>
        </w:trPr>
        <w:tc>
          <w:tcPr>
            <w:tcW w:w="1858" w:type="dxa"/>
            <w:vMerge/>
            <w:shd w:val="clear" w:color="auto" w:fill="auto"/>
          </w:tcPr>
          <w:p w14:paraId="287911A2"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7A64CCB"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Ориентирован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shd w:val="clear" w:color="auto" w:fill="FFF2CC"/>
          </w:tcPr>
          <w:p w14:paraId="51DCD286" w14:textId="77777777" w:rsidR="00B05491" w:rsidRPr="00B05491" w:rsidRDefault="00B05491" w:rsidP="004104D1">
            <w:pPr>
              <w:jc w:val="center"/>
              <w:rPr>
                <w:rFonts w:ascii="Times New Roman" w:hAnsi="Times New Roman"/>
                <w:color w:val="000000"/>
                <w:sz w:val="24"/>
                <w:szCs w:val="24"/>
              </w:rPr>
            </w:pPr>
          </w:p>
        </w:tc>
      </w:tr>
      <w:tr w:rsidR="00B05491" w:rsidRPr="00B05491" w14:paraId="6E2C6CAD" w14:textId="77777777" w:rsidTr="004104D1">
        <w:trPr>
          <w:trHeight w:val="908"/>
        </w:trPr>
        <w:tc>
          <w:tcPr>
            <w:tcW w:w="1858" w:type="dxa"/>
            <w:vMerge/>
            <w:shd w:val="clear" w:color="auto" w:fill="auto"/>
          </w:tcPr>
          <w:p w14:paraId="566E459F"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5F71DAC6"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shd w:val="clear" w:color="auto" w:fill="FFF2CC"/>
          </w:tcPr>
          <w:p w14:paraId="2DE2BAFE" w14:textId="77777777" w:rsidR="00B05491" w:rsidRPr="00B05491" w:rsidRDefault="00B05491" w:rsidP="004104D1">
            <w:pPr>
              <w:jc w:val="center"/>
              <w:rPr>
                <w:rFonts w:ascii="Times New Roman" w:hAnsi="Times New Roman"/>
                <w:color w:val="000000"/>
                <w:sz w:val="24"/>
                <w:szCs w:val="24"/>
              </w:rPr>
            </w:pPr>
          </w:p>
        </w:tc>
      </w:tr>
      <w:tr w:rsidR="00B05491" w:rsidRPr="00B05491" w14:paraId="3E80C666" w14:textId="77777777" w:rsidTr="004104D1">
        <w:trPr>
          <w:trHeight w:val="360"/>
        </w:trPr>
        <w:tc>
          <w:tcPr>
            <w:tcW w:w="8930" w:type="dxa"/>
            <w:gridSpan w:val="2"/>
            <w:shd w:val="clear" w:color="auto" w:fill="D9E1F2"/>
          </w:tcPr>
          <w:p w14:paraId="395210D9"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"Духовно-нравственное воспитание"</w:t>
            </w:r>
          </w:p>
        </w:tc>
        <w:tc>
          <w:tcPr>
            <w:tcW w:w="1033" w:type="dxa"/>
            <w:shd w:val="clear" w:color="auto" w:fill="D9E1F2"/>
          </w:tcPr>
          <w:p w14:paraId="1C5D332B" w14:textId="77777777" w:rsidR="00B05491" w:rsidRPr="00B05491" w:rsidRDefault="00B05491" w:rsidP="004104D1">
            <w:pPr>
              <w:jc w:val="center"/>
              <w:rPr>
                <w:rFonts w:ascii="Times New Roman" w:hAnsi="Times New Roman"/>
                <w:b/>
                <w:color w:val="000000"/>
                <w:sz w:val="24"/>
                <w:szCs w:val="24"/>
              </w:rPr>
            </w:pPr>
          </w:p>
        </w:tc>
      </w:tr>
      <w:tr w:rsidR="00B05491" w:rsidRPr="00B05491" w14:paraId="6AC628B3" w14:textId="77777777" w:rsidTr="004104D1">
        <w:trPr>
          <w:trHeight w:val="415"/>
        </w:trPr>
        <w:tc>
          <w:tcPr>
            <w:tcW w:w="1858" w:type="dxa"/>
            <w:vMerge w:val="restart"/>
            <w:shd w:val="clear" w:color="auto" w:fill="auto"/>
          </w:tcPr>
          <w:p w14:paraId="6D47FF5C"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Эстетическое воспитание</w:t>
            </w:r>
          </w:p>
        </w:tc>
        <w:tc>
          <w:tcPr>
            <w:tcW w:w="7072" w:type="dxa"/>
            <w:shd w:val="clear" w:color="auto" w:fill="auto"/>
          </w:tcPr>
          <w:p w14:paraId="7E1C511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Выражает понимание ценности отечественного и мирового искусства, российского и мирового художественного наследия.</w:t>
            </w:r>
          </w:p>
        </w:tc>
        <w:tc>
          <w:tcPr>
            <w:tcW w:w="1033" w:type="dxa"/>
            <w:shd w:val="clear" w:color="auto" w:fill="FFF2CC"/>
          </w:tcPr>
          <w:p w14:paraId="1F611743" w14:textId="77777777" w:rsidR="00B05491" w:rsidRPr="00B05491" w:rsidRDefault="00B05491" w:rsidP="004104D1">
            <w:pPr>
              <w:jc w:val="center"/>
              <w:rPr>
                <w:rFonts w:ascii="Times New Roman" w:hAnsi="Times New Roman"/>
                <w:color w:val="000000"/>
                <w:sz w:val="24"/>
                <w:szCs w:val="24"/>
              </w:rPr>
            </w:pPr>
          </w:p>
        </w:tc>
      </w:tr>
      <w:tr w:rsidR="00B05491" w:rsidRPr="00B05491" w14:paraId="7469D655" w14:textId="77777777" w:rsidTr="004104D1">
        <w:trPr>
          <w:trHeight w:val="647"/>
        </w:trPr>
        <w:tc>
          <w:tcPr>
            <w:tcW w:w="1858" w:type="dxa"/>
            <w:vMerge/>
            <w:shd w:val="clear" w:color="auto" w:fill="auto"/>
          </w:tcPr>
          <w:p w14:paraId="4F14402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56EF06F1"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shd w:val="clear" w:color="auto" w:fill="FFF2CC"/>
          </w:tcPr>
          <w:p w14:paraId="2AEA2A69" w14:textId="77777777" w:rsidR="00B05491" w:rsidRPr="00B05491" w:rsidRDefault="00B05491" w:rsidP="004104D1">
            <w:pPr>
              <w:jc w:val="center"/>
              <w:rPr>
                <w:rFonts w:ascii="Times New Roman" w:hAnsi="Times New Roman"/>
                <w:color w:val="000000"/>
                <w:sz w:val="24"/>
                <w:szCs w:val="24"/>
              </w:rPr>
            </w:pPr>
          </w:p>
        </w:tc>
      </w:tr>
      <w:tr w:rsidR="00B05491" w:rsidRPr="00B05491" w14:paraId="4C518577" w14:textId="77777777" w:rsidTr="004104D1">
        <w:trPr>
          <w:trHeight w:val="671"/>
        </w:trPr>
        <w:tc>
          <w:tcPr>
            <w:tcW w:w="1858" w:type="dxa"/>
            <w:vMerge/>
            <w:shd w:val="clear" w:color="auto" w:fill="auto"/>
          </w:tcPr>
          <w:p w14:paraId="1B507311"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85B1423"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shd w:val="clear" w:color="auto" w:fill="FFF2CC"/>
          </w:tcPr>
          <w:p w14:paraId="59206F0F" w14:textId="77777777" w:rsidR="00B05491" w:rsidRPr="00B05491" w:rsidRDefault="00B05491" w:rsidP="004104D1">
            <w:pPr>
              <w:jc w:val="center"/>
              <w:rPr>
                <w:rFonts w:ascii="Times New Roman" w:hAnsi="Times New Roman"/>
                <w:color w:val="000000"/>
                <w:sz w:val="24"/>
                <w:szCs w:val="24"/>
              </w:rPr>
            </w:pPr>
          </w:p>
        </w:tc>
      </w:tr>
      <w:tr w:rsidR="00B05491" w:rsidRPr="00B05491" w14:paraId="02BD08F8" w14:textId="77777777" w:rsidTr="004104D1">
        <w:trPr>
          <w:trHeight w:val="965"/>
        </w:trPr>
        <w:tc>
          <w:tcPr>
            <w:tcW w:w="1858" w:type="dxa"/>
            <w:vMerge/>
            <w:shd w:val="clear" w:color="auto" w:fill="auto"/>
          </w:tcPr>
          <w:p w14:paraId="6E79F919"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5856303D"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Ориентирован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shd w:val="clear" w:color="auto" w:fill="FFF2CC"/>
          </w:tcPr>
          <w:p w14:paraId="7D856D3F" w14:textId="77777777" w:rsidR="00B05491" w:rsidRPr="00B05491" w:rsidRDefault="00B05491" w:rsidP="004104D1">
            <w:pPr>
              <w:jc w:val="center"/>
              <w:rPr>
                <w:rFonts w:ascii="Times New Roman" w:hAnsi="Times New Roman"/>
                <w:color w:val="000000"/>
                <w:sz w:val="24"/>
                <w:szCs w:val="24"/>
              </w:rPr>
            </w:pPr>
          </w:p>
        </w:tc>
      </w:tr>
      <w:tr w:rsidR="00B05491" w:rsidRPr="00B05491" w14:paraId="473CCA03" w14:textId="77777777" w:rsidTr="004104D1">
        <w:trPr>
          <w:trHeight w:val="360"/>
        </w:trPr>
        <w:tc>
          <w:tcPr>
            <w:tcW w:w="8930" w:type="dxa"/>
            <w:gridSpan w:val="2"/>
            <w:shd w:val="clear" w:color="auto" w:fill="D9E1F2"/>
          </w:tcPr>
          <w:p w14:paraId="290DC7F8"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"Эстетическое воспитание"</w:t>
            </w:r>
          </w:p>
        </w:tc>
        <w:tc>
          <w:tcPr>
            <w:tcW w:w="1033" w:type="dxa"/>
            <w:shd w:val="clear" w:color="auto" w:fill="D9E1F2"/>
          </w:tcPr>
          <w:p w14:paraId="10BD3F94" w14:textId="77777777" w:rsidR="00B05491" w:rsidRPr="00B05491" w:rsidRDefault="00B05491" w:rsidP="004104D1">
            <w:pPr>
              <w:jc w:val="center"/>
              <w:rPr>
                <w:rFonts w:ascii="Times New Roman" w:hAnsi="Times New Roman"/>
                <w:b/>
                <w:color w:val="000000"/>
                <w:sz w:val="24"/>
                <w:szCs w:val="24"/>
              </w:rPr>
            </w:pPr>
          </w:p>
        </w:tc>
      </w:tr>
      <w:tr w:rsidR="00B05491" w:rsidRPr="00B05491" w14:paraId="310655BB" w14:textId="77777777" w:rsidTr="004104D1">
        <w:trPr>
          <w:trHeight w:val="601"/>
        </w:trPr>
        <w:tc>
          <w:tcPr>
            <w:tcW w:w="1858" w:type="dxa"/>
            <w:vMerge w:val="restart"/>
            <w:shd w:val="clear" w:color="auto" w:fill="auto"/>
          </w:tcPr>
          <w:p w14:paraId="021EA63E"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 xml:space="preserve">Физическое воспитание, формирование культуры здоровья и эмоционального </w:t>
            </w:r>
            <w:r w:rsidRPr="00B05491">
              <w:rPr>
                <w:rFonts w:ascii="Times New Roman" w:hAnsi="Times New Roman"/>
                <w:b/>
                <w:color w:val="000000"/>
                <w:sz w:val="24"/>
                <w:szCs w:val="24"/>
              </w:rPr>
              <w:lastRenderedPageBreak/>
              <w:t>благополучия (далее - Физическое воспитание)</w:t>
            </w:r>
          </w:p>
        </w:tc>
        <w:tc>
          <w:tcPr>
            <w:tcW w:w="7072" w:type="dxa"/>
            <w:shd w:val="clear" w:color="auto" w:fill="auto"/>
          </w:tcPr>
          <w:p w14:paraId="6CDC4122"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lastRenderedPageBreak/>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shd w:val="clear" w:color="auto" w:fill="FFF2CC"/>
          </w:tcPr>
          <w:p w14:paraId="58BBA06D" w14:textId="77777777" w:rsidR="00B05491" w:rsidRPr="00B05491" w:rsidRDefault="00B05491" w:rsidP="004104D1">
            <w:pPr>
              <w:jc w:val="center"/>
              <w:rPr>
                <w:rFonts w:ascii="Times New Roman" w:hAnsi="Times New Roman"/>
                <w:color w:val="000000"/>
                <w:sz w:val="24"/>
                <w:szCs w:val="24"/>
              </w:rPr>
            </w:pPr>
          </w:p>
        </w:tc>
      </w:tr>
      <w:tr w:rsidR="00B05491" w:rsidRPr="00B05491" w14:paraId="0337E423" w14:textId="77777777" w:rsidTr="004104D1">
        <w:trPr>
          <w:trHeight w:val="908"/>
        </w:trPr>
        <w:tc>
          <w:tcPr>
            <w:tcW w:w="1858" w:type="dxa"/>
            <w:vMerge/>
            <w:shd w:val="clear" w:color="auto" w:fill="auto"/>
          </w:tcPr>
          <w:p w14:paraId="5B13C27F"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20195AA1"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 xml:space="preserve">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w:t>
            </w:r>
            <w:r w:rsidRPr="00B05491">
              <w:rPr>
                <w:rFonts w:ascii="Times New Roman" w:hAnsi="Times New Roman"/>
                <w:color w:val="000000"/>
                <w:sz w:val="24"/>
                <w:szCs w:val="24"/>
              </w:rPr>
              <w:lastRenderedPageBreak/>
              <w:t>совершенствованию, соблюдает и пропагандирует безопасный и здоровый образ жизни.</w:t>
            </w:r>
          </w:p>
        </w:tc>
        <w:tc>
          <w:tcPr>
            <w:tcW w:w="1033" w:type="dxa"/>
            <w:shd w:val="clear" w:color="auto" w:fill="FFF2CC"/>
          </w:tcPr>
          <w:p w14:paraId="07B699D3" w14:textId="77777777" w:rsidR="00B05491" w:rsidRPr="00B05491" w:rsidRDefault="00B05491" w:rsidP="004104D1">
            <w:pPr>
              <w:jc w:val="center"/>
              <w:rPr>
                <w:rFonts w:ascii="Times New Roman" w:hAnsi="Times New Roman"/>
                <w:color w:val="000000"/>
                <w:sz w:val="24"/>
                <w:szCs w:val="24"/>
              </w:rPr>
            </w:pPr>
          </w:p>
        </w:tc>
      </w:tr>
      <w:tr w:rsidR="00B05491" w:rsidRPr="00B05491" w14:paraId="45E71940" w14:textId="77777777" w:rsidTr="004104D1">
        <w:trPr>
          <w:trHeight w:val="822"/>
        </w:trPr>
        <w:tc>
          <w:tcPr>
            <w:tcW w:w="1858" w:type="dxa"/>
            <w:vMerge/>
            <w:shd w:val="clear" w:color="auto" w:fill="auto"/>
          </w:tcPr>
          <w:p w14:paraId="1237B3D6"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DFAD72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shd w:val="clear" w:color="auto" w:fill="FFF2CC"/>
          </w:tcPr>
          <w:p w14:paraId="1B1D1624" w14:textId="77777777" w:rsidR="00B05491" w:rsidRPr="00B05491" w:rsidRDefault="00B05491" w:rsidP="004104D1">
            <w:pPr>
              <w:jc w:val="center"/>
              <w:rPr>
                <w:rFonts w:ascii="Times New Roman" w:hAnsi="Times New Roman"/>
                <w:color w:val="000000"/>
                <w:sz w:val="24"/>
                <w:szCs w:val="24"/>
              </w:rPr>
            </w:pPr>
          </w:p>
        </w:tc>
      </w:tr>
      <w:tr w:rsidR="00B05491" w:rsidRPr="00B05491" w14:paraId="036F23EA" w14:textId="77777777" w:rsidTr="004104D1">
        <w:trPr>
          <w:trHeight w:val="468"/>
        </w:trPr>
        <w:tc>
          <w:tcPr>
            <w:tcW w:w="1858" w:type="dxa"/>
            <w:vMerge/>
            <w:shd w:val="clear" w:color="auto" w:fill="auto"/>
          </w:tcPr>
          <w:p w14:paraId="4DC0929A"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6FC4FC6D"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Соблюдает правила личной и общественной безопасности, в том числе безопасного поведения в информационной среде.</w:t>
            </w:r>
          </w:p>
        </w:tc>
        <w:tc>
          <w:tcPr>
            <w:tcW w:w="1033" w:type="dxa"/>
            <w:shd w:val="clear" w:color="auto" w:fill="FFF2CC"/>
          </w:tcPr>
          <w:p w14:paraId="7314E3AC" w14:textId="77777777" w:rsidR="00B05491" w:rsidRPr="00B05491" w:rsidRDefault="00B05491" w:rsidP="004104D1">
            <w:pPr>
              <w:jc w:val="center"/>
              <w:rPr>
                <w:rFonts w:ascii="Times New Roman" w:hAnsi="Times New Roman"/>
                <w:color w:val="000000"/>
                <w:sz w:val="24"/>
                <w:szCs w:val="24"/>
              </w:rPr>
            </w:pPr>
          </w:p>
        </w:tc>
      </w:tr>
      <w:tr w:rsidR="00B05491" w:rsidRPr="00B05491" w14:paraId="592264BA" w14:textId="77777777" w:rsidTr="004104D1">
        <w:trPr>
          <w:trHeight w:val="545"/>
        </w:trPr>
        <w:tc>
          <w:tcPr>
            <w:tcW w:w="1858" w:type="dxa"/>
            <w:vMerge/>
            <w:shd w:val="clear" w:color="auto" w:fill="auto"/>
          </w:tcPr>
          <w:p w14:paraId="59C1872C"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06B818B"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shd w:val="clear" w:color="auto" w:fill="FFF2CC"/>
          </w:tcPr>
          <w:p w14:paraId="6755942D" w14:textId="77777777" w:rsidR="00B05491" w:rsidRPr="00B05491" w:rsidRDefault="00B05491" w:rsidP="004104D1">
            <w:pPr>
              <w:jc w:val="center"/>
              <w:rPr>
                <w:rFonts w:ascii="Times New Roman" w:hAnsi="Times New Roman"/>
                <w:color w:val="000000"/>
                <w:sz w:val="24"/>
                <w:szCs w:val="24"/>
              </w:rPr>
            </w:pPr>
          </w:p>
        </w:tc>
      </w:tr>
      <w:tr w:rsidR="00B05491" w:rsidRPr="00B05491" w14:paraId="4A18C9F4" w14:textId="77777777" w:rsidTr="004104D1">
        <w:trPr>
          <w:trHeight w:val="697"/>
        </w:trPr>
        <w:tc>
          <w:tcPr>
            <w:tcW w:w="1858" w:type="dxa"/>
            <w:vMerge/>
            <w:shd w:val="clear" w:color="auto" w:fill="auto"/>
          </w:tcPr>
          <w:p w14:paraId="177F205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0309861A"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14:paraId="1F6A3FA8" w14:textId="77777777" w:rsidR="00B05491" w:rsidRPr="00B05491" w:rsidRDefault="00B05491" w:rsidP="004104D1">
            <w:pPr>
              <w:jc w:val="center"/>
              <w:rPr>
                <w:rFonts w:ascii="Times New Roman" w:hAnsi="Times New Roman"/>
                <w:color w:val="000000"/>
                <w:sz w:val="24"/>
                <w:szCs w:val="24"/>
              </w:rPr>
            </w:pPr>
          </w:p>
        </w:tc>
      </w:tr>
      <w:tr w:rsidR="00B05491" w:rsidRPr="00B05491" w14:paraId="37A08B03" w14:textId="77777777" w:rsidTr="004104D1">
        <w:trPr>
          <w:trHeight w:val="360"/>
        </w:trPr>
        <w:tc>
          <w:tcPr>
            <w:tcW w:w="8930" w:type="dxa"/>
            <w:gridSpan w:val="2"/>
            <w:shd w:val="clear" w:color="auto" w:fill="D9E1F2"/>
          </w:tcPr>
          <w:p w14:paraId="34086FC8"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"Физическое воспитание"</w:t>
            </w:r>
          </w:p>
        </w:tc>
        <w:tc>
          <w:tcPr>
            <w:tcW w:w="1033" w:type="dxa"/>
            <w:shd w:val="clear" w:color="auto" w:fill="D9E1F2"/>
          </w:tcPr>
          <w:p w14:paraId="42B512D7" w14:textId="77777777" w:rsidR="00B05491" w:rsidRPr="00B05491" w:rsidRDefault="00B05491" w:rsidP="004104D1">
            <w:pPr>
              <w:jc w:val="center"/>
              <w:rPr>
                <w:rFonts w:ascii="Times New Roman" w:hAnsi="Times New Roman"/>
                <w:b/>
                <w:color w:val="000000"/>
                <w:sz w:val="24"/>
                <w:szCs w:val="24"/>
              </w:rPr>
            </w:pPr>
          </w:p>
        </w:tc>
      </w:tr>
      <w:tr w:rsidR="00B05491" w:rsidRPr="00B05491" w14:paraId="7673DBDF" w14:textId="77777777" w:rsidTr="004104D1">
        <w:trPr>
          <w:trHeight w:val="741"/>
        </w:trPr>
        <w:tc>
          <w:tcPr>
            <w:tcW w:w="1858" w:type="dxa"/>
            <w:vMerge w:val="restart"/>
            <w:shd w:val="clear" w:color="auto" w:fill="auto"/>
          </w:tcPr>
          <w:p w14:paraId="2501C1D1"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Трудовое воспитание</w:t>
            </w:r>
          </w:p>
        </w:tc>
        <w:tc>
          <w:tcPr>
            <w:tcW w:w="7072" w:type="dxa"/>
            <w:shd w:val="clear" w:color="auto" w:fill="auto"/>
          </w:tcPr>
          <w:p w14:paraId="4F752C97"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14:paraId="5D3C8980" w14:textId="77777777" w:rsidR="00B05491" w:rsidRPr="00B05491" w:rsidRDefault="00B05491" w:rsidP="004104D1">
            <w:pPr>
              <w:jc w:val="center"/>
              <w:rPr>
                <w:rFonts w:ascii="Times New Roman" w:hAnsi="Times New Roman"/>
                <w:color w:val="000000"/>
                <w:sz w:val="24"/>
                <w:szCs w:val="24"/>
              </w:rPr>
            </w:pPr>
          </w:p>
        </w:tc>
      </w:tr>
      <w:tr w:rsidR="00B05491" w:rsidRPr="00B05491" w14:paraId="70C0294F" w14:textId="77777777" w:rsidTr="004104D1">
        <w:trPr>
          <w:trHeight w:val="992"/>
        </w:trPr>
        <w:tc>
          <w:tcPr>
            <w:tcW w:w="1858" w:type="dxa"/>
            <w:vMerge/>
            <w:shd w:val="clear" w:color="auto" w:fill="auto"/>
          </w:tcPr>
          <w:p w14:paraId="55C6FB30"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D9F3FF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tc>
        <w:tc>
          <w:tcPr>
            <w:tcW w:w="1033" w:type="dxa"/>
            <w:shd w:val="clear" w:color="auto" w:fill="FFF2CC"/>
          </w:tcPr>
          <w:p w14:paraId="7165FDA2" w14:textId="77777777" w:rsidR="00B05491" w:rsidRPr="00B05491" w:rsidRDefault="00B05491" w:rsidP="004104D1">
            <w:pPr>
              <w:jc w:val="center"/>
              <w:rPr>
                <w:rFonts w:ascii="Times New Roman" w:hAnsi="Times New Roman"/>
                <w:color w:val="000000"/>
                <w:sz w:val="24"/>
                <w:szCs w:val="24"/>
              </w:rPr>
            </w:pPr>
          </w:p>
        </w:tc>
      </w:tr>
      <w:tr w:rsidR="00B05491" w:rsidRPr="00B05491" w14:paraId="76582F02" w14:textId="77777777" w:rsidTr="004104D1">
        <w:trPr>
          <w:trHeight w:val="837"/>
        </w:trPr>
        <w:tc>
          <w:tcPr>
            <w:tcW w:w="1858" w:type="dxa"/>
            <w:vMerge/>
            <w:shd w:val="clear" w:color="auto" w:fill="auto"/>
          </w:tcPr>
          <w:p w14:paraId="16FDA67A"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BE843A8"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shd w:val="clear" w:color="auto" w:fill="FFF2CC"/>
          </w:tcPr>
          <w:p w14:paraId="38783363" w14:textId="77777777" w:rsidR="00B05491" w:rsidRPr="00B05491" w:rsidRDefault="00B05491" w:rsidP="004104D1">
            <w:pPr>
              <w:jc w:val="center"/>
              <w:rPr>
                <w:rFonts w:ascii="Times New Roman" w:hAnsi="Times New Roman"/>
                <w:color w:val="000000"/>
                <w:sz w:val="24"/>
                <w:szCs w:val="24"/>
              </w:rPr>
            </w:pPr>
          </w:p>
        </w:tc>
      </w:tr>
      <w:tr w:rsidR="00B05491" w:rsidRPr="00B05491" w14:paraId="785B446E" w14:textId="77777777" w:rsidTr="004104D1">
        <w:trPr>
          <w:trHeight w:val="622"/>
        </w:trPr>
        <w:tc>
          <w:tcPr>
            <w:tcW w:w="1858" w:type="dxa"/>
            <w:vMerge/>
            <w:shd w:val="clear" w:color="auto" w:fill="auto"/>
          </w:tcPr>
          <w:p w14:paraId="30105BF5"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EA4A622"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shd w:val="clear" w:color="auto" w:fill="FFF2CC"/>
          </w:tcPr>
          <w:p w14:paraId="0D866848" w14:textId="77777777" w:rsidR="00B05491" w:rsidRPr="00B05491" w:rsidRDefault="00B05491" w:rsidP="004104D1">
            <w:pPr>
              <w:jc w:val="center"/>
              <w:rPr>
                <w:rFonts w:ascii="Times New Roman" w:hAnsi="Times New Roman"/>
                <w:color w:val="000000"/>
                <w:sz w:val="24"/>
                <w:szCs w:val="24"/>
              </w:rPr>
            </w:pPr>
          </w:p>
        </w:tc>
      </w:tr>
      <w:tr w:rsidR="00B05491" w:rsidRPr="00B05491" w14:paraId="439BB3FC" w14:textId="77777777" w:rsidTr="004104D1">
        <w:trPr>
          <w:trHeight w:val="917"/>
        </w:trPr>
        <w:tc>
          <w:tcPr>
            <w:tcW w:w="1858" w:type="dxa"/>
            <w:vMerge/>
            <w:shd w:val="clear" w:color="auto" w:fill="auto"/>
          </w:tcPr>
          <w:p w14:paraId="605D2B97"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15E34F7"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shd w:val="clear" w:color="auto" w:fill="FFF2CC"/>
          </w:tcPr>
          <w:p w14:paraId="4622E443" w14:textId="77777777" w:rsidR="00B05491" w:rsidRPr="00B05491" w:rsidRDefault="00B05491" w:rsidP="004104D1">
            <w:pPr>
              <w:jc w:val="center"/>
              <w:rPr>
                <w:rFonts w:ascii="Times New Roman" w:hAnsi="Times New Roman"/>
                <w:color w:val="000000"/>
                <w:sz w:val="24"/>
                <w:szCs w:val="24"/>
              </w:rPr>
            </w:pPr>
          </w:p>
        </w:tc>
      </w:tr>
      <w:tr w:rsidR="00B05491" w:rsidRPr="00B05491" w14:paraId="73211196" w14:textId="77777777" w:rsidTr="004104D1">
        <w:trPr>
          <w:trHeight w:val="688"/>
        </w:trPr>
        <w:tc>
          <w:tcPr>
            <w:tcW w:w="1858" w:type="dxa"/>
            <w:vMerge/>
            <w:shd w:val="clear" w:color="auto" w:fill="auto"/>
          </w:tcPr>
          <w:p w14:paraId="475495A0"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2FCF51E"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Ориентирован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1033" w:type="dxa"/>
            <w:shd w:val="clear" w:color="auto" w:fill="FFF2CC"/>
          </w:tcPr>
          <w:p w14:paraId="0D543926" w14:textId="77777777" w:rsidR="00B05491" w:rsidRPr="00B05491" w:rsidRDefault="00B05491" w:rsidP="004104D1">
            <w:pPr>
              <w:jc w:val="center"/>
              <w:rPr>
                <w:rFonts w:ascii="Times New Roman" w:hAnsi="Times New Roman"/>
                <w:color w:val="000000"/>
                <w:sz w:val="24"/>
                <w:szCs w:val="24"/>
              </w:rPr>
            </w:pPr>
          </w:p>
        </w:tc>
      </w:tr>
      <w:tr w:rsidR="00B05491" w:rsidRPr="00B05491" w14:paraId="7D246739" w14:textId="77777777" w:rsidTr="004104D1">
        <w:trPr>
          <w:trHeight w:val="345"/>
        </w:trPr>
        <w:tc>
          <w:tcPr>
            <w:tcW w:w="8930" w:type="dxa"/>
            <w:gridSpan w:val="2"/>
            <w:shd w:val="clear" w:color="auto" w:fill="D9E1F2"/>
          </w:tcPr>
          <w:p w14:paraId="56AC9CD4"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"Трудовое воспитание"</w:t>
            </w:r>
          </w:p>
        </w:tc>
        <w:tc>
          <w:tcPr>
            <w:tcW w:w="1033" w:type="dxa"/>
            <w:shd w:val="clear" w:color="auto" w:fill="D9E1F2"/>
          </w:tcPr>
          <w:p w14:paraId="37095C3D" w14:textId="77777777" w:rsidR="00B05491" w:rsidRPr="00B05491" w:rsidRDefault="00B05491" w:rsidP="004104D1">
            <w:pPr>
              <w:jc w:val="center"/>
              <w:rPr>
                <w:rFonts w:ascii="Times New Roman" w:hAnsi="Times New Roman"/>
                <w:b/>
                <w:color w:val="000000"/>
                <w:sz w:val="24"/>
                <w:szCs w:val="24"/>
              </w:rPr>
            </w:pPr>
          </w:p>
        </w:tc>
      </w:tr>
      <w:tr w:rsidR="00B05491" w:rsidRPr="00B05491" w14:paraId="2ABF01CF" w14:textId="77777777" w:rsidTr="004104D1">
        <w:trPr>
          <w:trHeight w:val="1200"/>
        </w:trPr>
        <w:tc>
          <w:tcPr>
            <w:tcW w:w="1858" w:type="dxa"/>
            <w:vMerge w:val="restart"/>
            <w:shd w:val="clear" w:color="auto" w:fill="auto"/>
          </w:tcPr>
          <w:p w14:paraId="7898F874"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Экологическое воспитание</w:t>
            </w:r>
          </w:p>
        </w:tc>
        <w:tc>
          <w:tcPr>
            <w:tcW w:w="7072" w:type="dxa"/>
            <w:shd w:val="clear" w:color="auto" w:fill="auto"/>
          </w:tcPr>
          <w:p w14:paraId="1F8078F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Демонстрирует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shd w:val="clear" w:color="auto" w:fill="FFF2CC"/>
          </w:tcPr>
          <w:p w14:paraId="1EAE960C" w14:textId="77777777" w:rsidR="00B05491" w:rsidRPr="00B05491" w:rsidRDefault="00B05491" w:rsidP="004104D1">
            <w:pPr>
              <w:jc w:val="center"/>
              <w:rPr>
                <w:rFonts w:ascii="Times New Roman" w:hAnsi="Times New Roman"/>
                <w:color w:val="000000"/>
                <w:sz w:val="24"/>
                <w:szCs w:val="24"/>
              </w:rPr>
            </w:pPr>
          </w:p>
        </w:tc>
      </w:tr>
      <w:tr w:rsidR="00B05491" w:rsidRPr="00B05491" w14:paraId="7374FAB4" w14:textId="77777777" w:rsidTr="004104D1">
        <w:trPr>
          <w:trHeight w:val="465"/>
        </w:trPr>
        <w:tc>
          <w:tcPr>
            <w:tcW w:w="1858" w:type="dxa"/>
            <w:vMerge/>
            <w:shd w:val="clear" w:color="auto" w:fill="auto"/>
          </w:tcPr>
          <w:p w14:paraId="7CB5258E"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C6EC41A"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Выражает деятельное неприятие действий, приносящих вред природе.</w:t>
            </w:r>
          </w:p>
        </w:tc>
        <w:tc>
          <w:tcPr>
            <w:tcW w:w="1033" w:type="dxa"/>
            <w:shd w:val="clear" w:color="auto" w:fill="FFF2CC"/>
          </w:tcPr>
          <w:p w14:paraId="5065FBAD" w14:textId="77777777" w:rsidR="00B05491" w:rsidRPr="00B05491" w:rsidRDefault="00B05491" w:rsidP="004104D1">
            <w:pPr>
              <w:jc w:val="center"/>
              <w:rPr>
                <w:rFonts w:ascii="Times New Roman" w:hAnsi="Times New Roman"/>
                <w:color w:val="000000"/>
                <w:sz w:val="24"/>
                <w:szCs w:val="24"/>
              </w:rPr>
            </w:pPr>
          </w:p>
        </w:tc>
      </w:tr>
      <w:tr w:rsidR="00B05491" w:rsidRPr="00B05491" w14:paraId="2A097B00" w14:textId="77777777" w:rsidTr="004104D1">
        <w:trPr>
          <w:trHeight w:val="600"/>
        </w:trPr>
        <w:tc>
          <w:tcPr>
            <w:tcW w:w="1858" w:type="dxa"/>
            <w:vMerge/>
            <w:shd w:val="clear" w:color="auto" w:fill="auto"/>
          </w:tcPr>
          <w:p w14:paraId="69C2C9F1"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70CA1AC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shd w:val="clear" w:color="auto" w:fill="FFF2CC"/>
          </w:tcPr>
          <w:p w14:paraId="1473657F" w14:textId="77777777" w:rsidR="00B05491" w:rsidRPr="00B05491" w:rsidRDefault="00B05491" w:rsidP="004104D1">
            <w:pPr>
              <w:jc w:val="center"/>
              <w:rPr>
                <w:rFonts w:ascii="Times New Roman" w:hAnsi="Times New Roman"/>
                <w:color w:val="000000"/>
                <w:sz w:val="24"/>
                <w:szCs w:val="24"/>
              </w:rPr>
            </w:pPr>
          </w:p>
        </w:tc>
      </w:tr>
      <w:tr w:rsidR="00B05491" w:rsidRPr="00B05491" w14:paraId="4F7AACB8" w14:textId="77777777" w:rsidTr="004104D1">
        <w:trPr>
          <w:trHeight w:val="900"/>
        </w:trPr>
        <w:tc>
          <w:tcPr>
            <w:tcW w:w="1858" w:type="dxa"/>
            <w:vMerge/>
            <w:shd w:val="clear" w:color="auto" w:fill="auto"/>
          </w:tcPr>
          <w:p w14:paraId="48C07BE0"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1B5D2827"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shd w:val="clear" w:color="auto" w:fill="FFF2CC"/>
          </w:tcPr>
          <w:p w14:paraId="5FDA2999" w14:textId="77777777" w:rsidR="00B05491" w:rsidRPr="00B05491" w:rsidRDefault="00B05491" w:rsidP="004104D1">
            <w:pPr>
              <w:jc w:val="center"/>
              <w:rPr>
                <w:rFonts w:ascii="Times New Roman" w:hAnsi="Times New Roman"/>
                <w:color w:val="000000"/>
                <w:sz w:val="24"/>
                <w:szCs w:val="24"/>
              </w:rPr>
            </w:pPr>
          </w:p>
        </w:tc>
      </w:tr>
      <w:tr w:rsidR="00B05491" w:rsidRPr="00B05491" w14:paraId="747C3A85" w14:textId="77777777" w:rsidTr="004104D1">
        <w:trPr>
          <w:trHeight w:val="360"/>
        </w:trPr>
        <w:tc>
          <w:tcPr>
            <w:tcW w:w="8930" w:type="dxa"/>
            <w:gridSpan w:val="2"/>
            <w:shd w:val="clear" w:color="auto" w:fill="D9E1F2"/>
          </w:tcPr>
          <w:p w14:paraId="3040FC64"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"Экологическое воспитание"</w:t>
            </w:r>
          </w:p>
        </w:tc>
        <w:tc>
          <w:tcPr>
            <w:tcW w:w="1033" w:type="dxa"/>
            <w:shd w:val="clear" w:color="auto" w:fill="D9E1F2"/>
          </w:tcPr>
          <w:p w14:paraId="481F513C" w14:textId="77777777" w:rsidR="00B05491" w:rsidRPr="00B05491" w:rsidRDefault="00B05491" w:rsidP="004104D1">
            <w:pPr>
              <w:jc w:val="center"/>
              <w:rPr>
                <w:rFonts w:ascii="Times New Roman" w:hAnsi="Times New Roman"/>
                <w:b/>
                <w:color w:val="000000"/>
                <w:sz w:val="24"/>
                <w:szCs w:val="24"/>
              </w:rPr>
            </w:pPr>
          </w:p>
        </w:tc>
      </w:tr>
      <w:tr w:rsidR="00B05491" w:rsidRPr="00B05491" w14:paraId="56BAC3D9" w14:textId="77777777" w:rsidTr="004104D1">
        <w:trPr>
          <w:trHeight w:val="645"/>
        </w:trPr>
        <w:tc>
          <w:tcPr>
            <w:tcW w:w="1858" w:type="dxa"/>
            <w:vMerge w:val="restart"/>
            <w:shd w:val="clear" w:color="auto" w:fill="auto"/>
          </w:tcPr>
          <w:p w14:paraId="5CDDE458" w14:textId="77777777" w:rsidR="00B05491" w:rsidRPr="00B05491" w:rsidRDefault="00B05491" w:rsidP="004104D1">
            <w:pPr>
              <w:jc w:val="center"/>
              <w:rPr>
                <w:rFonts w:ascii="Times New Roman" w:hAnsi="Times New Roman"/>
                <w:b/>
                <w:color w:val="000000"/>
                <w:sz w:val="24"/>
                <w:szCs w:val="24"/>
              </w:rPr>
            </w:pPr>
            <w:r w:rsidRPr="00B05491">
              <w:rPr>
                <w:rFonts w:ascii="Times New Roman" w:hAnsi="Times New Roman"/>
                <w:b/>
                <w:color w:val="000000"/>
                <w:sz w:val="24"/>
                <w:szCs w:val="24"/>
              </w:rPr>
              <w:t>Ценности научного познания</w:t>
            </w:r>
          </w:p>
        </w:tc>
        <w:tc>
          <w:tcPr>
            <w:tcW w:w="7072" w:type="dxa"/>
            <w:shd w:val="clear" w:color="auto" w:fill="auto"/>
          </w:tcPr>
          <w:p w14:paraId="478DF0B1"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Деятельно выражает познавательные интересы в разных предметных областях с учетом своих способностей, достижений.</w:t>
            </w:r>
          </w:p>
        </w:tc>
        <w:tc>
          <w:tcPr>
            <w:tcW w:w="1033" w:type="dxa"/>
            <w:shd w:val="clear" w:color="auto" w:fill="FFF2CC"/>
          </w:tcPr>
          <w:p w14:paraId="2B577F48" w14:textId="77777777" w:rsidR="00B05491" w:rsidRPr="00B05491" w:rsidRDefault="00B05491" w:rsidP="004104D1">
            <w:pPr>
              <w:jc w:val="center"/>
              <w:rPr>
                <w:rFonts w:ascii="Times New Roman" w:hAnsi="Times New Roman"/>
                <w:color w:val="000000"/>
                <w:sz w:val="24"/>
                <w:szCs w:val="24"/>
              </w:rPr>
            </w:pPr>
          </w:p>
        </w:tc>
      </w:tr>
      <w:tr w:rsidR="00B05491" w:rsidRPr="00B05491" w14:paraId="45DE0862" w14:textId="77777777" w:rsidTr="004104D1">
        <w:trPr>
          <w:trHeight w:val="1200"/>
        </w:trPr>
        <w:tc>
          <w:tcPr>
            <w:tcW w:w="1858" w:type="dxa"/>
            <w:vMerge/>
            <w:shd w:val="clear" w:color="auto" w:fill="auto"/>
          </w:tcPr>
          <w:p w14:paraId="55F83BB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2F18AEA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shd w:val="clear" w:color="auto" w:fill="FFF2CC"/>
          </w:tcPr>
          <w:p w14:paraId="60F22E10" w14:textId="77777777" w:rsidR="00B05491" w:rsidRPr="00B05491" w:rsidRDefault="00B05491" w:rsidP="004104D1">
            <w:pPr>
              <w:jc w:val="center"/>
              <w:rPr>
                <w:rFonts w:ascii="Times New Roman" w:hAnsi="Times New Roman"/>
                <w:color w:val="000000"/>
                <w:sz w:val="24"/>
                <w:szCs w:val="24"/>
              </w:rPr>
            </w:pPr>
          </w:p>
        </w:tc>
      </w:tr>
      <w:tr w:rsidR="00B05491" w:rsidRPr="00B05491" w14:paraId="21D53F29" w14:textId="77777777" w:rsidTr="004104D1">
        <w:trPr>
          <w:trHeight w:val="600"/>
        </w:trPr>
        <w:tc>
          <w:tcPr>
            <w:tcW w:w="1858" w:type="dxa"/>
            <w:vMerge/>
            <w:shd w:val="clear" w:color="auto" w:fill="auto"/>
          </w:tcPr>
          <w:p w14:paraId="71F47901"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4AD320A9"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Демонстрирует навыки критического мышления, определения достоверной научной информации и критики антинаучных представлений.</w:t>
            </w:r>
          </w:p>
        </w:tc>
        <w:tc>
          <w:tcPr>
            <w:tcW w:w="1033" w:type="dxa"/>
            <w:shd w:val="clear" w:color="auto" w:fill="FFF2CC"/>
          </w:tcPr>
          <w:p w14:paraId="2098D2A1" w14:textId="77777777" w:rsidR="00B05491" w:rsidRPr="00B05491" w:rsidRDefault="00B05491" w:rsidP="004104D1">
            <w:pPr>
              <w:jc w:val="center"/>
              <w:rPr>
                <w:rFonts w:ascii="Times New Roman" w:hAnsi="Times New Roman"/>
                <w:color w:val="000000"/>
                <w:sz w:val="24"/>
                <w:szCs w:val="24"/>
              </w:rPr>
            </w:pPr>
          </w:p>
        </w:tc>
      </w:tr>
      <w:tr w:rsidR="00B05491" w:rsidRPr="00B05491" w14:paraId="5914D6D0" w14:textId="77777777" w:rsidTr="004104D1">
        <w:trPr>
          <w:trHeight w:val="945"/>
        </w:trPr>
        <w:tc>
          <w:tcPr>
            <w:tcW w:w="1858" w:type="dxa"/>
            <w:vMerge/>
            <w:shd w:val="clear" w:color="auto" w:fill="auto"/>
          </w:tcPr>
          <w:p w14:paraId="0CE4C51D" w14:textId="77777777" w:rsidR="00B05491" w:rsidRPr="00B05491" w:rsidRDefault="00B05491" w:rsidP="004104D1">
            <w:pPr>
              <w:pBdr>
                <w:top w:val="nil"/>
                <w:left w:val="nil"/>
                <w:bottom w:val="nil"/>
                <w:right w:val="nil"/>
                <w:between w:val="nil"/>
              </w:pBdr>
              <w:rPr>
                <w:rFonts w:ascii="Times New Roman" w:hAnsi="Times New Roman"/>
                <w:color w:val="000000"/>
                <w:sz w:val="24"/>
                <w:szCs w:val="24"/>
              </w:rPr>
            </w:pPr>
          </w:p>
        </w:tc>
        <w:tc>
          <w:tcPr>
            <w:tcW w:w="7072" w:type="dxa"/>
            <w:shd w:val="clear" w:color="auto" w:fill="auto"/>
          </w:tcPr>
          <w:p w14:paraId="3F6AAC5F" w14:textId="77777777" w:rsidR="00B05491" w:rsidRPr="00B05491" w:rsidRDefault="00B05491" w:rsidP="004104D1">
            <w:pPr>
              <w:rPr>
                <w:rFonts w:ascii="Times New Roman" w:hAnsi="Times New Roman"/>
                <w:color w:val="000000"/>
                <w:sz w:val="24"/>
                <w:szCs w:val="24"/>
              </w:rPr>
            </w:pPr>
            <w:r w:rsidRPr="00B05491">
              <w:rPr>
                <w:rFonts w:ascii="Times New Roman" w:hAnsi="Times New Roman"/>
                <w:color w:val="000000"/>
                <w:sz w:val="24"/>
                <w:szCs w:val="24"/>
              </w:rPr>
              <w:t xml:space="preserve">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w:t>
            </w:r>
            <w:r w:rsidRPr="00B05491">
              <w:rPr>
                <w:rFonts w:ascii="Times New Roman" w:hAnsi="Times New Roman"/>
                <w:color w:val="000000"/>
                <w:sz w:val="24"/>
                <w:szCs w:val="24"/>
              </w:rPr>
              <w:lastRenderedPageBreak/>
              <w:t>деятельности.</w:t>
            </w:r>
          </w:p>
        </w:tc>
        <w:tc>
          <w:tcPr>
            <w:tcW w:w="1033" w:type="dxa"/>
            <w:shd w:val="clear" w:color="auto" w:fill="FFF2CC"/>
          </w:tcPr>
          <w:p w14:paraId="7A63933F" w14:textId="77777777" w:rsidR="00B05491" w:rsidRPr="00B05491" w:rsidRDefault="00B05491" w:rsidP="004104D1">
            <w:pPr>
              <w:jc w:val="center"/>
              <w:rPr>
                <w:rFonts w:ascii="Times New Roman" w:hAnsi="Times New Roman"/>
                <w:color w:val="000000"/>
                <w:sz w:val="24"/>
                <w:szCs w:val="24"/>
              </w:rPr>
            </w:pPr>
          </w:p>
        </w:tc>
      </w:tr>
      <w:tr w:rsidR="00B05491" w:rsidRPr="00B05491" w14:paraId="2FD7EC63" w14:textId="77777777" w:rsidTr="004104D1">
        <w:trPr>
          <w:trHeight w:val="300"/>
        </w:trPr>
        <w:tc>
          <w:tcPr>
            <w:tcW w:w="8930" w:type="dxa"/>
            <w:gridSpan w:val="2"/>
            <w:shd w:val="clear" w:color="auto" w:fill="D9E1F2"/>
          </w:tcPr>
          <w:p w14:paraId="0F81DE61" w14:textId="77777777" w:rsidR="00B05491" w:rsidRPr="00B05491" w:rsidRDefault="00B05491" w:rsidP="004104D1">
            <w:pPr>
              <w:jc w:val="right"/>
              <w:rPr>
                <w:rFonts w:ascii="Times New Roman" w:hAnsi="Times New Roman"/>
                <w:b/>
                <w:i/>
                <w:color w:val="002060"/>
                <w:sz w:val="24"/>
                <w:szCs w:val="24"/>
              </w:rPr>
            </w:pPr>
            <w:r w:rsidRPr="00B05491">
              <w:rPr>
                <w:rFonts w:ascii="Times New Roman" w:hAnsi="Times New Roman"/>
                <w:b/>
                <w:i/>
                <w:color w:val="002060"/>
                <w:sz w:val="24"/>
                <w:szCs w:val="24"/>
              </w:rPr>
              <w:t>Средний балл по направлению "Ценности научного познания"</w:t>
            </w:r>
          </w:p>
        </w:tc>
        <w:tc>
          <w:tcPr>
            <w:tcW w:w="1033" w:type="dxa"/>
            <w:shd w:val="clear" w:color="auto" w:fill="D9E1F2"/>
          </w:tcPr>
          <w:p w14:paraId="043CE989" w14:textId="77777777" w:rsidR="00B05491" w:rsidRPr="00B05491" w:rsidRDefault="00B05491" w:rsidP="004104D1">
            <w:pPr>
              <w:jc w:val="center"/>
              <w:rPr>
                <w:rFonts w:ascii="Times New Roman" w:hAnsi="Times New Roman"/>
                <w:b/>
                <w:color w:val="000000"/>
                <w:sz w:val="24"/>
                <w:szCs w:val="24"/>
              </w:rPr>
            </w:pPr>
          </w:p>
        </w:tc>
      </w:tr>
    </w:tbl>
    <w:p w14:paraId="09944D9D" w14:textId="77777777" w:rsidR="00B05491" w:rsidRPr="00B05491" w:rsidRDefault="00B05491" w:rsidP="00B05491">
      <w:pPr>
        <w:tabs>
          <w:tab w:val="left" w:pos="3630"/>
        </w:tabs>
        <w:rPr>
          <w:rFonts w:ascii="Times New Roman" w:hAnsi="Times New Roman"/>
          <w:sz w:val="24"/>
          <w:szCs w:val="24"/>
        </w:rPr>
      </w:pPr>
    </w:p>
    <w:p w14:paraId="197223A1" w14:textId="77777777" w:rsidR="00B05491" w:rsidRPr="00B05491" w:rsidRDefault="00B05491" w:rsidP="00B05491">
      <w:pPr>
        <w:tabs>
          <w:tab w:val="left" w:pos="3630"/>
        </w:tabs>
        <w:rPr>
          <w:rFonts w:ascii="Times New Roman" w:hAnsi="Times New Roman"/>
          <w:sz w:val="24"/>
          <w:szCs w:val="24"/>
        </w:rPr>
      </w:pPr>
    </w:p>
    <w:p w14:paraId="1A45372E" w14:textId="77777777" w:rsidR="00B05491" w:rsidRPr="00B05491" w:rsidRDefault="00B05491" w:rsidP="00B05491">
      <w:pPr>
        <w:tabs>
          <w:tab w:val="left" w:pos="3630"/>
        </w:tabs>
        <w:jc w:val="right"/>
        <w:rPr>
          <w:rFonts w:ascii="Times New Roman" w:hAnsi="Times New Roman"/>
          <w:sz w:val="24"/>
          <w:szCs w:val="24"/>
        </w:rPr>
      </w:pPr>
      <w:r w:rsidRPr="00B05491">
        <w:rPr>
          <w:rFonts w:ascii="Times New Roman" w:hAnsi="Times New Roman"/>
          <w:sz w:val="24"/>
          <w:szCs w:val="24"/>
        </w:rPr>
        <w:t>Приложение 2</w:t>
      </w:r>
    </w:p>
    <w:p w14:paraId="6C62A757" w14:textId="77777777" w:rsidR="00B05491" w:rsidRPr="00B05491" w:rsidRDefault="00B05491" w:rsidP="00B05491">
      <w:pPr>
        <w:tabs>
          <w:tab w:val="left" w:pos="3630"/>
        </w:tabs>
        <w:jc w:val="center"/>
        <w:rPr>
          <w:rFonts w:ascii="Times New Roman" w:hAnsi="Times New Roman"/>
          <w:b/>
          <w:sz w:val="24"/>
          <w:szCs w:val="24"/>
        </w:rPr>
      </w:pPr>
      <w:bookmarkStart w:id="155" w:name="_heading=h.3jtnz0s" w:colFirst="0" w:colLast="0"/>
      <w:bookmarkEnd w:id="155"/>
      <w:r w:rsidRPr="00B05491">
        <w:rPr>
          <w:rFonts w:ascii="Times New Roman" w:hAnsi="Times New Roman"/>
          <w:b/>
          <w:sz w:val="24"/>
          <w:szCs w:val="24"/>
        </w:rPr>
        <w:t>Анализ видов совместной деятельности</w:t>
      </w:r>
    </w:p>
    <w:p w14:paraId="1FBAA753" w14:textId="77777777" w:rsidR="00B05491" w:rsidRPr="00B05491" w:rsidRDefault="00B05491" w:rsidP="00B05491">
      <w:pPr>
        <w:tabs>
          <w:tab w:val="left" w:pos="3630"/>
        </w:tabs>
        <w:jc w:val="center"/>
        <w:rPr>
          <w:rFonts w:ascii="Times New Roman" w:hAnsi="Times New Roman"/>
          <w:b/>
          <w:sz w:val="24"/>
          <w:szCs w:val="24"/>
        </w:rPr>
      </w:pPr>
    </w:p>
    <w:p w14:paraId="56B1D239" w14:textId="77777777" w:rsidR="00B05491" w:rsidRPr="00B05491" w:rsidRDefault="00B05491" w:rsidP="00B05491">
      <w:pPr>
        <w:jc w:val="center"/>
        <w:rPr>
          <w:rFonts w:ascii="Times New Roman" w:hAnsi="Times New Roman"/>
          <w:b/>
          <w:sz w:val="24"/>
          <w:szCs w:val="24"/>
        </w:rPr>
      </w:pPr>
      <w:r w:rsidRPr="00B05491">
        <w:rPr>
          <w:rFonts w:ascii="Times New Roman" w:hAnsi="Times New Roman"/>
          <w:b/>
          <w:sz w:val="24"/>
          <w:szCs w:val="24"/>
        </w:rPr>
        <w:t>Анкета для учащихся 5-11 классов</w:t>
      </w:r>
    </w:p>
    <w:p w14:paraId="7EDAC1F3" w14:textId="77777777" w:rsidR="00B05491" w:rsidRPr="00B05491" w:rsidRDefault="00B05491" w:rsidP="00B05491">
      <w:pPr>
        <w:jc w:val="center"/>
        <w:rPr>
          <w:rFonts w:ascii="Times New Roman" w:hAnsi="Times New Roman"/>
          <w:b/>
          <w:sz w:val="24"/>
          <w:szCs w:val="24"/>
        </w:rPr>
      </w:pPr>
    </w:p>
    <w:p w14:paraId="294F810A"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Мне нравится учиться в моём классе/моей школе.</w:t>
      </w:r>
    </w:p>
    <w:p w14:paraId="6A16168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6C6C08B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0797717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 всегда</w:t>
      </w:r>
    </w:p>
    <w:p w14:paraId="57E85DA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Если нет или не всегда, напиши, что именно тебе не нравится: (развернутый ответ)</w:t>
      </w:r>
    </w:p>
    <w:p w14:paraId="085DF32A"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У меня есть возможность принимать участие в планировании, разработке и проведении школьных или классных дел, мероприятий.</w:t>
      </w:r>
    </w:p>
    <w:p w14:paraId="174652C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7FE2387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249D1276"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Большинство мероприятий, которые проводятся в школе или классе, мне интересны, и я с удовольствием принимаю в них участие.</w:t>
      </w:r>
    </w:p>
    <w:p w14:paraId="38D9FBA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1D97234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4A3077A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406B82AF"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i/>
          <w:color w:val="000000"/>
          <w:sz w:val="24"/>
          <w:szCs w:val="24"/>
        </w:rPr>
      </w:pPr>
      <w:r w:rsidRPr="00B05491">
        <w:rPr>
          <w:rFonts w:ascii="Times New Roman" w:hAnsi="Times New Roman"/>
          <w:color w:val="000000"/>
          <w:sz w:val="24"/>
          <w:szCs w:val="24"/>
        </w:rPr>
        <w:t>Я с уважением отношусь к своему классному руководителю, доверяю ему.</w:t>
      </w:r>
    </w:p>
    <w:p w14:paraId="778149D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35F9B36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4763BC8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584344AE"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 xml:space="preserve">В школе (классе) я чувствую себя в безопасности, комфортно, защищенно. </w:t>
      </w:r>
    </w:p>
    <w:p w14:paraId="27AE9A4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70628D0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lastRenderedPageBreak/>
        <w:t>нет</w:t>
      </w:r>
    </w:p>
    <w:p w14:paraId="0FC95EE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 всегда</w:t>
      </w:r>
    </w:p>
    <w:p w14:paraId="3B4B56AE"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моём классе (школе) есть ребята, которых постоянно обижают, задирают (травят).</w:t>
      </w:r>
    </w:p>
    <w:p w14:paraId="54492DF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16757E5B"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347D14D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3D9472C3"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Занятия курсов внеурочной деятельности, которые я посещаю, обычно не похожи на урок, интересны и увлекательны.</w:t>
      </w:r>
    </w:p>
    <w:p w14:paraId="03037EB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38208D6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53DD128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я не посещаю занятия курсов внеурочной деятельности</w:t>
      </w:r>
    </w:p>
    <w:p w14:paraId="631D2779"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На уроках мне обычно интересно, и я с удовольствием участвую в организуемой учителями деятельности.</w:t>
      </w:r>
    </w:p>
    <w:p w14:paraId="70804A02"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04A4350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2A9207A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только на некоторых</w:t>
      </w:r>
    </w:p>
    <w:p w14:paraId="3F3C9CE3"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Я чувствую ответственность за происходящее в школе, понимаю, на что могу повлиять, знаю, как это можно сделать и по возможности делаю.</w:t>
      </w:r>
    </w:p>
    <w:p w14:paraId="135B76A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36E485E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77F15AC2"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0133CA01"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i/>
          <w:color w:val="000000"/>
          <w:sz w:val="24"/>
          <w:szCs w:val="24"/>
        </w:rPr>
      </w:pPr>
      <w:r w:rsidRPr="00B05491">
        <w:rPr>
          <w:rFonts w:ascii="Times New Roman" w:hAnsi="Times New Roman"/>
          <w:color w:val="000000"/>
          <w:sz w:val="24"/>
          <w:szCs w:val="24"/>
        </w:rPr>
        <w:t xml:space="preserve">Я знаю, что в школе есть орган ученического самоуправления </w:t>
      </w:r>
    </w:p>
    <w:p w14:paraId="3AD92FDA" w14:textId="77777777" w:rsidR="00B05491" w:rsidRPr="00B05491" w:rsidRDefault="00B05491" w:rsidP="00B05491">
      <w:pPr>
        <w:ind w:left="360" w:firstLine="348"/>
        <w:jc w:val="both"/>
        <w:rPr>
          <w:rFonts w:ascii="Times New Roman" w:hAnsi="Times New Roman"/>
          <w:i/>
          <w:sz w:val="24"/>
          <w:szCs w:val="24"/>
        </w:rPr>
      </w:pPr>
      <w:r w:rsidRPr="00B05491">
        <w:rPr>
          <w:rFonts w:ascii="Times New Roman" w:hAnsi="Times New Roman"/>
          <w:i/>
          <w:sz w:val="24"/>
          <w:szCs w:val="24"/>
        </w:rPr>
        <w:t>да</w:t>
      </w:r>
    </w:p>
    <w:p w14:paraId="390D8D7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 xml:space="preserve">нет </w:t>
      </w:r>
    </w:p>
    <w:p w14:paraId="57F920A4"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моем классе проводятся мероприятия вне школы: поездки, походы, экскурсии, посещение театра, музея, кинопарка и т.д.</w:t>
      </w:r>
    </w:p>
    <w:p w14:paraId="0B660A9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64B0587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5C3E5D0A"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14:paraId="5F842EFC"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6D0B580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lastRenderedPageBreak/>
        <w:t>нет</w:t>
      </w:r>
    </w:p>
    <w:p w14:paraId="673D069E"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классе (школе) проводится работа с нарушителями правил поведения.</w:t>
      </w:r>
    </w:p>
    <w:p w14:paraId="2B33C1D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7B9FA11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35F4606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7B230FEE"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14:paraId="0B27065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732BDCA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74BCB55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06863104" w14:textId="77777777" w:rsidR="00B05491" w:rsidRPr="00B05491" w:rsidRDefault="00B05491" w:rsidP="00B05491">
      <w:pPr>
        <w:widowControl/>
        <w:numPr>
          <w:ilvl w:val="0"/>
          <w:numId w:val="46"/>
        </w:numPr>
        <w:pBdr>
          <w:top w:val="nil"/>
          <w:left w:val="nil"/>
          <w:bottom w:val="nil"/>
          <w:right w:val="nil"/>
          <w:between w:val="nil"/>
        </w:pBdr>
        <w:tabs>
          <w:tab w:val="left" w:pos="0"/>
          <w:tab w:val="left" w:pos="284"/>
        </w:tabs>
        <w:spacing w:after="0" w:line="240" w:lineRule="auto"/>
        <w:jc w:val="both"/>
        <w:rPr>
          <w:rFonts w:ascii="Times New Roman" w:hAnsi="Times New Roman"/>
          <w:color w:val="000000"/>
          <w:sz w:val="24"/>
          <w:szCs w:val="24"/>
        </w:rPr>
      </w:pPr>
      <w:r w:rsidRPr="00B05491">
        <w:rPr>
          <w:rFonts w:ascii="Times New Roman" w:hAnsi="Times New Roman"/>
          <w:color w:val="202124"/>
          <w:sz w:val="24"/>
          <w:szCs w:val="24"/>
          <w:shd w:val="clear" w:color="auto" w:fill="F8F9FA"/>
        </w:rPr>
        <w:t xml:space="preserve">В школе есть педагог или педагоги (классный руководитель, педагог-психолог, социальный педагог, </w:t>
      </w:r>
      <w:r w:rsidRPr="00B05491">
        <w:rPr>
          <w:rFonts w:ascii="Times New Roman" w:hAnsi="Times New Roman"/>
          <w:color w:val="000000"/>
          <w:sz w:val="24"/>
          <w:szCs w:val="24"/>
          <w:shd w:val="clear" w:color="auto" w:fill="F8F9FA"/>
        </w:rPr>
        <w:t>учитель-предметник, заместитель директора), к которым я могу обратиться в трудной ситуации за советом, помощью.</w:t>
      </w:r>
    </w:p>
    <w:p w14:paraId="6513088B"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263BAF2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5ABAA81B" w14:textId="77777777" w:rsidR="00B05491" w:rsidRPr="00B05491" w:rsidRDefault="00B05491" w:rsidP="00B05491">
      <w:pPr>
        <w:widowControl/>
        <w:numPr>
          <w:ilvl w:val="0"/>
          <w:numId w:val="46"/>
        </w:numPr>
        <w:pBdr>
          <w:top w:val="nil"/>
          <w:left w:val="nil"/>
          <w:bottom w:val="nil"/>
          <w:right w:val="nil"/>
          <w:between w:val="nil"/>
        </w:pBdr>
        <w:tabs>
          <w:tab w:val="left" w:pos="426"/>
        </w:tabs>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shd w:val="clear" w:color="auto" w:fill="F8F9FA"/>
        </w:rPr>
        <w:t xml:space="preserve">Педагоги школы всегда корректны со мной, не допускают унижение или оскорбление. </w:t>
      </w:r>
    </w:p>
    <w:p w14:paraId="45CFFE3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большинство да</w:t>
      </w:r>
    </w:p>
    <w:p w14:paraId="57580E6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большинство нет</w:t>
      </w:r>
    </w:p>
    <w:p w14:paraId="682D1C0B" w14:textId="77777777" w:rsidR="00B05491" w:rsidRPr="00B05491" w:rsidRDefault="00B05491" w:rsidP="00B05491">
      <w:pPr>
        <w:widowControl/>
        <w:numPr>
          <w:ilvl w:val="0"/>
          <w:numId w:val="46"/>
        </w:numPr>
        <w:pBdr>
          <w:top w:val="nil"/>
          <w:left w:val="nil"/>
          <w:bottom w:val="nil"/>
          <w:right w:val="nil"/>
          <w:between w:val="nil"/>
        </w:pBdr>
        <w:tabs>
          <w:tab w:val="left" w:pos="426"/>
        </w:tabs>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shd w:val="clear" w:color="auto" w:fill="F8F9FA"/>
        </w:rPr>
        <w:t>Если я что-то сделал не так, педагоги спокойно объясняют, в чем я был не прав, не кричат и не повышают голос.</w:t>
      </w:r>
    </w:p>
    <w:p w14:paraId="2599CCA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большинство да</w:t>
      </w:r>
    </w:p>
    <w:p w14:paraId="184D09C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большинство нет</w:t>
      </w:r>
    </w:p>
    <w:p w14:paraId="5E7CA202"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i/>
          <w:color w:val="000000"/>
          <w:sz w:val="24"/>
          <w:szCs w:val="24"/>
        </w:rPr>
      </w:pPr>
      <w:r w:rsidRPr="00B05491">
        <w:rPr>
          <w:rFonts w:ascii="Times New Roman" w:hAnsi="Times New Roman"/>
          <w:color w:val="000000"/>
          <w:sz w:val="24"/>
          <w:szCs w:val="24"/>
        </w:rPr>
        <w:t>Мне нравится, как оформлены коридоры, фойе, кабинеты нашей школы.</w:t>
      </w:r>
    </w:p>
    <w:p w14:paraId="6E5FFF9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бо́льшая часть - да</w:t>
      </w:r>
    </w:p>
    <w:p w14:paraId="73DD2E0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бо́льшая часть - нет</w:t>
      </w:r>
    </w:p>
    <w:p w14:paraId="073BAB39"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i/>
          <w:color w:val="000000"/>
          <w:sz w:val="24"/>
          <w:szCs w:val="24"/>
        </w:rPr>
      </w:pPr>
      <w:r w:rsidRPr="00B05491">
        <w:rPr>
          <w:rFonts w:ascii="Times New Roman" w:hAnsi="Times New Roman"/>
          <w:color w:val="000000"/>
          <w:sz w:val="24"/>
          <w:szCs w:val="24"/>
        </w:rPr>
        <w:t>Информация, размещенная на стендах школы, интересна и познавательна.</w:t>
      </w:r>
    </w:p>
    <w:p w14:paraId="172453B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67AD760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04964B8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14DD4BF9"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14:paraId="08B84A9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lastRenderedPageBreak/>
        <w:t>да</w:t>
      </w:r>
    </w:p>
    <w:p w14:paraId="2111CF4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434ABE6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257636F4"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i/>
          <w:color w:val="000000"/>
          <w:sz w:val="24"/>
          <w:szCs w:val="24"/>
        </w:rPr>
      </w:pPr>
      <w:r w:rsidRPr="00B05491">
        <w:rPr>
          <w:rFonts w:ascii="Times New Roman" w:hAnsi="Times New Roman"/>
          <w:color w:val="000000"/>
          <w:sz w:val="24"/>
          <w:szCs w:val="24"/>
        </w:rPr>
        <w:t>В школе есть детские объединения (РДММ, волонтерский отряд, ЮИД и др.)</w:t>
      </w:r>
    </w:p>
    <w:p w14:paraId="4326EC7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474A18B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00A3515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1474522C"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В школе есть школьные медиа, например, школьная газета, сообщество/группа в ВК, и др.).</w:t>
      </w:r>
    </w:p>
    <w:p w14:paraId="4D81141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6BED6F5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0ED64E9B"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i/>
          <w:color w:val="000000"/>
          <w:sz w:val="24"/>
          <w:szCs w:val="24"/>
        </w:rPr>
        <w:t>затрудняюсь ответить</w:t>
      </w:r>
    </w:p>
    <w:p w14:paraId="4E9241B0" w14:textId="77777777" w:rsidR="00B05491" w:rsidRPr="00B05491" w:rsidRDefault="00B05491" w:rsidP="00B05491">
      <w:pPr>
        <w:widowControl/>
        <w:numPr>
          <w:ilvl w:val="0"/>
          <w:numId w:val="46"/>
        </w:numPr>
        <w:pBdr>
          <w:top w:val="nil"/>
          <w:left w:val="nil"/>
          <w:bottom w:val="nil"/>
          <w:right w:val="nil"/>
          <w:between w:val="nil"/>
        </w:pBdr>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Я подписан(а) на сообщество/группу школы в социальных сетях.</w:t>
      </w:r>
    </w:p>
    <w:p w14:paraId="5BEECB5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72FA95C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124FD0DA" w14:textId="77777777" w:rsidR="00B05491" w:rsidRPr="00B05491" w:rsidRDefault="00B05491" w:rsidP="00B05491">
      <w:pPr>
        <w:widowControl/>
        <w:numPr>
          <w:ilvl w:val="0"/>
          <w:numId w:val="46"/>
        </w:numPr>
        <w:pBdr>
          <w:top w:val="nil"/>
          <w:left w:val="nil"/>
          <w:bottom w:val="nil"/>
          <w:right w:val="nil"/>
          <w:between w:val="nil"/>
        </w:pBdr>
        <w:tabs>
          <w:tab w:val="left" w:pos="0"/>
          <w:tab w:val="left" w:pos="284"/>
          <w:tab w:val="left" w:pos="426"/>
        </w:tabs>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Когда я думаю о школе, то обычно испытываю позитивные эмоции: радость, благодарность и т.д.</w:t>
      </w:r>
    </w:p>
    <w:p w14:paraId="1B0BF67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да</w:t>
      </w:r>
    </w:p>
    <w:p w14:paraId="34FB00B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i/>
          <w:color w:val="000000"/>
          <w:sz w:val="24"/>
          <w:szCs w:val="24"/>
        </w:rPr>
      </w:pPr>
      <w:r w:rsidRPr="00B05491">
        <w:rPr>
          <w:rFonts w:ascii="Times New Roman" w:hAnsi="Times New Roman"/>
          <w:i/>
          <w:color w:val="000000"/>
          <w:sz w:val="24"/>
          <w:szCs w:val="24"/>
        </w:rPr>
        <w:t>нет</w:t>
      </w:r>
    </w:p>
    <w:p w14:paraId="1C56F28D" w14:textId="77777777" w:rsidR="00B05491" w:rsidRPr="00B05491" w:rsidRDefault="00B05491" w:rsidP="00B05491">
      <w:pPr>
        <w:widowControl/>
        <w:numPr>
          <w:ilvl w:val="0"/>
          <w:numId w:val="46"/>
        </w:numPr>
        <w:pBdr>
          <w:top w:val="nil"/>
          <w:left w:val="nil"/>
          <w:bottom w:val="nil"/>
          <w:right w:val="nil"/>
          <w:between w:val="nil"/>
        </w:pBdr>
        <w:tabs>
          <w:tab w:val="left" w:pos="0"/>
          <w:tab w:val="left" w:pos="284"/>
          <w:tab w:val="left" w:pos="426"/>
        </w:tabs>
        <w:spacing w:after="0" w:line="240" w:lineRule="auto"/>
        <w:jc w:val="both"/>
        <w:rPr>
          <w:rFonts w:ascii="Times New Roman" w:hAnsi="Times New Roman"/>
          <w:color w:val="000000"/>
          <w:sz w:val="24"/>
          <w:szCs w:val="24"/>
        </w:rPr>
      </w:pPr>
      <w:r w:rsidRPr="00B05491">
        <w:rPr>
          <w:rFonts w:ascii="Times New Roman" w:hAnsi="Times New Roman"/>
          <w:color w:val="202124"/>
          <w:sz w:val="24"/>
          <w:szCs w:val="24"/>
          <w:shd w:val="clear" w:color="auto" w:fill="F8F9FA"/>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B05491">
        <w:rPr>
          <w:rFonts w:ascii="Times New Roman" w:hAnsi="Times New Roman"/>
          <w:i/>
          <w:color w:val="202124"/>
          <w:sz w:val="24"/>
          <w:szCs w:val="24"/>
          <w:shd w:val="clear" w:color="auto" w:fill="F8F9FA"/>
        </w:rPr>
        <w:t>(развернутый ответ)</w:t>
      </w:r>
    </w:p>
    <w:p w14:paraId="4EA3DA0C" w14:textId="77777777" w:rsidR="00B05491" w:rsidRPr="00B05491" w:rsidRDefault="00B05491" w:rsidP="00B05491">
      <w:pPr>
        <w:rPr>
          <w:rFonts w:ascii="Times New Roman" w:hAnsi="Times New Roman"/>
          <w:sz w:val="24"/>
          <w:szCs w:val="24"/>
        </w:rPr>
      </w:pPr>
    </w:p>
    <w:p w14:paraId="7EF0DB7E" w14:textId="77777777" w:rsidR="00B05491" w:rsidRPr="00B05491" w:rsidRDefault="00B05491" w:rsidP="00B05491">
      <w:pPr>
        <w:tabs>
          <w:tab w:val="left" w:pos="3630"/>
        </w:tabs>
        <w:jc w:val="center"/>
        <w:rPr>
          <w:rFonts w:ascii="Times New Roman" w:hAnsi="Times New Roman"/>
          <w:b/>
          <w:sz w:val="24"/>
          <w:szCs w:val="24"/>
        </w:rPr>
      </w:pPr>
    </w:p>
    <w:p w14:paraId="79216881" w14:textId="77777777" w:rsidR="00B05491" w:rsidRPr="00B05491" w:rsidRDefault="00B05491" w:rsidP="00B05491">
      <w:pPr>
        <w:tabs>
          <w:tab w:val="left" w:pos="3210"/>
        </w:tabs>
        <w:jc w:val="center"/>
        <w:rPr>
          <w:rFonts w:ascii="Times New Roman" w:hAnsi="Times New Roman"/>
          <w:b/>
          <w:sz w:val="24"/>
          <w:szCs w:val="24"/>
        </w:rPr>
      </w:pPr>
    </w:p>
    <w:p w14:paraId="11B32742" w14:textId="77777777" w:rsidR="00B05491" w:rsidRPr="00B05491" w:rsidRDefault="00B05491" w:rsidP="00B05491">
      <w:pPr>
        <w:tabs>
          <w:tab w:val="left" w:pos="3210"/>
        </w:tabs>
        <w:jc w:val="center"/>
        <w:rPr>
          <w:rFonts w:ascii="Times New Roman" w:hAnsi="Times New Roman"/>
          <w:sz w:val="24"/>
          <w:szCs w:val="24"/>
        </w:rPr>
      </w:pPr>
      <w:r w:rsidRPr="00B05491">
        <w:rPr>
          <w:rFonts w:ascii="Times New Roman" w:hAnsi="Times New Roman"/>
          <w:b/>
          <w:sz w:val="24"/>
          <w:szCs w:val="24"/>
        </w:rPr>
        <w:t xml:space="preserve">Анкета для родителей </w:t>
      </w:r>
    </w:p>
    <w:p w14:paraId="20F5D556" w14:textId="77777777" w:rsidR="00B05491" w:rsidRPr="00B05491" w:rsidRDefault="00B05491" w:rsidP="00B05491">
      <w:pPr>
        <w:rPr>
          <w:rFonts w:ascii="Times New Roman" w:hAnsi="Times New Roman"/>
          <w:sz w:val="24"/>
          <w:szCs w:val="24"/>
        </w:rPr>
      </w:pPr>
    </w:p>
    <w:p w14:paraId="12060D3A" w14:textId="77777777" w:rsidR="00B05491" w:rsidRPr="00B05491" w:rsidRDefault="00B05491" w:rsidP="00B05491">
      <w:pPr>
        <w:ind w:firstLine="708"/>
        <w:jc w:val="both"/>
        <w:rPr>
          <w:rFonts w:ascii="Times New Roman" w:hAnsi="Times New Roman"/>
          <w:color w:val="202124"/>
          <w:sz w:val="24"/>
          <w:szCs w:val="24"/>
          <w:highlight w:val="white"/>
        </w:rPr>
      </w:pPr>
      <w:r w:rsidRPr="00B05491">
        <w:rPr>
          <w:rFonts w:ascii="Times New Roman" w:hAnsi="Times New Roman"/>
          <w:color w:val="202124"/>
          <w:sz w:val="24"/>
          <w:szCs w:val="24"/>
          <w:highlight w:val="white"/>
        </w:rPr>
        <w:t>Уважаемые родители, для повышения качества образования в школе просим Вас оценить утверждения, выбрав один из вариантов ответа.</w:t>
      </w:r>
    </w:p>
    <w:p w14:paraId="0D361A67" w14:textId="77777777" w:rsidR="00B05491" w:rsidRPr="00B05491" w:rsidRDefault="00B05491" w:rsidP="00B05491">
      <w:pPr>
        <w:rPr>
          <w:rFonts w:ascii="Times New Roman" w:hAnsi="Times New Roman"/>
          <w:color w:val="202124"/>
          <w:sz w:val="24"/>
          <w:szCs w:val="24"/>
          <w:highlight w:val="white"/>
        </w:rPr>
      </w:pPr>
      <w:r w:rsidRPr="00B05491">
        <w:rPr>
          <w:rFonts w:ascii="Times New Roman" w:hAnsi="Times New Roman"/>
          <w:color w:val="202124"/>
          <w:sz w:val="24"/>
          <w:szCs w:val="24"/>
          <w:highlight w:val="white"/>
        </w:rPr>
        <w:t>Выберите класс, в котором обучается Ваш ребенок:</w:t>
      </w:r>
    </w:p>
    <w:p w14:paraId="6F9F9AF6"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В школе уделяется достаточно внимания интеллектуальному развитию детей.</w:t>
      </w:r>
    </w:p>
    <w:p w14:paraId="5908BC6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F3006E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lastRenderedPageBreak/>
        <w:t>Нет</w:t>
      </w:r>
    </w:p>
    <w:p w14:paraId="30854C5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04CF8F7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29BE74A2"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В школе уделяется достаточно внимания духовно-нравственному развитию детей.</w:t>
      </w:r>
    </w:p>
    <w:p w14:paraId="0A8D467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68D608D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761F163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21A45FE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3A00CB0F"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В школе уделяется достаточно внимания социальному развитию детей.</w:t>
      </w:r>
    </w:p>
    <w:p w14:paraId="4B7ACE9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4155913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0AB1A51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5C16DAE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73D82282"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Я регулярно получаю информацию об успехах, неудачах своего ребенка в школе.</w:t>
      </w:r>
    </w:p>
    <w:p w14:paraId="45B0D29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2B8B73A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1FDF7E4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5BFBD8E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67BE27AE"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Мой ребенок в школе всегда находится в безопасности (всегда защищен).</w:t>
      </w:r>
    </w:p>
    <w:p w14:paraId="05053CC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4F8FD0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4F0FB68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28D95F3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3626671F"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Педагоги школы всегда корректны, доброжелательны и конструктивны в общении с моим ребенком.</w:t>
      </w:r>
    </w:p>
    <w:p w14:paraId="7A4ED53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D55BD3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1D4825D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73E1956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302D95DE"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lastRenderedPageBreak/>
        <w:t>Педагоги школы всегда корректны, доброжелательны и конструктивны в общении с родителями.</w:t>
      </w:r>
    </w:p>
    <w:p w14:paraId="5FDB2C7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764550E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5C3E9EC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695E8D9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6B6B9EE4"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Педагоги школы заинтересованы в успехах моего ребенка.</w:t>
      </w:r>
    </w:p>
    <w:p w14:paraId="1ABB8F62"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2878748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301A1A6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7474D62F"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4149BC50"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В классе/школе проводятся мероприятия, в которых при желании могут принять участие родители.</w:t>
      </w:r>
    </w:p>
    <w:p w14:paraId="44CA30F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1BC6314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1D5D42B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1DD4483C"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73E3E7A8"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В школе есть педагоги (в т. ч. педагоги-психологи, соц. педагоги, администрация), к которым я могу обратиться в трудной ситуации за советом, помощью.</w:t>
      </w:r>
    </w:p>
    <w:p w14:paraId="093B0B4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92C3DFE"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715310A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1AB2357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41BA5154"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Находясь в школе, я чувствую себя комфортно.</w:t>
      </w:r>
    </w:p>
    <w:p w14:paraId="23CECC5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4F823B1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5221A324"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6F7C885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1787AA3B"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14:paraId="4A9A627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lastRenderedPageBreak/>
        <w:t>Да</w:t>
      </w:r>
    </w:p>
    <w:p w14:paraId="1FC1331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51D1155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5D2BFE8C"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7BD12230"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 xml:space="preserve">Меня устраивает качество проведения уроков </w:t>
      </w:r>
    </w:p>
    <w:p w14:paraId="211989C5"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6BC707A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4D7CAD1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430A14A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74C7A382"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Меня устраивает качество организации внеурочной жизни класса.</w:t>
      </w:r>
    </w:p>
    <w:p w14:paraId="29D8A5B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77594DB1"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380669B3"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6911CF2B"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6B4587F9"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Меня устраивает качество проведения профориентационной работы в школе.</w:t>
      </w:r>
    </w:p>
    <w:p w14:paraId="657E561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ABA7DB6"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1F758D8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7BC348C9"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0DCC3192"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Меня устраивает качество взаимодействия с классным руководителем.</w:t>
      </w:r>
    </w:p>
    <w:p w14:paraId="6D966CE7"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3EDCC2F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3630710C"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7B6DA1BD"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37E2BB55" w14:textId="77777777" w:rsidR="00B05491" w:rsidRPr="00B05491" w:rsidRDefault="00B05491" w:rsidP="00B05491">
      <w:pPr>
        <w:widowControl/>
        <w:numPr>
          <w:ilvl w:val="0"/>
          <w:numId w:val="49"/>
        </w:numPr>
        <w:pBdr>
          <w:top w:val="nil"/>
          <w:left w:val="nil"/>
          <w:bottom w:val="nil"/>
          <w:right w:val="nil"/>
          <w:between w:val="nil"/>
        </w:pBdr>
        <w:spacing w:after="0" w:line="259" w:lineRule="auto"/>
        <w:rPr>
          <w:rFonts w:ascii="Times New Roman" w:hAnsi="Times New Roman"/>
          <w:color w:val="000000"/>
          <w:sz w:val="24"/>
          <w:szCs w:val="24"/>
        </w:rPr>
      </w:pPr>
      <w:r w:rsidRPr="00B05491">
        <w:rPr>
          <w:rFonts w:ascii="Times New Roman" w:hAnsi="Times New Roman"/>
          <w:color w:val="000000"/>
          <w:sz w:val="24"/>
          <w:szCs w:val="24"/>
        </w:rPr>
        <w:t>Я чувствую себя равноправным участником образовательного процесса.</w:t>
      </w:r>
    </w:p>
    <w:p w14:paraId="10398678"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Да</w:t>
      </w:r>
    </w:p>
    <w:p w14:paraId="09E8743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Нет</w:t>
      </w:r>
    </w:p>
    <w:p w14:paraId="35BF8540"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r w:rsidRPr="00B05491">
        <w:rPr>
          <w:rFonts w:ascii="Times New Roman" w:hAnsi="Times New Roman"/>
          <w:color w:val="000000"/>
          <w:sz w:val="24"/>
          <w:szCs w:val="24"/>
        </w:rPr>
        <w:t>Затрудняюсь ответить</w:t>
      </w:r>
    </w:p>
    <w:p w14:paraId="0F67BA3A" w14:textId="77777777" w:rsidR="00B05491" w:rsidRPr="00B05491" w:rsidRDefault="00B05491" w:rsidP="00B05491">
      <w:pPr>
        <w:pBdr>
          <w:top w:val="nil"/>
          <w:left w:val="nil"/>
          <w:bottom w:val="nil"/>
          <w:right w:val="nil"/>
          <w:between w:val="nil"/>
        </w:pBdr>
        <w:ind w:left="222" w:firstLine="707"/>
        <w:jc w:val="both"/>
        <w:rPr>
          <w:rFonts w:ascii="Times New Roman" w:hAnsi="Times New Roman"/>
          <w:color w:val="000000"/>
          <w:sz w:val="24"/>
          <w:szCs w:val="24"/>
        </w:rPr>
      </w:pPr>
    </w:p>
    <w:p w14:paraId="195FEB9C" w14:textId="77777777" w:rsidR="00B05491" w:rsidRPr="00B05491" w:rsidRDefault="00B05491" w:rsidP="00B05491">
      <w:pPr>
        <w:widowControl/>
        <w:numPr>
          <w:ilvl w:val="0"/>
          <w:numId w:val="49"/>
        </w:numPr>
        <w:pBdr>
          <w:top w:val="nil"/>
          <w:left w:val="nil"/>
          <w:bottom w:val="nil"/>
          <w:right w:val="nil"/>
          <w:between w:val="nil"/>
        </w:pBdr>
        <w:spacing w:after="160" w:line="259" w:lineRule="auto"/>
        <w:rPr>
          <w:rFonts w:ascii="Times New Roman" w:hAnsi="Times New Roman"/>
          <w:color w:val="000000"/>
          <w:sz w:val="24"/>
          <w:szCs w:val="24"/>
        </w:rPr>
      </w:pPr>
      <w:r w:rsidRPr="00B05491">
        <w:rPr>
          <w:rFonts w:ascii="Times New Roman" w:hAnsi="Times New Roman"/>
          <w:color w:val="000000"/>
          <w:sz w:val="24"/>
          <w:szCs w:val="24"/>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14:paraId="587627C9" w14:textId="77777777" w:rsidR="00B05491" w:rsidRPr="00B05491" w:rsidRDefault="00B05491" w:rsidP="00E20D52">
      <w:pPr>
        <w:keepNext/>
        <w:keepLines/>
        <w:spacing w:after="0" w:line="360" w:lineRule="auto"/>
        <w:ind w:firstLine="708"/>
        <w:jc w:val="both"/>
        <w:outlineLvl w:val="0"/>
        <w:rPr>
          <w:rFonts w:ascii="Times New Roman" w:eastAsia="SchoolBookSanPin" w:hAnsi="Times New Roman"/>
          <w:sz w:val="24"/>
          <w:szCs w:val="24"/>
        </w:rPr>
      </w:pPr>
    </w:p>
    <w:p w14:paraId="4DF05F1C" w14:textId="77777777" w:rsidR="00E20D52" w:rsidRPr="00B05491" w:rsidRDefault="00E20D52" w:rsidP="00E20D52">
      <w:pPr>
        <w:keepNext/>
        <w:keepLines/>
        <w:spacing w:after="0" w:line="360" w:lineRule="auto"/>
        <w:ind w:firstLine="708"/>
        <w:jc w:val="both"/>
        <w:outlineLvl w:val="6"/>
        <w:rPr>
          <w:rFonts w:ascii="Times New Roman" w:eastAsia="Times New Roman" w:hAnsi="Times New Roman"/>
          <w:iCs/>
          <w:sz w:val="24"/>
          <w:szCs w:val="24"/>
        </w:rPr>
      </w:pPr>
      <w:r w:rsidRPr="00B05491">
        <w:rPr>
          <w:rFonts w:ascii="Times New Roman" w:eastAsia="Times New Roman" w:hAnsi="Times New Roman"/>
          <w:iCs/>
          <w:sz w:val="24"/>
          <w:szCs w:val="24"/>
        </w:rPr>
        <w:t>131. Федеральный учебный план среднего общего образования.</w:t>
      </w:r>
    </w:p>
    <w:p w14:paraId="54EBB617" w14:textId="77777777" w:rsidR="0084690A" w:rsidRPr="00B05491" w:rsidRDefault="0084690A" w:rsidP="0084690A">
      <w:pPr>
        <w:keepNext/>
        <w:keepLines/>
        <w:spacing w:after="0" w:line="360" w:lineRule="auto"/>
        <w:ind w:firstLine="708"/>
        <w:jc w:val="both"/>
        <w:outlineLvl w:val="6"/>
        <w:rPr>
          <w:rFonts w:ascii="Times New Roman" w:eastAsia="Times New Roman" w:hAnsi="Times New Roman"/>
          <w:iCs/>
          <w:sz w:val="24"/>
          <w:szCs w:val="24"/>
        </w:rPr>
      </w:pPr>
      <w:r w:rsidRPr="00B05491">
        <w:rPr>
          <w:rFonts w:ascii="Times New Roman" w:eastAsia="Times New Roman" w:hAnsi="Times New Roman"/>
          <w:iCs/>
          <w:sz w:val="24"/>
          <w:szCs w:val="24"/>
        </w:rPr>
        <w:t>Учебный план среднего общего образования.</w:t>
      </w:r>
    </w:p>
    <w:p w14:paraId="71B575BB"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B05491">
        <w:rPr>
          <w:rFonts w:ascii="Times New Roman" w:hAnsi="Times New Roman"/>
          <w:sz w:val="24"/>
          <w:szCs w:val="24"/>
          <w:vertAlign w:val="superscript"/>
        </w:rPr>
        <w:t xml:space="preserve"> </w:t>
      </w:r>
      <w:r w:rsidRPr="00B05491">
        <w:rPr>
          <w:rFonts w:ascii="Times New Roman" w:hAnsi="Times New Roman"/>
          <w:sz w:val="24"/>
          <w:szCs w:val="24"/>
        </w:rPr>
        <w:t>.</w:t>
      </w:r>
    </w:p>
    <w:p w14:paraId="59727DEB"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Учебный план МБОУ «Тасеевская СОШ №2»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8558B4C"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Учебный план:</w:t>
      </w:r>
    </w:p>
    <w:p w14:paraId="24CD9DCE"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фиксирует максимальный объем учебной нагрузки обучающихся;</w:t>
      </w:r>
    </w:p>
    <w:p w14:paraId="7F2BAE57"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14:paraId="49CC3CE3"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распределяет учебные предметы, курсы, модули по классам и учебным годам.</w:t>
      </w:r>
    </w:p>
    <w:p w14:paraId="3B489EEA"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14:paraId="6C0557AA"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14:paraId="2400FABD"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  Обязательная часть  учебного плана определяет состав учебных предметов обязательных и учебное время, отводимое на их изучение по классам (годам) обучения.</w:t>
      </w:r>
    </w:p>
    <w:p w14:paraId="549FE061"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Част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46FBA2A"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lastRenderedPageBreak/>
        <w:t>Время, отводимое на данную часть учебного плана, может быть использовано на:</w:t>
      </w:r>
    </w:p>
    <w:p w14:paraId="1D459754"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1CB4297"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3DC662DD"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другие виды учебной, воспитательной, спортивной и иной деятельности обучающихся.</w:t>
      </w:r>
    </w:p>
    <w:p w14:paraId="7ECB811D"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602524A7"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Учебный план определяет количество учебных занятий за 2 года </w:t>
      </w:r>
      <w:r w:rsidRPr="00B05491">
        <w:rPr>
          <w:rFonts w:ascii="Times New Roman" w:hAnsi="Times New Roman"/>
          <w:sz w:val="24"/>
          <w:szCs w:val="24"/>
        </w:rPr>
        <w:br/>
        <w:t xml:space="preserve">на одного обучающегося – не менее 2170 часов и не более 2516 часов (не более 37 часов в неделю). </w:t>
      </w:r>
    </w:p>
    <w:p w14:paraId="0BFC02E6" w14:textId="77777777" w:rsidR="0084690A" w:rsidRPr="00B05491" w:rsidRDefault="0084690A" w:rsidP="0084690A">
      <w:pPr>
        <w:spacing w:after="0" w:line="360" w:lineRule="auto"/>
        <w:ind w:firstLine="709"/>
        <w:jc w:val="center"/>
        <w:rPr>
          <w:rFonts w:ascii="Times New Roman" w:hAnsi="Times New Roman"/>
          <w:sz w:val="24"/>
          <w:szCs w:val="24"/>
        </w:rPr>
      </w:pPr>
      <w:r w:rsidRPr="00B05491">
        <w:rPr>
          <w:rFonts w:ascii="Times New Roman" w:hAnsi="Times New Roman"/>
          <w:sz w:val="24"/>
          <w:szCs w:val="24"/>
        </w:rPr>
        <w:t>Учебный план</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1838"/>
      </w:tblGrid>
      <w:tr w:rsidR="0084690A" w:rsidRPr="00B05491" w14:paraId="4248C1AE" w14:textId="77777777" w:rsidTr="0084690A">
        <w:trPr>
          <w:trHeight w:val="284"/>
        </w:trPr>
        <w:tc>
          <w:tcPr>
            <w:tcW w:w="2837" w:type="dxa"/>
            <w:vMerge w:val="restart"/>
            <w:shd w:val="clear" w:color="auto" w:fill="auto"/>
          </w:tcPr>
          <w:p w14:paraId="5E07D811"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Предметная область</w:t>
            </w:r>
          </w:p>
        </w:tc>
        <w:tc>
          <w:tcPr>
            <w:tcW w:w="2939" w:type="dxa"/>
            <w:vMerge w:val="restart"/>
            <w:shd w:val="clear" w:color="auto" w:fill="auto"/>
          </w:tcPr>
          <w:p w14:paraId="6DF8EBF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Учебный предмет</w:t>
            </w:r>
          </w:p>
        </w:tc>
        <w:tc>
          <w:tcPr>
            <w:tcW w:w="3750" w:type="dxa"/>
            <w:gridSpan w:val="2"/>
            <w:shd w:val="clear" w:color="auto" w:fill="auto"/>
          </w:tcPr>
          <w:p w14:paraId="0180B91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Уровень изучения предмета</w:t>
            </w:r>
          </w:p>
        </w:tc>
      </w:tr>
      <w:tr w:rsidR="0084690A" w:rsidRPr="00B05491" w14:paraId="306CE62F" w14:textId="77777777" w:rsidTr="0084690A">
        <w:trPr>
          <w:trHeight w:val="148"/>
        </w:trPr>
        <w:tc>
          <w:tcPr>
            <w:tcW w:w="2837" w:type="dxa"/>
            <w:vMerge/>
            <w:shd w:val="clear" w:color="auto" w:fill="auto"/>
          </w:tcPr>
          <w:p w14:paraId="7C3AF764" w14:textId="77777777" w:rsidR="0084690A" w:rsidRPr="00B05491" w:rsidRDefault="0084690A" w:rsidP="0084690A">
            <w:pPr>
              <w:spacing w:line="240" w:lineRule="auto"/>
              <w:rPr>
                <w:rFonts w:ascii="Times New Roman" w:hAnsi="Times New Roman"/>
                <w:sz w:val="24"/>
                <w:szCs w:val="24"/>
              </w:rPr>
            </w:pPr>
          </w:p>
        </w:tc>
        <w:tc>
          <w:tcPr>
            <w:tcW w:w="2939" w:type="dxa"/>
            <w:vMerge/>
            <w:shd w:val="clear" w:color="auto" w:fill="auto"/>
          </w:tcPr>
          <w:p w14:paraId="7D31B20F" w14:textId="77777777" w:rsidR="0084690A" w:rsidRPr="00B05491" w:rsidRDefault="0084690A" w:rsidP="0084690A">
            <w:pPr>
              <w:spacing w:line="240" w:lineRule="auto"/>
              <w:rPr>
                <w:rFonts w:ascii="Times New Roman" w:hAnsi="Times New Roman"/>
                <w:sz w:val="24"/>
                <w:szCs w:val="24"/>
              </w:rPr>
            </w:pPr>
          </w:p>
        </w:tc>
        <w:tc>
          <w:tcPr>
            <w:tcW w:w="1912" w:type="dxa"/>
            <w:shd w:val="clear" w:color="auto" w:fill="auto"/>
          </w:tcPr>
          <w:p w14:paraId="7688D7AA"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базовый</w:t>
            </w:r>
          </w:p>
        </w:tc>
        <w:tc>
          <w:tcPr>
            <w:tcW w:w="1838" w:type="dxa"/>
            <w:shd w:val="clear" w:color="auto" w:fill="auto"/>
          </w:tcPr>
          <w:p w14:paraId="7AC69C7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углубленный</w:t>
            </w:r>
          </w:p>
        </w:tc>
      </w:tr>
      <w:tr w:rsidR="0084690A" w:rsidRPr="00B05491" w14:paraId="512F9DFD" w14:textId="77777777" w:rsidTr="0084690A">
        <w:trPr>
          <w:trHeight w:val="284"/>
        </w:trPr>
        <w:tc>
          <w:tcPr>
            <w:tcW w:w="2837" w:type="dxa"/>
            <w:vMerge w:val="restart"/>
            <w:shd w:val="clear" w:color="auto" w:fill="auto"/>
          </w:tcPr>
          <w:p w14:paraId="5CC75D08"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 xml:space="preserve">Русский язык </w:t>
            </w:r>
            <w:r w:rsidRPr="00B05491">
              <w:rPr>
                <w:rFonts w:ascii="Times New Roman" w:hAnsi="Times New Roman"/>
                <w:sz w:val="24"/>
                <w:szCs w:val="24"/>
              </w:rPr>
              <w:br/>
              <w:t>и литература</w:t>
            </w:r>
          </w:p>
        </w:tc>
        <w:tc>
          <w:tcPr>
            <w:tcW w:w="2939" w:type="dxa"/>
            <w:shd w:val="clear" w:color="auto" w:fill="auto"/>
          </w:tcPr>
          <w:p w14:paraId="6748F271"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Русский язык</w:t>
            </w:r>
          </w:p>
        </w:tc>
        <w:tc>
          <w:tcPr>
            <w:tcW w:w="1912" w:type="dxa"/>
            <w:shd w:val="clear" w:color="auto" w:fill="auto"/>
          </w:tcPr>
          <w:p w14:paraId="7489C086"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63ABCEF6" w14:textId="77777777" w:rsidR="0084690A" w:rsidRPr="00B05491" w:rsidRDefault="0084690A" w:rsidP="0084690A">
            <w:pPr>
              <w:spacing w:line="240" w:lineRule="auto"/>
              <w:rPr>
                <w:rFonts w:ascii="Times New Roman" w:hAnsi="Times New Roman"/>
                <w:sz w:val="24"/>
                <w:szCs w:val="24"/>
              </w:rPr>
            </w:pPr>
          </w:p>
        </w:tc>
      </w:tr>
      <w:tr w:rsidR="0084690A" w:rsidRPr="00B05491" w14:paraId="3A95261D" w14:textId="77777777" w:rsidTr="0084690A">
        <w:trPr>
          <w:trHeight w:val="148"/>
        </w:trPr>
        <w:tc>
          <w:tcPr>
            <w:tcW w:w="2837" w:type="dxa"/>
            <w:vMerge/>
            <w:shd w:val="clear" w:color="auto" w:fill="auto"/>
          </w:tcPr>
          <w:p w14:paraId="2ACCDEF5"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10923400"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Литература</w:t>
            </w:r>
          </w:p>
        </w:tc>
        <w:tc>
          <w:tcPr>
            <w:tcW w:w="1912" w:type="dxa"/>
            <w:shd w:val="clear" w:color="auto" w:fill="auto"/>
          </w:tcPr>
          <w:p w14:paraId="53E1930E"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0FD35CA0"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539645E5" w14:textId="77777777" w:rsidTr="0084690A">
        <w:trPr>
          <w:trHeight w:val="284"/>
        </w:trPr>
        <w:tc>
          <w:tcPr>
            <w:tcW w:w="2837" w:type="dxa"/>
            <w:vMerge w:val="restart"/>
            <w:shd w:val="clear" w:color="auto" w:fill="auto"/>
          </w:tcPr>
          <w:p w14:paraId="06E40506"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 xml:space="preserve">Родной язык </w:t>
            </w:r>
            <w:r w:rsidRPr="00B05491">
              <w:rPr>
                <w:rFonts w:ascii="Times New Roman" w:hAnsi="Times New Roman"/>
                <w:sz w:val="24"/>
                <w:szCs w:val="24"/>
              </w:rPr>
              <w:br/>
              <w:t>и родная литература</w:t>
            </w:r>
          </w:p>
        </w:tc>
        <w:tc>
          <w:tcPr>
            <w:tcW w:w="2939" w:type="dxa"/>
            <w:shd w:val="clear" w:color="auto" w:fill="auto"/>
          </w:tcPr>
          <w:p w14:paraId="74A16C87"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 xml:space="preserve">Родной язык </w:t>
            </w:r>
          </w:p>
        </w:tc>
        <w:tc>
          <w:tcPr>
            <w:tcW w:w="1912" w:type="dxa"/>
            <w:shd w:val="clear" w:color="auto" w:fill="auto"/>
          </w:tcPr>
          <w:p w14:paraId="6FCD5D78"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3487AA1F" w14:textId="77777777" w:rsidR="0084690A" w:rsidRPr="00B05491" w:rsidRDefault="0084690A" w:rsidP="0084690A">
            <w:pPr>
              <w:spacing w:line="240" w:lineRule="auto"/>
              <w:rPr>
                <w:rFonts w:ascii="Times New Roman" w:hAnsi="Times New Roman"/>
                <w:sz w:val="24"/>
                <w:szCs w:val="24"/>
              </w:rPr>
            </w:pPr>
          </w:p>
        </w:tc>
      </w:tr>
      <w:tr w:rsidR="0084690A" w:rsidRPr="00B05491" w14:paraId="0A820C17" w14:textId="77777777" w:rsidTr="0084690A">
        <w:trPr>
          <w:trHeight w:val="148"/>
        </w:trPr>
        <w:tc>
          <w:tcPr>
            <w:tcW w:w="2837" w:type="dxa"/>
            <w:vMerge/>
            <w:shd w:val="clear" w:color="auto" w:fill="auto"/>
          </w:tcPr>
          <w:p w14:paraId="47044BD7"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0ADE554B"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Родная литература</w:t>
            </w:r>
          </w:p>
        </w:tc>
        <w:tc>
          <w:tcPr>
            <w:tcW w:w="1912" w:type="dxa"/>
            <w:shd w:val="clear" w:color="auto" w:fill="auto"/>
          </w:tcPr>
          <w:p w14:paraId="0E7ADE17"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1AA6C28B" w14:textId="77777777" w:rsidR="0084690A" w:rsidRPr="00B05491" w:rsidRDefault="0084690A" w:rsidP="0084690A">
            <w:pPr>
              <w:spacing w:line="240" w:lineRule="auto"/>
              <w:rPr>
                <w:rFonts w:ascii="Times New Roman" w:hAnsi="Times New Roman"/>
                <w:sz w:val="24"/>
                <w:szCs w:val="24"/>
              </w:rPr>
            </w:pPr>
          </w:p>
        </w:tc>
      </w:tr>
      <w:tr w:rsidR="0084690A" w:rsidRPr="00B05491" w14:paraId="4F55ECE5" w14:textId="77777777" w:rsidTr="0084690A">
        <w:trPr>
          <w:trHeight w:val="284"/>
        </w:trPr>
        <w:tc>
          <w:tcPr>
            <w:tcW w:w="2837" w:type="dxa"/>
            <w:vMerge w:val="restart"/>
            <w:shd w:val="clear" w:color="auto" w:fill="auto"/>
          </w:tcPr>
          <w:p w14:paraId="3A168DAC"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Иностранные языки</w:t>
            </w:r>
          </w:p>
        </w:tc>
        <w:tc>
          <w:tcPr>
            <w:tcW w:w="2939" w:type="dxa"/>
            <w:shd w:val="clear" w:color="auto" w:fill="auto"/>
          </w:tcPr>
          <w:p w14:paraId="0E45C59F"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Иностранный язык</w:t>
            </w:r>
          </w:p>
        </w:tc>
        <w:tc>
          <w:tcPr>
            <w:tcW w:w="1912" w:type="dxa"/>
            <w:shd w:val="clear" w:color="auto" w:fill="auto"/>
          </w:tcPr>
          <w:p w14:paraId="25BB18D7"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15B4ACCD"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6AC164DE" w14:textId="77777777" w:rsidTr="0084690A">
        <w:trPr>
          <w:trHeight w:val="148"/>
        </w:trPr>
        <w:tc>
          <w:tcPr>
            <w:tcW w:w="2837" w:type="dxa"/>
            <w:vMerge/>
            <w:shd w:val="clear" w:color="auto" w:fill="auto"/>
          </w:tcPr>
          <w:p w14:paraId="2E6DDE6A"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47FA5E7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Второй иностранный язык</w:t>
            </w:r>
          </w:p>
        </w:tc>
        <w:tc>
          <w:tcPr>
            <w:tcW w:w="1912" w:type="dxa"/>
            <w:shd w:val="clear" w:color="auto" w:fill="auto"/>
          </w:tcPr>
          <w:p w14:paraId="6B0648BA"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6B20F770" w14:textId="77777777" w:rsidR="0084690A" w:rsidRPr="00B05491" w:rsidRDefault="0084690A" w:rsidP="0084690A">
            <w:pPr>
              <w:spacing w:line="240" w:lineRule="auto"/>
              <w:rPr>
                <w:rFonts w:ascii="Times New Roman" w:hAnsi="Times New Roman"/>
                <w:sz w:val="24"/>
                <w:szCs w:val="24"/>
              </w:rPr>
            </w:pPr>
          </w:p>
        </w:tc>
      </w:tr>
      <w:tr w:rsidR="0084690A" w:rsidRPr="00B05491" w14:paraId="4997232F" w14:textId="77777777" w:rsidTr="0084690A">
        <w:trPr>
          <w:trHeight w:val="284"/>
        </w:trPr>
        <w:tc>
          <w:tcPr>
            <w:tcW w:w="2837" w:type="dxa"/>
            <w:vMerge w:val="restart"/>
            <w:shd w:val="clear" w:color="auto" w:fill="auto"/>
          </w:tcPr>
          <w:p w14:paraId="1847891E"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Общественно-научные предметы</w:t>
            </w:r>
          </w:p>
        </w:tc>
        <w:tc>
          <w:tcPr>
            <w:tcW w:w="2939" w:type="dxa"/>
            <w:shd w:val="clear" w:color="auto" w:fill="auto"/>
          </w:tcPr>
          <w:p w14:paraId="0B641007"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История</w:t>
            </w:r>
          </w:p>
        </w:tc>
        <w:tc>
          <w:tcPr>
            <w:tcW w:w="1912" w:type="dxa"/>
            <w:shd w:val="clear" w:color="auto" w:fill="auto"/>
          </w:tcPr>
          <w:p w14:paraId="18C7A500"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3E11BD47"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6065AB49" w14:textId="77777777" w:rsidTr="0084690A">
        <w:trPr>
          <w:trHeight w:val="148"/>
        </w:trPr>
        <w:tc>
          <w:tcPr>
            <w:tcW w:w="2837" w:type="dxa"/>
            <w:vMerge/>
            <w:shd w:val="clear" w:color="auto" w:fill="auto"/>
          </w:tcPr>
          <w:p w14:paraId="462DAC79"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613E751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Обществознание</w:t>
            </w:r>
          </w:p>
        </w:tc>
        <w:tc>
          <w:tcPr>
            <w:tcW w:w="1912" w:type="dxa"/>
            <w:shd w:val="clear" w:color="auto" w:fill="auto"/>
          </w:tcPr>
          <w:p w14:paraId="341F2370"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299F53FC"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3843EB00" w14:textId="77777777" w:rsidTr="0084690A">
        <w:trPr>
          <w:trHeight w:val="148"/>
        </w:trPr>
        <w:tc>
          <w:tcPr>
            <w:tcW w:w="2837" w:type="dxa"/>
            <w:vMerge/>
            <w:shd w:val="clear" w:color="auto" w:fill="auto"/>
          </w:tcPr>
          <w:p w14:paraId="3768E6F6"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4E71443B"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География</w:t>
            </w:r>
          </w:p>
        </w:tc>
        <w:tc>
          <w:tcPr>
            <w:tcW w:w="1912" w:type="dxa"/>
            <w:shd w:val="clear" w:color="auto" w:fill="auto"/>
          </w:tcPr>
          <w:p w14:paraId="6A53759B"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1ED3A3E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13615763" w14:textId="77777777" w:rsidTr="0084690A">
        <w:trPr>
          <w:trHeight w:val="284"/>
        </w:trPr>
        <w:tc>
          <w:tcPr>
            <w:tcW w:w="2837" w:type="dxa"/>
            <w:vMerge w:val="restart"/>
            <w:shd w:val="clear" w:color="auto" w:fill="auto"/>
          </w:tcPr>
          <w:p w14:paraId="209B322C"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Математика и информатика</w:t>
            </w:r>
          </w:p>
        </w:tc>
        <w:tc>
          <w:tcPr>
            <w:tcW w:w="2939" w:type="dxa"/>
            <w:shd w:val="clear" w:color="auto" w:fill="auto"/>
          </w:tcPr>
          <w:p w14:paraId="7CE08D4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Математика</w:t>
            </w:r>
          </w:p>
        </w:tc>
        <w:tc>
          <w:tcPr>
            <w:tcW w:w="1912" w:type="dxa"/>
            <w:shd w:val="clear" w:color="auto" w:fill="auto"/>
          </w:tcPr>
          <w:p w14:paraId="4D99186A"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054A6DC2"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3DBBA758" w14:textId="77777777" w:rsidTr="0084690A">
        <w:trPr>
          <w:trHeight w:val="148"/>
        </w:trPr>
        <w:tc>
          <w:tcPr>
            <w:tcW w:w="2837" w:type="dxa"/>
            <w:vMerge/>
            <w:shd w:val="clear" w:color="auto" w:fill="auto"/>
          </w:tcPr>
          <w:p w14:paraId="18623561"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0AA67780"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Информатика</w:t>
            </w:r>
          </w:p>
        </w:tc>
        <w:tc>
          <w:tcPr>
            <w:tcW w:w="1912" w:type="dxa"/>
            <w:shd w:val="clear" w:color="auto" w:fill="auto"/>
          </w:tcPr>
          <w:p w14:paraId="2F4311E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3B1207A2"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12587B0A" w14:textId="77777777" w:rsidTr="0084690A">
        <w:trPr>
          <w:trHeight w:val="284"/>
        </w:trPr>
        <w:tc>
          <w:tcPr>
            <w:tcW w:w="2837" w:type="dxa"/>
            <w:vMerge w:val="restart"/>
            <w:shd w:val="clear" w:color="auto" w:fill="auto"/>
          </w:tcPr>
          <w:p w14:paraId="630FBE7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Естественно-научные предметы</w:t>
            </w:r>
          </w:p>
        </w:tc>
        <w:tc>
          <w:tcPr>
            <w:tcW w:w="2939" w:type="dxa"/>
            <w:shd w:val="clear" w:color="auto" w:fill="auto"/>
          </w:tcPr>
          <w:p w14:paraId="6E0B0A2F"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Физика</w:t>
            </w:r>
          </w:p>
        </w:tc>
        <w:tc>
          <w:tcPr>
            <w:tcW w:w="1912" w:type="dxa"/>
            <w:shd w:val="clear" w:color="auto" w:fill="auto"/>
          </w:tcPr>
          <w:p w14:paraId="3892B24C"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6ECEE5F3"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6C76BE1F" w14:textId="77777777" w:rsidTr="0084690A">
        <w:trPr>
          <w:trHeight w:val="148"/>
        </w:trPr>
        <w:tc>
          <w:tcPr>
            <w:tcW w:w="2837" w:type="dxa"/>
            <w:vMerge/>
            <w:shd w:val="clear" w:color="auto" w:fill="auto"/>
          </w:tcPr>
          <w:p w14:paraId="6774E780"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0AE2148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Химия</w:t>
            </w:r>
          </w:p>
        </w:tc>
        <w:tc>
          <w:tcPr>
            <w:tcW w:w="1912" w:type="dxa"/>
            <w:shd w:val="clear" w:color="auto" w:fill="auto"/>
          </w:tcPr>
          <w:p w14:paraId="1E3A88FD"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46A614BF"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3D0F7EFC" w14:textId="77777777" w:rsidTr="0084690A">
        <w:trPr>
          <w:trHeight w:val="148"/>
        </w:trPr>
        <w:tc>
          <w:tcPr>
            <w:tcW w:w="2837" w:type="dxa"/>
            <w:vMerge/>
            <w:shd w:val="clear" w:color="auto" w:fill="auto"/>
          </w:tcPr>
          <w:p w14:paraId="2268AA31"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2455E841"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Биология</w:t>
            </w:r>
          </w:p>
        </w:tc>
        <w:tc>
          <w:tcPr>
            <w:tcW w:w="1912" w:type="dxa"/>
            <w:shd w:val="clear" w:color="auto" w:fill="auto"/>
          </w:tcPr>
          <w:p w14:paraId="0EBBBFE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53BE0D42"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У</w:t>
            </w:r>
          </w:p>
        </w:tc>
      </w:tr>
      <w:tr w:rsidR="0084690A" w:rsidRPr="00B05491" w14:paraId="6686ED4B" w14:textId="77777777" w:rsidTr="0084690A">
        <w:trPr>
          <w:trHeight w:val="284"/>
        </w:trPr>
        <w:tc>
          <w:tcPr>
            <w:tcW w:w="2837" w:type="dxa"/>
            <w:vMerge w:val="restart"/>
            <w:shd w:val="clear" w:color="auto" w:fill="auto"/>
          </w:tcPr>
          <w:p w14:paraId="16875381"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lastRenderedPageBreak/>
              <w:t>Физическая культура, основы безопасности жизнедеятельности</w:t>
            </w:r>
          </w:p>
        </w:tc>
        <w:tc>
          <w:tcPr>
            <w:tcW w:w="2939" w:type="dxa"/>
            <w:shd w:val="clear" w:color="auto" w:fill="auto"/>
          </w:tcPr>
          <w:p w14:paraId="609B3A0D"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Физическая культура</w:t>
            </w:r>
          </w:p>
        </w:tc>
        <w:tc>
          <w:tcPr>
            <w:tcW w:w="1912" w:type="dxa"/>
            <w:shd w:val="clear" w:color="auto" w:fill="auto"/>
          </w:tcPr>
          <w:p w14:paraId="3E0EFBC9"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5FDE198C" w14:textId="77777777" w:rsidR="0084690A" w:rsidRPr="00B05491" w:rsidRDefault="0084690A" w:rsidP="0084690A">
            <w:pPr>
              <w:spacing w:line="240" w:lineRule="auto"/>
              <w:rPr>
                <w:rFonts w:ascii="Times New Roman" w:hAnsi="Times New Roman"/>
                <w:sz w:val="24"/>
                <w:szCs w:val="24"/>
              </w:rPr>
            </w:pPr>
          </w:p>
        </w:tc>
      </w:tr>
      <w:tr w:rsidR="0084690A" w:rsidRPr="00B05491" w14:paraId="39B84F3B" w14:textId="77777777" w:rsidTr="0084690A">
        <w:trPr>
          <w:trHeight w:val="148"/>
        </w:trPr>
        <w:tc>
          <w:tcPr>
            <w:tcW w:w="2837" w:type="dxa"/>
            <w:vMerge/>
            <w:shd w:val="clear" w:color="auto" w:fill="auto"/>
          </w:tcPr>
          <w:p w14:paraId="614A437D"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790C0C2A"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Основы безопасности жизнедеятельности</w:t>
            </w:r>
          </w:p>
        </w:tc>
        <w:tc>
          <w:tcPr>
            <w:tcW w:w="1912" w:type="dxa"/>
            <w:shd w:val="clear" w:color="auto" w:fill="auto"/>
          </w:tcPr>
          <w:p w14:paraId="5E3BADD4"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Б</w:t>
            </w:r>
          </w:p>
        </w:tc>
        <w:tc>
          <w:tcPr>
            <w:tcW w:w="1838" w:type="dxa"/>
            <w:shd w:val="clear" w:color="auto" w:fill="auto"/>
          </w:tcPr>
          <w:p w14:paraId="3288808C" w14:textId="77777777" w:rsidR="0084690A" w:rsidRPr="00B05491" w:rsidRDefault="0084690A" w:rsidP="0084690A">
            <w:pPr>
              <w:spacing w:line="240" w:lineRule="auto"/>
              <w:rPr>
                <w:rFonts w:ascii="Times New Roman" w:hAnsi="Times New Roman"/>
                <w:sz w:val="24"/>
                <w:szCs w:val="24"/>
              </w:rPr>
            </w:pPr>
          </w:p>
        </w:tc>
      </w:tr>
      <w:tr w:rsidR="0084690A" w:rsidRPr="00B05491" w14:paraId="0AB99E6C" w14:textId="77777777" w:rsidTr="0084690A">
        <w:trPr>
          <w:trHeight w:val="570"/>
        </w:trPr>
        <w:tc>
          <w:tcPr>
            <w:tcW w:w="2837" w:type="dxa"/>
            <w:shd w:val="clear" w:color="auto" w:fill="auto"/>
          </w:tcPr>
          <w:p w14:paraId="6EC45223" w14:textId="77777777" w:rsidR="0084690A" w:rsidRPr="00B05491" w:rsidRDefault="0084690A" w:rsidP="0084690A">
            <w:pPr>
              <w:spacing w:line="240" w:lineRule="auto"/>
              <w:rPr>
                <w:rFonts w:ascii="Times New Roman" w:hAnsi="Times New Roman"/>
                <w:sz w:val="24"/>
                <w:szCs w:val="24"/>
              </w:rPr>
            </w:pPr>
          </w:p>
        </w:tc>
        <w:tc>
          <w:tcPr>
            <w:tcW w:w="2939" w:type="dxa"/>
            <w:shd w:val="clear" w:color="auto" w:fill="auto"/>
          </w:tcPr>
          <w:p w14:paraId="7C900265"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Индивидуальный проект</w:t>
            </w:r>
          </w:p>
        </w:tc>
        <w:tc>
          <w:tcPr>
            <w:tcW w:w="1912" w:type="dxa"/>
            <w:shd w:val="clear" w:color="auto" w:fill="auto"/>
          </w:tcPr>
          <w:p w14:paraId="3BB8DC4B" w14:textId="77777777" w:rsidR="0084690A" w:rsidRPr="00B05491" w:rsidRDefault="0084690A" w:rsidP="0084690A">
            <w:pPr>
              <w:spacing w:line="240" w:lineRule="auto"/>
              <w:rPr>
                <w:rFonts w:ascii="Times New Roman" w:hAnsi="Times New Roman"/>
                <w:sz w:val="24"/>
                <w:szCs w:val="24"/>
              </w:rPr>
            </w:pPr>
          </w:p>
        </w:tc>
        <w:tc>
          <w:tcPr>
            <w:tcW w:w="1838" w:type="dxa"/>
            <w:shd w:val="clear" w:color="auto" w:fill="auto"/>
          </w:tcPr>
          <w:p w14:paraId="3DE80FF9" w14:textId="77777777" w:rsidR="0084690A" w:rsidRPr="00B05491" w:rsidRDefault="0084690A" w:rsidP="0084690A">
            <w:pPr>
              <w:spacing w:line="240" w:lineRule="auto"/>
              <w:rPr>
                <w:rFonts w:ascii="Times New Roman" w:hAnsi="Times New Roman"/>
                <w:sz w:val="24"/>
                <w:szCs w:val="24"/>
              </w:rPr>
            </w:pPr>
          </w:p>
        </w:tc>
      </w:tr>
      <w:tr w:rsidR="0084690A" w:rsidRPr="00B05491" w14:paraId="6313EC47" w14:textId="77777777" w:rsidTr="0084690A">
        <w:trPr>
          <w:trHeight w:val="570"/>
        </w:trPr>
        <w:tc>
          <w:tcPr>
            <w:tcW w:w="5776" w:type="dxa"/>
            <w:gridSpan w:val="2"/>
            <w:shd w:val="clear" w:color="auto" w:fill="auto"/>
          </w:tcPr>
          <w:p w14:paraId="0DFF5C58" w14:textId="77777777" w:rsidR="0084690A" w:rsidRPr="00B05491" w:rsidRDefault="0084690A" w:rsidP="0084690A">
            <w:pPr>
              <w:spacing w:line="240" w:lineRule="auto"/>
              <w:rPr>
                <w:rFonts w:ascii="Times New Roman" w:hAnsi="Times New Roman"/>
                <w:sz w:val="24"/>
                <w:szCs w:val="24"/>
              </w:rPr>
            </w:pPr>
            <w:r w:rsidRPr="00B05491">
              <w:rPr>
                <w:rFonts w:ascii="Times New Roman" w:hAnsi="Times New Roman"/>
                <w:sz w:val="24"/>
                <w:szCs w:val="24"/>
              </w:rPr>
              <w:t>Дополнительные учебные предметы, курсы по выбору обучающихся</w:t>
            </w:r>
          </w:p>
        </w:tc>
        <w:tc>
          <w:tcPr>
            <w:tcW w:w="1912" w:type="dxa"/>
            <w:shd w:val="clear" w:color="auto" w:fill="auto"/>
          </w:tcPr>
          <w:p w14:paraId="18865DE9" w14:textId="77777777" w:rsidR="0084690A" w:rsidRPr="00B05491" w:rsidRDefault="0084690A" w:rsidP="0084690A">
            <w:pPr>
              <w:spacing w:line="240" w:lineRule="auto"/>
              <w:rPr>
                <w:rFonts w:ascii="Times New Roman" w:hAnsi="Times New Roman"/>
                <w:sz w:val="24"/>
                <w:szCs w:val="24"/>
              </w:rPr>
            </w:pPr>
          </w:p>
        </w:tc>
        <w:tc>
          <w:tcPr>
            <w:tcW w:w="1838" w:type="dxa"/>
            <w:shd w:val="clear" w:color="auto" w:fill="auto"/>
          </w:tcPr>
          <w:p w14:paraId="75CD6120" w14:textId="77777777" w:rsidR="0084690A" w:rsidRPr="00B05491" w:rsidRDefault="0084690A" w:rsidP="0084690A">
            <w:pPr>
              <w:spacing w:line="240" w:lineRule="auto"/>
              <w:rPr>
                <w:rFonts w:ascii="Times New Roman" w:hAnsi="Times New Roman"/>
                <w:sz w:val="24"/>
                <w:szCs w:val="24"/>
              </w:rPr>
            </w:pPr>
          </w:p>
        </w:tc>
      </w:tr>
    </w:tbl>
    <w:p w14:paraId="0E5C501D"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 xml:space="preserve">  Учебный план профиля обучения и (или) индивидуальный учебный план должны содержать не менее 13 учебных предметов (</w:t>
      </w:r>
      <w:r w:rsidRPr="00B05491">
        <w:rPr>
          <w:rFonts w:ascii="Times New Roman" w:hAnsi="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067A26BB"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B05491">
        <w:rPr>
          <w:rFonts w:ascii="Times New Roman" w:hAnsi="Times New Roman"/>
          <w:sz w:val="24"/>
          <w:szCs w:val="24"/>
          <w:lang w:eastAsia="ru-RU"/>
        </w:rPr>
        <w:t xml:space="preserve"> часов, отводимых на изучение учебных предметов</w:t>
      </w:r>
      <w:r w:rsidRPr="00B05491">
        <w:rPr>
          <w:rFonts w:ascii="Times New Roman" w:hAnsi="Times New Roman"/>
          <w:sz w:val="24"/>
          <w:szCs w:val="24"/>
        </w:rPr>
        <w:t>.</w:t>
      </w:r>
    </w:p>
    <w:p w14:paraId="172C7E45"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0F4E899"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 xml:space="preserve">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E8BECA7"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 xml:space="preserve">  </w:t>
      </w:r>
      <w:r w:rsidRPr="00B05491">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14:paraId="0902AFEB"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w:t>
      </w:r>
      <w:r w:rsidRPr="00B05491">
        <w:rPr>
          <w:rFonts w:ascii="Times New Roman" w:hAnsi="Times New Roman"/>
          <w:sz w:val="24"/>
          <w:szCs w:val="24"/>
          <w:lang w:eastAsia="ru-RU"/>
        </w:rPr>
        <w:lastRenderedPageBreak/>
        <w:t xml:space="preserve">культуру составляет 2, третий час   за счет часов </w:t>
      </w:r>
      <w:r w:rsidRPr="00B05491">
        <w:rPr>
          <w:rFonts w:ascii="Times New Roman" w:hAnsi="Times New Roman"/>
          <w:color w:val="000000"/>
          <w:sz w:val="24"/>
          <w:szCs w:val="24"/>
          <w:shd w:val="clear" w:color="auto" w:fill="FFFFFF"/>
        </w:rPr>
        <w:t xml:space="preserve">  </w:t>
      </w:r>
      <w:r w:rsidRPr="00B05491">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школьного спортивного клуба. </w:t>
      </w:r>
    </w:p>
    <w:p w14:paraId="4723778E"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 xml:space="preserve">  </w:t>
      </w:r>
      <w:r w:rsidRPr="00B05491">
        <w:rPr>
          <w:rFonts w:ascii="Times New Roman" w:hAnsi="Times New Roman"/>
          <w:sz w:val="24"/>
          <w:szCs w:val="24"/>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36AE4A5E" w14:textId="77777777" w:rsidR="0084690A" w:rsidRPr="00B05491" w:rsidRDefault="0084690A" w:rsidP="0084690A">
      <w:pPr>
        <w:spacing w:after="0" w:line="360" w:lineRule="auto"/>
        <w:ind w:firstLine="709"/>
        <w:jc w:val="both"/>
        <w:rPr>
          <w:rFonts w:ascii="Times New Roman" w:hAnsi="Times New Roman"/>
          <w:sz w:val="24"/>
          <w:szCs w:val="24"/>
        </w:rPr>
      </w:pPr>
      <w:r w:rsidRPr="00B05491">
        <w:rPr>
          <w:rFonts w:ascii="Times New Roman" w:hAnsi="Times New Roman"/>
          <w:sz w:val="24"/>
          <w:szCs w:val="24"/>
        </w:rPr>
        <w:t xml:space="preserve">Пример учебного плана универсального профиля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1125"/>
        <w:gridCol w:w="798"/>
        <w:gridCol w:w="798"/>
        <w:gridCol w:w="798"/>
        <w:gridCol w:w="1370"/>
      </w:tblGrid>
      <w:tr w:rsidR="0084690A" w:rsidRPr="00B05491" w14:paraId="300AB9AB" w14:textId="77777777" w:rsidTr="0084690A">
        <w:trPr>
          <w:trHeight w:val="300"/>
        </w:trPr>
        <w:tc>
          <w:tcPr>
            <w:tcW w:w="2302" w:type="dxa"/>
            <w:vMerge w:val="restart"/>
            <w:hideMark/>
          </w:tcPr>
          <w:p w14:paraId="5767D27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Предметная область</w:t>
            </w:r>
          </w:p>
        </w:tc>
        <w:tc>
          <w:tcPr>
            <w:tcW w:w="2302" w:type="dxa"/>
            <w:vMerge w:val="restart"/>
            <w:hideMark/>
          </w:tcPr>
          <w:p w14:paraId="4500E7C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Учебный предмет</w:t>
            </w:r>
          </w:p>
        </w:tc>
        <w:tc>
          <w:tcPr>
            <w:tcW w:w="1125" w:type="dxa"/>
            <w:vMerge w:val="restart"/>
            <w:hideMark/>
          </w:tcPr>
          <w:p w14:paraId="4EC9B0D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Уровень</w:t>
            </w:r>
          </w:p>
        </w:tc>
        <w:tc>
          <w:tcPr>
            <w:tcW w:w="1596" w:type="dxa"/>
            <w:gridSpan w:val="2"/>
            <w:hideMark/>
          </w:tcPr>
          <w:p w14:paraId="2A92DEC3"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5-ти дневная неделя</w:t>
            </w:r>
          </w:p>
        </w:tc>
        <w:tc>
          <w:tcPr>
            <w:tcW w:w="2168" w:type="dxa"/>
            <w:gridSpan w:val="2"/>
            <w:hideMark/>
          </w:tcPr>
          <w:p w14:paraId="5F789576"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6-ти дневная неделя</w:t>
            </w:r>
          </w:p>
        </w:tc>
      </w:tr>
      <w:tr w:rsidR="0084690A" w:rsidRPr="00B05491" w14:paraId="560D8BD2" w14:textId="77777777" w:rsidTr="0084690A">
        <w:trPr>
          <w:trHeight w:val="540"/>
        </w:trPr>
        <w:tc>
          <w:tcPr>
            <w:tcW w:w="2302" w:type="dxa"/>
            <w:vMerge/>
            <w:hideMark/>
          </w:tcPr>
          <w:p w14:paraId="26819AE2" w14:textId="77777777" w:rsidR="0084690A" w:rsidRPr="00B05491" w:rsidRDefault="0084690A" w:rsidP="0084690A">
            <w:pPr>
              <w:spacing w:after="0" w:line="240" w:lineRule="auto"/>
              <w:rPr>
                <w:rFonts w:ascii="Times New Roman" w:hAnsi="Times New Roman"/>
                <w:sz w:val="24"/>
                <w:szCs w:val="24"/>
              </w:rPr>
            </w:pPr>
          </w:p>
        </w:tc>
        <w:tc>
          <w:tcPr>
            <w:tcW w:w="2302" w:type="dxa"/>
            <w:vMerge/>
            <w:hideMark/>
          </w:tcPr>
          <w:p w14:paraId="551F87B3" w14:textId="77777777" w:rsidR="0084690A" w:rsidRPr="00B05491" w:rsidRDefault="0084690A" w:rsidP="0084690A">
            <w:pPr>
              <w:spacing w:after="0" w:line="240" w:lineRule="auto"/>
              <w:rPr>
                <w:rFonts w:ascii="Times New Roman" w:hAnsi="Times New Roman"/>
                <w:sz w:val="24"/>
                <w:szCs w:val="24"/>
              </w:rPr>
            </w:pPr>
          </w:p>
        </w:tc>
        <w:tc>
          <w:tcPr>
            <w:tcW w:w="1125" w:type="dxa"/>
            <w:vMerge/>
            <w:hideMark/>
          </w:tcPr>
          <w:p w14:paraId="35A5AF53" w14:textId="77777777" w:rsidR="0084690A" w:rsidRPr="00B05491" w:rsidRDefault="0084690A" w:rsidP="0084690A">
            <w:pPr>
              <w:spacing w:after="0" w:line="240" w:lineRule="auto"/>
              <w:rPr>
                <w:rFonts w:ascii="Times New Roman" w:hAnsi="Times New Roman"/>
                <w:sz w:val="24"/>
                <w:szCs w:val="24"/>
              </w:rPr>
            </w:pPr>
          </w:p>
        </w:tc>
        <w:tc>
          <w:tcPr>
            <w:tcW w:w="1596" w:type="dxa"/>
            <w:gridSpan w:val="2"/>
            <w:hideMark/>
          </w:tcPr>
          <w:p w14:paraId="3043E01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Количество часов в неделю</w:t>
            </w:r>
          </w:p>
        </w:tc>
        <w:tc>
          <w:tcPr>
            <w:tcW w:w="2168" w:type="dxa"/>
            <w:gridSpan w:val="2"/>
            <w:hideMark/>
          </w:tcPr>
          <w:p w14:paraId="36F7A8A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Количество часов в неделю</w:t>
            </w:r>
          </w:p>
        </w:tc>
      </w:tr>
      <w:tr w:rsidR="0084690A" w:rsidRPr="00B05491" w14:paraId="11909408" w14:textId="77777777" w:rsidTr="0084690A">
        <w:trPr>
          <w:trHeight w:val="315"/>
        </w:trPr>
        <w:tc>
          <w:tcPr>
            <w:tcW w:w="2302" w:type="dxa"/>
            <w:vMerge/>
            <w:hideMark/>
          </w:tcPr>
          <w:p w14:paraId="60B9D4DF" w14:textId="77777777" w:rsidR="0084690A" w:rsidRPr="00B05491" w:rsidRDefault="0084690A" w:rsidP="0084690A">
            <w:pPr>
              <w:spacing w:after="0" w:line="240" w:lineRule="auto"/>
              <w:rPr>
                <w:rFonts w:ascii="Times New Roman" w:hAnsi="Times New Roman"/>
                <w:sz w:val="24"/>
                <w:szCs w:val="24"/>
              </w:rPr>
            </w:pPr>
          </w:p>
        </w:tc>
        <w:tc>
          <w:tcPr>
            <w:tcW w:w="2302" w:type="dxa"/>
            <w:vMerge/>
            <w:hideMark/>
          </w:tcPr>
          <w:p w14:paraId="54286A31" w14:textId="77777777" w:rsidR="0084690A" w:rsidRPr="00B05491" w:rsidRDefault="0084690A" w:rsidP="0084690A">
            <w:pPr>
              <w:spacing w:after="0" w:line="240" w:lineRule="auto"/>
              <w:rPr>
                <w:rFonts w:ascii="Times New Roman" w:hAnsi="Times New Roman"/>
                <w:sz w:val="24"/>
                <w:szCs w:val="24"/>
              </w:rPr>
            </w:pPr>
          </w:p>
        </w:tc>
        <w:tc>
          <w:tcPr>
            <w:tcW w:w="1125" w:type="dxa"/>
            <w:vMerge/>
            <w:hideMark/>
          </w:tcPr>
          <w:p w14:paraId="2D7ECB52" w14:textId="77777777" w:rsidR="0084690A" w:rsidRPr="00B05491" w:rsidRDefault="0084690A" w:rsidP="0084690A">
            <w:pPr>
              <w:spacing w:after="0" w:line="240" w:lineRule="auto"/>
              <w:rPr>
                <w:rFonts w:ascii="Times New Roman" w:hAnsi="Times New Roman"/>
                <w:sz w:val="24"/>
                <w:szCs w:val="24"/>
              </w:rPr>
            </w:pPr>
          </w:p>
        </w:tc>
        <w:tc>
          <w:tcPr>
            <w:tcW w:w="798" w:type="dxa"/>
            <w:hideMark/>
          </w:tcPr>
          <w:p w14:paraId="744AC36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10 класс</w:t>
            </w:r>
          </w:p>
        </w:tc>
        <w:tc>
          <w:tcPr>
            <w:tcW w:w="798" w:type="dxa"/>
            <w:hideMark/>
          </w:tcPr>
          <w:p w14:paraId="7336621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11 класс</w:t>
            </w:r>
          </w:p>
        </w:tc>
        <w:tc>
          <w:tcPr>
            <w:tcW w:w="798" w:type="dxa"/>
            <w:hideMark/>
          </w:tcPr>
          <w:p w14:paraId="085DDDF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10 класс</w:t>
            </w:r>
          </w:p>
        </w:tc>
        <w:tc>
          <w:tcPr>
            <w:tcW w:w="1370" w:type="dxa"/>
            <w:hideMark/>
          </w:tcPr>
          <w:p w14:paraId="1418AC2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11 класс</w:t>
            </w:r>
          </w:p>
        </w:tc>
      </w:tr>
      <w:tr w:rsidR="0084690A" w:rsidRPr="00B05491" w14:paraId="70C47388" w14:textId="77777777" w:rsidTr="0084690A">
        <w:trPr>
          <w:trHeight w:val="420"/>
        </w:trPr>
        <w:tc>
          <w:tcPr>
            <w:tcW w:w="4604" w:type="dxa"/>
            <w:gridSpan w:val="2"/>
            <w:hideMark/>
          </w:tcPr>
          <w:p w14:paraId="728BBE29"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Обязательная часть</w:t>
            </w:r>
          </w:p>
        </w:tc>
        <w:tc>
          <w:tcPr>
            <w:tcW w:w="1125" w:type="dxa"/>
            <w:hideMark/>
          </w:tcPr>
          <w:p w14:paraId="760B2121"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798" w:type="dxa"/>
            <w:hideMark/>
          </w:tcPr>
          <w:p w14:paraId="2402E11B"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798" w:type="dxa"/>
            <w:hideMark/>
          </w:tcPr>
          <w:p w14:paraId="1D8294DD"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798" w:type="dxa"/>
            <w:hideMark/>
          </w:tcPr>
          <w:p w14:paraId="3595A3C6"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1370" w:type="dxa"/>
            <w:hideMark/>
          </w:tcPr>
          <w:p w14:paraId="48B8B354"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r>
      <w:tr w:rsidR="0084690A" w:rsidRPr="00B05491" w14:paraId="6F3BFB71" w14:textId="77777777" w:rsidTr="0084690A">
        <w:trPr>
          <w:trHeight w:val="315"/>
        </w:trPr>
        <w:tc>
          <w:tcPr>
            <w:tcW w:w="2302" w:type="dxa"/>
            <w:vMerge w:val="restart"/>
            <w:hideMark/>
          </w:tcPr>
          <w:p w14:paraId="3B91165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Русский язык и литература</w:t>
            </w:r>
          </w:p>
        </w:tc>
        <w:tc>
          <w:tcPr>
            <w:tcW w:w="2302" w:type="dxa"/>
            <w:hideMark/>
          </w:tcPr>
          <w:p w14:paraId="481259F9"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xml:space="preserve">Русский язык </w:t>
            </w:r>
          </w:p>
        </w:tc>
        <w:tc>
          <w:tcPr>
            <w:tcW w:w="1125" w:type="dxa"/>
            <w:hideMark/>
          </w:tcPr>
          <w:p w14:paraId="03128DE9"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79DADF0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5CAC443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57C246B3"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531F34D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r>
      <w:tr w:rsidR="0084690A" w:rsidRPr="00B05491" w14:paraId="49E718D7" w14:textId="77777777" w:rsidTr="0084690A">
        <w:trPr>
          <w:trHeight w:val="315"/>
        </w:trPr>
        <w:tc>
          <w:tcPr>
            <w:tcW w:w="2302" w:type="dxa"/>
            <w:vMerge/>
            <w:hideMark/>
          </w:tcPr>
          <w:p w14:paraId="6B2A133C"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4830E84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Литература</w:t>
            </w:r>
          </w:p>
        </w:tc>
        <w:tc>
          <w:tcPr>
            <w:tcW w:w="1125" w:type="dxa"/>
            <w:hideMark/>
          </w:tcPr>
          <w:p w14:paraId="174C7D0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6C666CE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306DE76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0353983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1370" w:type="dxa"/>
            <w:hideMark/>
          </w:tcPr>
          <w:p w14:paraId="39032D2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r>
      <w:tr w:rsidR="0084690A" w:rsidRPr="00B05491" w14:paraId="32EC8D7E" w14:textId="77777777" w:rsidTr="0084690A">
        <w:trPr>
          <w:trHeight w:val="315"/>
        </w:trPr>
        <w:tc>
          <w:tcPr>
            <w:tcW w:w="2302" w:type="dxa"/>
            <w:hideMark/>
          </w:tcPr>
          <w:p w14:paraId="41B0D66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Иностранные языки</w:t>
            </w:r>
          </w:p>
        </w:tc>
        <w:tc>
          <w:tcPr>
            <w:tcW w:w="2302" w:type="dxa"/>
            <w:hideMark/>
          </w:tcPr>
          <w:p w14:paraId="381D451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Иностранный язык</w:t>
            </w:r>
          </w:p>
        </w:tc>
        <w:tc>
          <w:tcPr>
            <w:tcW w:w="1125" w:type="dxa"/>
            <w:hideMark/>
          </w:tcPr>
          <w:p w14:paraId="55F16FB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2A583EF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1675328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2920048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1370" w:type="dxa"/>
            <w:hideMark/>
          </w:tcPr>
          <w:p w14:paraId="4C59FA8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r>
      <w:tr w:rsidR="0084690A" w:rsidRPr="00B05491" w14:paraId="7B6AEB51" w14:textId="77777777" w:rsidTr="0084690A">
        <w:trPr>
          <w:trHeight w:val="315"/>
        </w:trPr>
        <w:tc>
          <w:tcPr>
            <w:tcW w:w="2302" w:type="dxa"/>
            <w:vMerge w:val="restart"/>
            <w:hideMark/>
          </w:tcPr>
          <w:p w14:paraId="37FCF80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Математика и информатика</w:t>
            </w:r>
          </w:p>
        </w:tc>
        <w:tc>
          <w:tcPr>
            <w:tcW w:w="2302" w:type="dxa"/>
            <w:hideMark/>
          </w:tcPr>
          <w:p w14:paraId="7EC536C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xml:space="preserve">Алгебра </w:t>
            </w:r>
            <w:r w:rsidRPr="00B05491">
              <w:rPr>
                <w:rFonts w:ascii="Times New Roman" w:hAnsi="Times New Roman"/>
                <w:sz w:val="24"/>
                <w:szCs w:val="24"/>
                <w:lang w:eastAsia="ru-RU"/>
              </w:rPr>
              <w:t>и начала математического анализа</w:t>
            </w:r>
          </w:p>
        </w:tc>
        <w:tc>
          <w:tcPr>
            <w:tcW w:w="1125" w:type="dxa"/>
            <w:hideMark/>
          </w:tcPr>
          <w:p w14:paraId="6ED28C1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1E56141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674CC0C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068D05D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6B24BCC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r>
      <w:tr w:rsidR="0084690A" w:rsidRPr="00B05491" w14:paraId="6486C2AE" w14:textId="77777777" w:rsidTr="0084690A">
        <w:trPr>
          <w:trHeight w:val="315"/>
        </w:trPr>
        <w:tc>
          <w:tcPr>
            <w:tcW w:w="2302" w:type="dxa"/>
            <w:vMerge/>
            <w:hideMark/>
          </w:tcPr>
          <w:p w14:paraId="4FD27823"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5857BE5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Геометрия</w:t>
            </w:r>
          </w:p>
        </w:tc>
        <w:tc>
          <w:tcPr>
            <w:tcW w:w="1125" w:type="dxa"/>
            <w:hideMark/>
          </w:tcPr>
          <w:p w14:paraId="392DF17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32951E4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1DB643A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744F608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2436C74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626B54F8" w14:textId="77777777" w:rsidTr="0084690A">
        <w:trPr>
          <w:trHeight w:val="315"/>
        </w:trPr>
        <w:tc>
          <w:tcPr>
            <w:tcW w:w="2302" w:type="dxa"/>
            <w:vMerge/>
            <w:hideMark/>
          </w:tcPr>
          <w:p w14:paraId="20E784A6"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6CD89C4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Вероятность и статистика</w:t>
            </w:r>
          </w:p>
        </w:tc>
        <w:tc>
          <w:tcPr>
            <w:tcW w:w="1125" w:type="dxa"/>
            <w:hideMark/>
          </w:tcPr>
          <w:p w14:paraId="4CF171E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65AB26F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7201FA1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50E3241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34EC259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3EE26165" w14:textId="77777777" w:rsidTr="0084690A">
        <w:trPr>
          <w:trHeight w:val="315"/>
        </w:trPr>
        <w:tc>
          <w:tcPr>
            <w:tcW w:w="2302" w:type="dxa"/>
            <w:vMerge/>
            <w:hideMark/>
          </w:tcPr>
          <w:p w14:paraId="4AA787A2"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180B2E0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Информатика</w:t>
            </w:r>
          </w:p>
        </w:tc>
        <w:tc>
          <w:tcPr>
            <w:tcW w:w="1125" w:type="dxa"/>
            <w:hideMark/>
          </w:tcPr>
          <w:p w14:paraId="7FF112F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5E715A7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3DA8145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742145A3"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3B797DF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3F1DB0CF" w14:textId="77777777" w:rsidTr="0084690A">
        <w:trPr>
          <w:trHeight w:val="600"/>
        </w:trPr>
        <w:tc>
          <w:tcPr>
            <w:tcW w:w="2302" w:type="dxa"/>
            <w:vMerge w:val="restart"/>
            <w:hideMark/>
          </w:tcPr>
          <w:p w14:paraId="0DBF326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Естественно-научные предметы</w:t>
            </w:r>
          </w:p>
        </w:tc>
        <w:tc>
          <w:tcPr>
            <w:tcW w:w="2302" w:type="dxa"/>
            <w:hideMark/>
          </w:tcPr>
          <w:p w14:paraId="7AFDD45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Физика</w:t>
            </w:r>
          </w:p>
        </w:tc>
        <w:tc>
          <w:tcPr>
            <w:tcW w:w="1125" w:type="dxa"/>
            <w:hideMark/>
          </w:tcPr>
          <w:p w14:paraId="76C8D50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11A1D82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08EDD27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26B0F77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6E11E22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r>
      <w:tr w:rsidR="0084690A" w:rsidRPr="00B05491" w14:paraId="61F4D8C6" w14:textId="77777777" w:rsidTr="0084690A">
        <w:trPr>
          <w:trHeight w:val="315"/>
        </w:trPr>
        <w:tc>
          <w:tcPr>
            <w:tcW w:w="2302" w:type="dxa"/>
            <w:vMerge/>
            <w:hideMark/>
          </w:tcPr>
          <w:p w14:paraId="7114C957"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457D0E2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Химия</w:t>
            </w:r>
          </w:p>
        </w:tc>
        <w:tc>
          <w:tcPr>
            <w:tcW w:w="1125" w:type="dxa"/>
            <w:hideMark/>
          </w:tcPr>
          <w:p w14:paraId="69940E2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6FF1072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0CAB3F9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20B3BCD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2A60E31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60903CA5" w14:textId="77777777" w:rsidTr="0084690A">
        <w:trPr>
          <w:trHeight w:val="315"/>
        </w:trPr>
        <w:tc>
          <w:tcPr>
            <w:tcW w:w="2302" w:type="dxa"/>
            <w:vMerge/>
            <w:hideMark/>
          </w:tcPr>
          <w:p w14:paraId="092D0198"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1EA2D9A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Биология</w:t>
            </w:r>
          </w:p>
        </w:tc>
        <w:tc>
          <w:tcPr>
            <w:tcW w:w="1125" w:type="dxa"/>
            <w:hideMark/>
          </w:tcPr>
          <w:p w14:paraId="688455F9"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37E312C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1D54A75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53A4E49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77E3285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53C16FA8" w14:textId="77777777" w:rsidTr="0084690A">
        <w:trPr>
          <w:trHeight w:val="315"/>
        </w:trPr>
        <w:tc>
          <w:tcPr>
            <w:tcW w:w="2302" w:type="dxa"/>
            <w:vMerge w:val="restart"/>
            <w:hideMark/>
          </w:tcPr>
          <w:p w14:paraId="18735D1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Общественно-научные предметы</w:t>
            </w:r>
          </w:p>
        </w:tc>
        <w:tc>
          <w:tcPr>
            <w:tcW w:w="2302" w:type="dxa"/>
            <w:hideMark/>
          </w:tcPr>
          <w:p w14:paraId="1CC6D1F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xml:space="preserve">История </w:t>
            </w:r>
          </w:p>
        </w:tc>
        <w:tc>
          <w:tcPr>
            <w:tcW w:w="1125" w:type="dxa"/>
            <w:hideMark/>
          </w:tcPr>
          <w:p w14:paraId="127284D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4E5F133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3070AFB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6E11188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20E6DD3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r>
      <w:tr w:rsidR="0084690A" w:rsidRPr="00B05491" w14:paraId="40774334" w14:textId="77777777" w:rsidTr="0084690A">
        <w:trPr>
          <w:trHeight w:val="315"/>
        </w:trPr>
        <w:tc>
          <w:tcPr>
            <w:tcW w:w="2302" w:type="dxa"/>
            <w:vMerge/>
            <w:hideMark/>
          </w:tcPr>
          <w:p w14:paraId="3EE5505B"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7E48821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Обществознание</w:t>
            </w:r>
          </w:p>
        </w:tc>
        <w:tc>
          <w:tcPr>
            <w:tcW w:w="1125" w:type="dxa"/>
            <w:hideMark/>
          </w:tcPr>
          <w:p w14:paraId="3EB437D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22CF6B5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0A564EA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798" w:type="dxa"/>
            <w:hideMark/>
          </w:tcPr>
          <w:p w14:paraId="2C138F1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c>
          <w:tcPr>
            <w:tcW w:w="1370" w:type="dxa"/>
            <w:hideMark/>
          </w:tcPr>
          <w:p w14:paraId="05664BD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2</w:t>
            </w:r>
          </w:p>
        </w:tc>
      </w:tr>
      <w:tr w:rsidR="0084690A" w:rsidRPr="00B05491" w14:paraId="55C4546F" w14:textId="77777777" w:rsidTr="0084690A">
        <w:trPr>
          <w:trHeight w:val="315"/>
        </w:trPr>
        <w:tc>
          <w:tcPr>
            <w:tcW w:w="2302" w:type="dxa"/>
            <w:vMerge/>
            <w:hideMark/>
          </w:tcPr>
          <w:p w14:paraId="3A59F729"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286BAE7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География</w:t>
            </w:r>
          </w:p>
        </w:tc>
        <w:tc>
          <w:tcPr>
            <w:tcW w:w="1125" w:type="dxa"/>
            <w:hideMark/>
          </w:tcPr>
          <w:p w14:paraId="4612065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3C8B21E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409FBDD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4B4363D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7359C41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014F06DD" w14:textId="77777777" w:rsidTr="0084690A">
        <w:trPr>
          <w:trHeight w:val="315"/>
        </w:trPr>
        <w:tc>
          <w:tcPr>
            <w:tcW w:w="2302" w:type="dxa"/>
            <w:vMerge w:val="restart"/>
            <w:hideMark/>
          </w:tcPr>
          <w:p w14:paraId="67E81B6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Физическая культура, основы безопасности жизнедеятельности</w:t>
            </w:r>
          </w:p>
        </w:tc>
        <w:tc>
          <w:tcPr>
            <w:tcW w:w="2302" w:type="dxa"/>
            <w:hideMark/>
          </w:tcPr>
          <w:p w14:paraId="4E716DD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Физическая культура</w:t>
            </w:r>
          </w:p>
        </w:tc>
        <w:tc>
          <w:tcPr>
            <w:tcW w:w="1125" w:type="dxa"/>
            <w:hideMark/>
          </w:tcPr>
          <w:p w14:paraId="7090400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68F6163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43BF914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798" w:type="dxa"/>
            <w:hideMark/>
          </w:tcPr>
          <w:p w14:paraId="273615D5"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c>
          <w:tcPr>
            <w:tcW w:w="1370" w:type="dxa"/>
            <w:hideMark/>
          </w:tcPr>
          <w:p w14:paraId="60F0649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w:t>
            </w:r>
          </w:p>
        </w:tc>
      </w:tr>
      <w:tr w:rsidR="0084690A" w:rsidRPr="00B05491" w14:paraId="76D3E83E" w14:textId="77777777" w:rsidTr="0084690A">
        <w:trPr>
          <w:trHeight w:val="630"/>
        </w:trPr>
        <w:tc>
          <w:tcPr>
            <w:tcW w:w="2302" w:type="dxa"/>
            <w:vMerge/>
            <w:hideMark/>
          </w:tcPr>
          <w:p w14:paraId="4FC70D3F" w14:textId="77777777" w:rsidR="0084690A" w:rsidRPr="00B05491" w:rsidRDefault="0084690A" w:rsidP="0084690A">
            <w:pPr>
              <w:spacing w:after="0" w:line="240" w:lineRule="auto"/>
              <w:rPr>
                <w:rFonts w:ascii="Times New Roman" w:hAnsi="Times New Roman"/>
                <w:sz w:val="24"/>
                <w:szCs w:val="24"/>
              </w:rPr>
            </w:pPr>
          </w:p>
        </w:tc>
        <w:tc>
          <w:tcPr>
            <w:tcW w:w="2302" w:type="dxa"/>
            <w:hideMark/>
          </w:tcPr>
          <w:p w14:paraId="2254163D"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Основы безопасности жизнедеятельности</w:t>
            </w:r>
          </w:p>
        </w:tc>
        <w:tc>
          <w:tcPr>
            <w:tcW w:w="1125" w:type="dxa"/>
            <w:hideMark/>
          </w:tcPr>
          <w:p w14:paraId="0EE5D3C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Б</w:t>
            </w:r>
          </w:p>
        </w:tc>
        <w:tc>
          <w:tcPr>
            <w:tcW w:w="798" w:type="dxa"/>
            <w:hideMark/>
          </w:tcPr>
          <w:p w14:paraId="21F9C31F"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05BF499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1676EAB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6B17458B"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r>
      <w:tr w:rsidR="0084690A" w:rsidRPr="00B05491" w14:paraId="7DD33433" w14:textId="77777777" w:rsidTr="0084690A">
        <w:trPr>
          <w:trHeight w:val="315"/>
        </w:trPr>
        <w:tc>
          <w:tcPr>
            <w:tcW w:w="2302" w:type="dxa"/>
            <w:hideMark/>
          </w:tcPr>
          <w:p w14:paraId="3A81916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w:t>
            </w:r>
          </w:p>
        </w:tc>
        <w:tc>
          <w:tcPr>
            <w:tcW w:w="2302" w:type="dxa"/>
            <w:hideMark/>
          </w:tcPr>
          <w:p w14:paraId="17B2FDA6"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xml:space="preserve">Индивидуальный </w:t>
            </w:r>
            <w:r w:rsidRPr="00B05491">
              <w:rPr>
                <w:rFonts w:ascii="Times New Roman" w:hAnsi="Times New Roman"/>
                <w:sz w:val="24"/>
                <w:szCs w:val="24"/>
              </w:rPr>
              <w:lastRenderedPageBreak/>
              <w:t>проект</w:t>
            </w:r>
          </w:p>
        </w:tc>
        <w:tc>
          <w:tcPr>
            <w:tcW w:w="1125" w:type="dxa"/>
            <w:hideMark/>
          </w:tcPr>
          <w:p w14:paraId="48B980C0"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lastRenderedPageBreak/>
              <w:t> </w:t>
            </w:r>
          </w:p>
        </w:tc>
        <w:tc>
          <w:tcPr>
            <w:tcW w:w="798" w:type="dxa"/>
            <w:hideMark/>
          </w:tcPr>
          <w:p w14:paraId="0F8D2F7A"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798" w:type="dxa"/>
            <w:hideMark/>
          </w:tcPr>
          <w:p w14:paraId="36631A1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w:t>
            </w:r>
          </w:p>
        </w:tc>
        <w:tc>
          <w:tcPr>
            <w:tcW w:w="798" w:type="dxa"/>
            <w:hideMark/>
          </w:tcPr>
          <w:p w14:paraId="12ED864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w:t>
            </w:r>
          </w:p>
        </w:tc>
        <w:tc>
          <w:tcPr>
            <w:tcW w:w="1370" w:type="dxa"/>
            <w:hideMark/>
          </w:tcPr>
          <w:p w14:paraId="3D443C89"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w:t>
            </w:r>
          </w:p>
        </w:tc>
      </w:tr>
      <w:tr w:rsidR="0084690A" w:rsidRPr="00B05491" w14:paraId="7F860652" w14:textId="77777777" w:rsidTr="0084690A">
        <w:trPr>
          <w:trHeight w:val="315"/>
        </w:trPr>
        <w:tc>
          <w:tcPr>
            <w:tcW w:w="4604" w:type="dxa"/>
            <w:gridSpan w:val="2"/>
            <w:hideMark/>
          </w:tcPr>
          <w:p w14:paraId="2A867FF7"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ИТОГО</w:t>
            </w:r>
          </w:p>
        </w:tc>
        <w:tc>
          <w:tcPr>
            <w:tcW w:w="1125" w:type="dxa"/>
            <w:hideMark/>
          </w:tcPr>
          <w:p w14:paraId="04E7EEE4"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798" w:type="dxa"/>
            <w:hideMark/>
          </w:tcPr>
          <w:p w14:paraId="50C4513B"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28</w:t>
            </w:r>
          </w:p>
        </w:tc>
        <w:tc>
          <w:tcPr>
            <w:tcW w:w="798" w:type="dxa"/>
            <w:hideMark/>
          </w:tcPr>
          <w:p w14:paraId="166D2B50"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27</w:t>
            </w:r>
          </w:p>
        </w:tc>
        <w:tc>
          <w:tcPr>
            <w:tcW w:w="798" w:type="dxa"/>
            <w:hideMark/>
          </w:tcPr>
          <w:p w14:paraId="75235E99"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28</w:t>
            </w:r>
          </w:p>
        </w:tc>
        <w:tc>
          <w:tcPr>
            <w:tcW w:w="1370" w:type="dxa"/>
            <w:hideMark/>
          </w:tcPr>
          <w:p w14:paraId="68F0F8CF"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27</w:t>
            </w:r>
          </w:p>
        </w:tc>
      </w:tr>
      <w:tr w:rsidR="0084690A" w:rsidRPr="00B05491" w14:paraId="2773D96E" w14:textId="77777777" w:rsidTr="0084690A">
        <w:trPr>
          <w:trHeight w:val="450"/>
        </w:trPr>
        <w:tc>
          <w:tcPr>
            <w:tcW w:w="4604" w:type="dxa"/>
            <w:gridSpan w:val="2"/>
            <w:hideMark/>
          </w:tcPr>
          <w:p w14:paraId="53AD71E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Часть, формируемая участниками образовательных отношений</w:t>
            </w:r>
          </w:p>
        </w:tc>
        <w:tc>
          <w:tcPr>
            <w:tcW w:w="1125" w:type="dxa"/>
            <w:hideMark/>
          </w:tcPr>
          <w:p w14:paraId="3FF84792"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w:t>
            </w:r>
          </w:p>
        </w:tc>
        <w:tc>
          <w:tcPr>
            <w:tcW w:w="798" w:type="dxa"/>
            <w:hideMark/>
          </w:tcPr>
          <w:p w14:paraId="32DE87E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6</w:t>
            </w:r>
          </w:p>
        </w:tc>
        <w:tc>
          <w:tcPr>
            <w:tcW w:w="798" w:type="dxa"/>
            <w:hideMark/>
          </w:tcPr>
          <w:p w14:paraId="1E1076EC"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7</w:t>
            </w:r>
          </w:p>
        </w:tc>
        <w:tc>
          <w:tcPr>
            <w:tcW w:w="798" w:type="dxa"/>
            <w:hideMark/>
          </w:tcPr>
          <w:p w14:paraId="78AEF294"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9</w:t>
            </w:r>
          </w:p>
        </w:tc>
        <w:tc>
          <w:tcPr>
            <w:tcW w:w="1370" w:type="dxa"/>
            <w:hideMark/>
          </w:tcPr>
          <w:p w14:paraId="6A9D167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10</w:t>
            </w:r>
          </w:p>
        </w:tc>
      </w:tr>
      <w:tr w:rsidR="0084690A" w:rsidRPr="00B05491" w14:paraId="4815D06F" w14:textId="77777777" w:rsidTr="0084690A">
        <w:trPr>
          <w:trHeight w:val="450"/>
        </w:trPr>
        <w:tc>
          <w:tcPr>
            <w:tcW w:w="4604" w:type="dxa"/>
            <w:gridSpan w:val="2"/>
            <w:hideMark/>
          </w:tcPr>
          <w:p w14:paraId="226910A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Учебные недели</w:t>
            </w:r>
          </w:p>
        </w:tc>
        <w:tc>
          <w:tcPr>
            <w:tcW w:w="1125" w:type="dxa"/>
            <w:hideMark/>
          </w:tcPr>
          <w:p w14:paraId="33B0994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 </w:t>
            </w:r>
          </w:p>
        </w:tc>
        <w:tc>
          <w:tcPr>
            <w:tcW w:w="798" w:type="dxa"/>
            <w:hideMark/>
          </w:tcPr>
          <w:p w14:paraId="18F524FE"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34</w:t>
            </w:r>
          </w:p>
        </w:tc>
        <w:tc>
          <w:tcPr>
            <w:tcW w:w="798" w:type="dxa"/>
            <w:hideMark/>
          </w:tcPr>
          <w:p w14:paraId="0F98E2D8"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34</w:t>
            </w:r>
          </w:p>
        </w:tc>
        <w:tc>
          <w:tcPr>
            <w:tcW w:w="798" w:type="dxa"/>
            <w:hideMark/>
          </w:tcPr>
          <w:p w14:paraId="77431F47"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34</w:t>
            </w:r>
          </w:p>
        </w:tc>
        <w:tc>
          <w:tcPr>
            <w:tcW w:w="1370" w:type="dxa"/>
            <w:hideMark/>
          </w:tcPr>
          <w:p w14:paraId="6513EA71" w14:textId="77777777" w:rsidR="0084690A" w:rsidRPr="00B05491" w:rsidRDefault="0084690A" w:rsidP="0084690A">
            <w:pPr>
              <w:spacing w:after="0" w:line="240" w:lineRule="auto"/>
              <w:rPr>
                <w:rFonts w:ascii="Times New Roman" w:hAnsi="Times New Roman"/>
                <w:sz w:val="24"/>
                <w:szCs w:val="24"/>
              </w:rPr>
            </w:pPr>
            <w:r w:rsidRPr="00B05491">
              <w:rPr>
                <w:rFonts w:ascii="Times New Roman" w:hAnsi="Times New Roman"/>
                <w:sz w:val="24"/>
                <w:szCs w:val="24"/>
              </w:rPr>
              <w:t>34</w:t>
            </w:r>
          </w:p>
        </w:tc>
      </w:tr>
      <w:tr w:rsidR="0084690A" w:rsidRPr="00B05491" w14:paraId="25DE2A6C" w14:textId="77777777" w:rsidTr="0084690A">
        <w:trPr>
          <w:trHeight w:val="450"/>
        </w:trPr>
        <w:tc>
          <w:tcPr>
            <w:tcW w:w="4604" w:type="dxa"/>
            <w:gridSpan w:val="2"/>
            <w:hideMark/>
          </w:tcPr>
          <w:p w14:paraId="07EA14EF"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Всего часов</w:t>
            </w:r>
          </w:p>
        </w:tc>
        <w:tc>
          <w:tcPr>
            <w:tcW w:w="1125" w:type="dxa"/>
            <w:hideMark/>
          </w:tcPr>
          <w:p w14:paraId="3A31C9CD"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 </w:t>
            </w:r>
          </w:p>
        </w:tc>
        <w:tc>
          <w:tcPr>
            <w:tcW w:w="798" w:type="dxa"/>
            <w:hideMark/>
          </w:tcPr>
          <w:p w14:paraId="2317810F"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34</w:t>
            </w:r>
          </w:p>
        </w:tc>
        <w:tc>
          <w:tcPr>
            <w:tcW w:w="798" w:type="dxa"/>
            <w:hideMark/>
          </w:tcPr>
          <w:p w14:paraId="57BEF025"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34</w:t>
            </w:r>
          </w:p>
        </w:tc>
        <w:tc>
          <w:tcPr>
            <w:tcW w:w="798" w:type="dxa"/>
            <w:hideMark/>
          </w:tcPr>
          <w:p w14:paraId="530F9129"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37</w:t>
            </w:r>
          </w:p>
        </w:tc>
        <w:tc>
          <w:tcPr>
            <w:tcW w:w="1370" w:type="dxa"/>
            <w:hideMark/>
          </w:tcPr>
          <w:p w14:paraId="1740A3F2" w14:textId="77777777" w:rsidR="0084690A" w:rsidRPr="00B05491" w:rsidRDefault="0084690A" w:rsidP="0084690A">
            <w:pPr>
              <w:spacing w:after="0" w:line="240" w:lineRule="auto"/>
              <w:rPr>
                <w:rFonts w:ascii="Times New Roman" w:hAnsi="Times New Roman"/>
                <w:bCs/>
                <w:sz w:val="24"/>
                <w:szCs w:val="24"/>
              </w:rPr>
            </w:pPr>
            <w:r w:rsidRPr="00B05491">
              <w:rPr>
                <w:rFonts w:ascii="Times New Roman" w:hAnsi="Times New Roman"/>
                <w:bCs/>
                <w:sz w:val="24"/>
                <w:szCs w:val="24"/>
              </w:rPr>
              <w:t>37</w:t>
            </w:r>
          </w:p>
        </w:tc>
      </w:tr>
    </w:tbl>
    <w:p w14:paraId="570E2ADA" w14:textId="77777777" w:rsidR="0084690A" w:rsidRPr="00B05491" w:rsidRDefault="0084690A" w:rsidP="0084690A">
      <w:pPr>
        <w:spacing w:after="0" w:line="360" w:lineRule="auto"/>
        <w:ind w:firstLine="709"/>
        <w:jc w:val="both"/>
        <w:rPr>
          <w:rFonts w:ascii="Times New Roman" w:hAnsi="Times New Roman"/>
          <w:sz w:val="24"/>
          <w:szCs w:val="24"/>
          <w:lang w:eastAsia="ru-RU"/>
        </w:rPr>
      </w:pPr>
    </w:p>
    <w:p w14:paraId="558EE12F" w14:textId="77777777" w:rsidR="0084690A" w:rsidRPr="00B05491" w:rsidRDefault="0084690A" w:rsidP="0084690A">
      <w:pPr>
        <w:spacing w:after="0" w:line="360" w:lineRule="auto"/>
        <w:ind w:firstLine="709"/>
        <w:jc w:val="both"/>
        <w:rPr>
          <w:rFonts w:ascii="Times New Roman" w:eastAsia="SchoolBookSanPin" w:hAnsi="Times New Roman"/>
          <w:sz w:val="24"/>
          <w:szCs w:val="24"/>
        </w:rPr>
      </w:pPr>
      <w:r w:rsidRPr="00B05491">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B05491">
        <w:rPr>
          <w:rFonts w:ascii="Times New Roman" w:eastAsia="SchoolBookSanPin" w:hAnsi="Times New Roman"/>
          <w:sz w:val="24"/>
          <w:szCs w:val="24"/>
        </w:rPr>
        <w:t>Гигиеническими нормативами и Санитарно-эпидемиологическими требованиями.</w:t>
      </w:r>
    </w:p>
    <w:p w14:paraId="6561A8CE"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МБОУ «Тасеевская СОШ №2». </w:t>
      </w:r>
    </w:p>
    <w:p w14:paraId="6E95D3C7"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rPr>
        <w:t xml:space="preserve">  </w:t>
      </w:r>
      <w:r w:rsidRPr="00B05491">
        <w:rPr>
          <w:rFonts w:ascii="Times New Roman" w:hAnsi="Times New Roman"/>
          <w:sz w:val="24"/>
          <w:szCs w:val="24"/>
          <w:lang w:eastAsia="ru-RU"/>
        </w:rPr>
        <w:t>Для формирования учебного плана профиля необходимо:</w:t>
      </w:r>
    </w:p>
    <w:p w14:paraId="04EA7D8C"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1) определить профиль обучения;</w:t>
      </w:r>
    </w:p>
    <w:p w14:paraId="32DF07E7"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313EEA8E"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3) дополнить учебный план индивидуальным(и) проектом(ами);</w:t>
      </w:r>
    </w:p>
    <w:p w14:paraId="55B927EB"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B05491">
        <w:rPr>
          <w:rFonts w:ascii="Times New Roman" w:hAnsi="Times New Roman"/>
          <w:sz w:val="24"/>
          <w:szCs w:val="24"/>
        </w:rPr>
        <w:t>ФГОС СОО</w:t>
      </w:r>
      <w:r w:rsidRPr="00B05491">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3B3D5683" w14:textId="77777777" w:rsidR="0084690A" w:rsidRPr="00B05491" w:rsidRDefault="0084690A" w:rsidP="0084690A">
      <w:pPr>
        <w:spacing w:after="0" w:line="360" w:lineRule="auto"/>
        <w:ind w:firstLine="709"/>
        <w:jc w:val="both"/>
        <w:rPr>
          <w:rFonts w:ascii="Times New Roman" w:hAnsi="Times New Roman"/>
          <w:sz w:val="24"/>
          <w:szCs w:val="24"/>
          <w:lang w:eastAsia="ru-RU"/>
        </w:rPr>
      </w:pPr>
      <w:r w:rsidRPr="00B05491">
        <w:rPr>
          <w:rFonts w:ascii="Times New Roman" w:hAnsi="Times New Roman"/>
          <w:sz w:val="24"/>
          <w:szCs w:val="24"/>
          <w:lang w:eastAsia="ru-RU"/>
        </w:rPr>
        <w:t>5) если суммарное число часов больше или равно минимальному числу часов, но меньше максимально допустимого (2516 часов), можно завершить формирование учебного плана, или увеличить количество часов на изучение отдельных предметов.</w:t>
      </w:r>
    </w:p>
    <w:p w14:paraId="3B2CA7E5" w14:textId="77777777" w:rsidR="0084690A" w:rsidRPr="00B05491" w:rsidRDefault="0084690A" w:rsidP="0084690A">
      <w:pPr>
        <w:rPr>
          <w:rFonts w:ascii="Times New Roman" w:hAnsi="Times New Roman"/>
          <w:sz w:val="24"/>
          <w:szCs w:val="24"/>
        </w:rPr>
      </w:pPr>
    </w:p>
    <w:p w14:paraId="0245FD5F" w14:textId="77777777" w:rsidR="00E20D52" w:rsidRPr="00B05491" w:rsidRDefault="00E20D52" w:rsidP="00E20D52">
      <w:pPr>
        <w:rPr>
          <w:rFonts w:ascii="Times New Roman" w:hAnsi="Times New Roman"/>
          <w:sz w:val="24"/>
          <w:szCs w:val="24"/>
        </w:rPr>
      </w:pPr>
    </w:p>
    <w:p w14:paraId="12FF788A"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 Федеральный календарный учебный график.</w:t>
      </w:r>
    </w:p>
    <w:p w14:paraId="6DC0097E" w14:textId="2B40C614" w:rsidR="00E20D52" w:rsidRPr="00B05491" w:rsidRDefault="00E20D52" w:rsidP="00E20D52">
      <w:pPr>
        <w:spacing w:after="0" w:line="338" w:lineRule="auto"/>
        <w:ind w:firstLine="709"/>
        <w:jc w:val="both"/>
        <w:rPr>
          <w:rFonts w:ascii="Times New Roman" w:hAnsi="Times New Roman"/>
          <w:sz w:val="24"/>
          <w:szCs w:val="24"/>
        </w:rPr>
      </w:pPr>
      <w:r w:rsidRPr="00B05491">
        <w:rPr>
          <w:rFonts w:ascii="Times New Roman" w:hAnsi="Times New Roman"/>
          <w:sz w:val="24"/>
          <w:szCs w:val="24"/>
        </w:rPr>
        <w:lastRenderedPageBreak/>
        <w:t>132.</w:t>
      </w:r>
      <w:r w:rsidRPr="00B05491">
        <w:rPr>
          <w:rFonts w:ascii="Times New Roman" w:eastAsia="SchoolBookSanPin" w:hAnsi="Times New Roman"/>
          <w:position w:val="1"/>
          <w:sz w:val="24"/>
          <w:szCs w:val="24"/>
        </w:rPr>
        <w:t>1. </w:t>
      </w:r>
      <w:r w:rsidRPr="00B05491">
        <w:rPr>
          <w:rFonts w:ascii="Times New Roman" w:eastAsia="SchoolBookSanPin" w:hAnsi="Times New Roman"/>
          <w:sz w:val="24"/>
          <w:szCs w:val="24"/>
        </w:rPr>
        <w:t xml:space="preserve">Организация образовательной деятельности осуществляется </w:t>
      </w:r>
      <w:r w:rsidRPr="00B05491">
        <w:rPr>
          <w:rFonts w:ascii="Times New Roman" w:eastAsia="SchoolBookSanPin" w:hAnsi="Times New Roman"/>
          <w:sz w:val="24"/>
          <w:szCs w:val="24"/>
        </w:rPr>
        <w:br/>
        <w:t>по учебным четвертям</w:t>
      </w:r>
      <w:r w:rsidR="0084690A" w:rsidRPr="00B05491">
        <w:rPr>
          <w:rFonts w:ascii="Times New Roman" w:eastAsia="SchoolBookSanPin" w:hAnsi="Times New Roman"/>
          <w:sz w:val="24"/>
          <w:szCs w:val="24"/>
        </w:rPr>
        <w:t xml:space="preserve"> и по </w:t>
      </w:r>
      <w:r w:rsidRPr="00B05491">
        <w:rPr>
          <w:rFonts w:ascii="Times New Roman" w:hAnsi="Times New Roman"/>
          <w:sz w:val="24"/>
          <w:szCs w:val="24"/>
        </w:rPr>
        <w:t>5-дневн</w:t>
      </w:r>
      <w:r w:rsidR="0084690A" w:rsidRPr="00B05491">
        <w:rPr>
          <w:rFonts w:ascii="Times New Roman" w:hAnsi="Times New Roman"/>
          <w:sz w:val="24"/>
          <w:szCs w:val="24"/>
        </w:rPr>
        <w:t>ой</w:t>
      </w:r>
      <w:r w:rsidRPr="00B05491">
        <w:rPr>
          <w:rFonts w:ascii="Times New Roman" w:hAnsi="Times New Roman"/>
          <w:sz w:val="24"/>
          <w:szCs w:val="24"/>
        </w:rPr>
        <w:t xml:space="preserve"> учебн</w:t>
      </w:r>
      <w:r w:rsidR="0084690A" w:rsidRPr="00B05491">
        <w:rPr>
          <w:rFonts w:ascii="Times New Roman" w:hAnsi="Times New Roman"/>
          <w:sz w:val="24"/>
          <w:szCs w:val="24"/>
        </w:rPr>
        <w:t>ой</w:t>
      </w:r>
      <w:r w:rsidRPr="00B05491">
        <w:rPr>
          <w:rFonts w:ascii="Times New Roman" w:hAnsi="Times New Roman"/>
          <w:sz w:val="24"/>
          <w:szCs w:val="24"/>
        </w:rPr>
        <w:t xml:space="preserve"> недел</w:t>
      </w:r>
      <w:r w:rsidR="0084690A" w:rsidRPr="00B05491">
        <w:rPr>
          <w:rFonts w:ascii="Times New Roman" w:hAnsi="Times New Roman"/>
          <w:sz w:val="24"/>
          <w:szCs w:val="24"/>
        </w:rPr>
        <w:t>е</w:t>
      </w:r>
      <w:r w:rsidRPr="00B05491">
        <w:rPr>
          <w:rFonts w:ascii="Times New Roman" w:hAnsi="Times New Roman"/>
          <w:sz w:val="24"/>
          <w:szCs w:val="24"/>
        </w:rPr>
        <w:t xml:space="preserve"> с учетом законодательства Российской Федерации.</w:t>
      </w:r>
    </w:p>
    <w:p w14:paraId="7B390BEC"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2. </w:t>
      </w:r>
      <w:r w:rsidRPr="00B05491">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568B6554"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3. </w:t>
      </w:r>
      <w:r w:rsidRPr="00B05491">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CBB2673"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4. </w:t>
      </w:r>
      <w:r w:rsidRPr="00B05491">
        <w:rPr>
          <w:rFonts w:ascii="Times New Roman" w:eastAsia="SchoolBookSanPin" w:hAnsi="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72BEE8EF"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5. </w:t>
      </w:r>
      <w:r w:rsidRPr="00B05491">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0FB0CE4"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6. </w:t>
      </w:r>
      <w:r w:rsidRPr="00B05491">
        <w:rPr>
          <w:rFonts w:ascii="Times New Roman" w:eastAsia="SchoolBookSanPin" w:hAnsi="Times New Roman"/>
          <w:sz w:val="24"/>
          <w:szCs w:val="24"/>
        </w:rPr>
        <w:t xml:space="preserve">Продолжительность учебных четвертей составляет: I четверть – </w:t>
      </w:r>
      <w:r w:rsidRPr="00B05491">
        <w:rPr>
          <w:rFonts w:ascii="Times New Roman" w:eastAsia="SchoolBookSanPin" w:hAnsi="Times New Roman"/>
          <w:sz w:val="24"/>
          <w:szCs w:val="24"/>
        </w:rPr>
        <w:br/>
        <w:t>8 учебных недель; II четверть – 8 учебных недель; III четверть – 11 учебных недель, IV четверть – 7 учебных недель.</w:t>
      </w:r>
    </w:p>
    <w:p w14:paraId="5A2A483D"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7. </w:t>
      </w:r>
      <w:r w:rsidRPr="00B05491">
        <w:rPr>
          <w:rFonts w:ascii="Times New Roman" w:eastAsia="SchoolBookSanPin" w:hAnsi="Times New Roman"/>
          <w:sz w:val="24"/>
          <w:szCs w:val="24"/>
        </w:rPr>
        <w:t xml:space="preserve">Продолжительность каникул составляет: </w:t>
      </w:r>
    </w:p>
    <w:p w14:paraId="23223BF5"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по окончании I четверти (осенние каникулы) – 9 календарных дней; </w:t>
      </w:r>
    </w:p>
    <w:p w14:paraId="7362D9C7"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по окончании II четверти (зимние каникулы) – 9 календарных дней; </w:t>
      </w:r>
    </w:p>
    <w:p w14:paraId="324994D7"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по окончании III четверти (весенние каникулы) – 9 календарных дней; </w:t>
      </w:r>
    </w:p>
    <w:p w14:paraId="4BDFC529"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по окончании учебного года (летние каникулы) – не менее 8 недель.</w:t>
      </w:r>
    </w:p>
    <w:p w14:paraId="629B938E" w14:textId="142E1729"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8. </w:t>
      </w:r>
      <w:r w:rsidRPr="00B05491">
        <w:rPr>
          <w:rFonts w:ascii="Times New Roman" w:eastAsia="SchoolBookSanPin" w:hAnsi="Times New Roman"/>
          <w:sz w:val="24"/>
          <w:szCs w:val="24"/>
        </w:rPr>
        <w:t>Продолжительность урока не должна превышать 4</w:t>
      </w:r>
      <w:r w:rsidR="0084690A" w:rsidRPr="00B05491">
        <w:rPr>
          <w:rFonts w:ascii="Times New Roman" w:eastAsia="SchoolBookSanPin" w:hAnsi="Times New Roman"/>
          <w:sz w:val="24"/>
          <w:szCs w:val="24"/>
        </w:rPr>
        <w:t>0</w:t>
      </w:r>
      <w:r w:rsidRPr="00B05491">
        <w:rPr>
          <w:rFonts w:ascii="Times New Roman" w:eastAsia="SchoolBookSanPin" w:hAnsi="Times New Roman"/>
          <w:sz w:val="24"/>
          <w:szCs w:val="24"/>
        </w:rPr>
        <w:t xml:space="preserve"> минут.</w:t>
      </w:r>
    </w:p>
    <w:p w14:paraId="05788A61"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9. </w:t>
      </w:r>
      <w:r w:rsidRPr="00B05491">
        <w:rPr>
          <w:rFonts w:ascii="Times New Roman" w:eastAsia="SchoolBookSanPin" w:hAnsi="Times New Roman"/>
          <w:sz w:val="24"/>
          <w:szCs w:val="24"/>
        </w:rPr>
        <w:t xml:space="preserve">Продолжительность перемен между уроками составляет не менее </w:t>
      </w:r>
      <w:r w:rsidRPr="00B05491">
        <w:rPr>
          <w:rFonts w:ascii="Times New Roman" w:eastAsia="SchoolBookSanPin" w:hAnsi="Times New Roman"/>
          <w:sz w:val="24"/>
          <w:szCs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C614BE7"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BA9E49D"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10. </w:t>
      </w:r>
      <w:r w:rsidRPr="00B05491">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FB43313"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lastRenderedPageBreak/>
        <w:t>132.</w:t>
      </w:r>
      <w:r w:rsidRPr="00B05491">
        <w:rPr>
          <w:rFonts w:ascii="Times New Roman" w:eastAsia="SchoolBookSanPin" w:hAnsi="Times New Roman"/>
          <w:position w:val="1"/>
          <w:sz w:val="24"/>
          <w:szCs w:val="24"/>
        </w:rPr>
        <w:t>11. </w:t>
      </w:r>
      <w:r w:rsidRPr="00B05491">
        <w:rPr>
          <w:rFonts w:ascii="Times New Roman" w:eastAsia="SchoolBookSanPi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3F184A27" w14:textId="0F21F7E5"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12. </w:t>
      </w:r>
      <w:r w:rsidRPr="00B05491">
        <w:rPr>
          <w:rFonts w:ascii="Times New Roman" w:eastAsia="SchoolBookSanPin" w:hAnsi="Times New Roman"/>
          <w:sz w:val="24"/>
          <w:szCs w:val="24"/>
        </w:rPr>
        <w:t xml:space="preserve">Занятия начинаются </w:t>
      </w:r>
      <w:r w:rsidR="0084690A" w:rsidRPr="00B05491">
        <w:rPr>
          <w:rFonts w:ascii="Times New Roman" w:eastAsia="SchoolBookSanPin" w:hAnsi="Times New Roman"/>
          <w:sz w:val="24"/>
          <w:szCs w:val="24"/>
        </w:rPr>
        <w:t>в</w:t>
      </w:r>
      <w:r w:rsidRPr="00B05491">
        <w:rPr>
          <w:rFonts w:ascii="Times New Roman" w:eastAsia="SchoolBookSanPin" w:hAnsi="Times New Roman"/>
          <w:sz w:val="24"/>
          <w:szCs w:val="24"/>
        </w:rPr>
        <w:t xml:space="preserve"> 8</w:t>
      </w:r>
      <w:r w:rsidR="0084690A" w:rsidRPr="00B05491">
        <w:rPr>
          <w:rFonts w:ascii="Times New Roman" w:eastAsia="SchoolBookSanPin" w:hAnsi="Times New Roman"/>
          <w:sz w:val="24"/>
          <w:szCs w:val="24"/>
        </w:rPr>
        <w:t>:30</w:t>
      </w:r>
      <w:r w:rsidRPr="00B05491">
        <w:rPr>
          <w:rFonts w:ascii="Times New Roman" w:eastAsia="SchoolBookSanPin" w:hAnsi="Times New Roman"/>
          <w:sz w:val="24"/>
          <w:szCs w:val="24"/>
        </w:rPr>
        <w:t xml:space="preserve"> часов утра и заканчиваются не позднее 1</w:t>
      </w:r>
      <w:r w:rsidR="0084690A" w:rsidRPr="00B05491">
        <w:rPr>
          <w:rFonts w:ascii="Times New Roman" w:eastAsia="SchoolBookSanPin" w:hAnsi="Times New Roman"/>
          <w:sz w:val="24"/>
          <w:szCs w:val="24"/>
        </w:rPr>
        <w:t>8:00</w:t>
      </w:r>
      <w:r w:rsidRPr="00B05491">
        <w:rPr>
          <w:rFonts w:ascii="Times New Roman" w:eastAsia="SchoolBookSanPin" w:hAnsi="Times New Roman"/>
          <w:sz w:val="24"/>
          <w:szCs w:val="24"/>
        </w:rPr>
        <w:t xml:space="preserve"> часов. </w:t>
      </w:r>
    </w:p>
    <w:p w14:paraId="21E18386"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13. </w:t>
      </w:r>
      <w:r w:rsidRPr="00B05491">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37F7ED9"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132.</w:t>
      </w:r>
      <w:r w:rsidRPr="00B05491">
        <w:rPr>
          <w:rFonts w:ascii="Times New Roman" w:eastAsia="SchoolBookSanPin" w:hAnsi="Times New Roman"/>
          <w:position w:val="1"/>
          <w:sz w:val="24"/>
          <w:szCs w:val="24"/>
        </w:rPr>
        <w:t>14. </w:t>
      </w:r>
      <w:r w:rsidRPr="00B05491">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B47C307" w14:textId="0F3A378C" w:rsidR="00E20D52" w:rsidRPr="00B05491" w:rsidRDefault="0084690A" w:rsidP="00E20D52">
      <w:pPr>
        <w:rPr>
          <w:rFonts w:ascii="Times New Roman" w:hAnsi="Times New Roman"/>
          <w:sz w:val="24"/>
          <w:szCs w:val="24"/>
        </w:rPr>
      </w:pPr>
      <w:r w:rsidRPr="00B05491">
        <w:rPr>
          <w:rFonts w:ascii="Times New Roman" w:hAnsi="Times New Roman"/>
          <w:sz w:val="24"/>
          <w:szCs w:val="24"/>
        </w:rPr>
        <w:t>(См.Приложение)</w:t>
      </w:r>
    </w:p>
    <w:p w14:paraId="04C74CC6"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 План внеурочной деятельности.</w:t>
      </w:r>
    </w:p>
    <w:p w14:paraId="6CD8FD6D"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5B7F415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2. Внеурочная деятельность является неотъемлемой и обязательной частью основной образовательной программы.</w:t>
      </w:r>
    </w:p>
    <w:p w14:paraId="3BFA41C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0ABB533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детей и молодежи»);</w:t>
      </w:r>
    </w:p>
    <w:p w14:paraId="4F73C3C9"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272AE451"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4. Согласно ФГОС СОО через внеурочную деятельность МБОУ «Тасеевская СОШ №2»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w:t>
      </w:r>
      <w:r w:rsidRPr="00B05491">
        <w:rPr>
          <w:rFonts w:ascii="Times New Roman" w:eastAsia="SchoolBookSanPin" w:hAnsi="Times New Roman"/>
          <w:sz w:val="24"/>
          <w:szCs w:val="24"/>
        </w:rPr>
        <w:lastRenderedPageBreak/>
        <w:t>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3385B94A"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5. Количество часов, выделяемых на внеурочную деятельность, </w:t>
      </w:r>
      <w:r w:rsidRPr="00B05491">
        <w:rPr>
          <w:rFonts w:ascii="Times New Roman" w:eastAsia="SchoolBookSanPin" w:hAnsi="Times New Roman"/>
          <w:sz w:val="24"/>
          <w:szCs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B05491">
        <w:rPr>
          <w:rFonts w:ascii="Times New Roman" w:eastAsia="SchoolBookSanPin" w:hAnsi="Times New Roman"/>
          <w:sz w:val="24"/>
          <w:szCs w:val="24"/>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2C2218C3"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331CB241"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7. Общий объем внеурочной деятельности не превышает 10 часов в неделю.</w:t>
      </w:r>
    </w:p>
    <w:p w14:paraId="6EEF310A"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8. Один час в неделю отводится на внеурочное занятие «Разговоры о важном». </w:t>
      </w:r>
    </w:p>
    <w:p w14:paraId="69394D22"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5650FEF8"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Основной формат внеурочных занятий «Разговоры о важном» – разговор </w:t>
      </w:r>
      <w:r w:rsidRPr="00B05491">
        <w:rPr>
          <w:rFonts w:ascii="Times New Roman" w:eastAsia="SchoolBookSanPin" w:hAnsi="Times New Roman"/>
          <w:sz w:val="24"/>
          <w:szCs w:val="24"/>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C526654"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002C967C"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w:t>
      </w:r>
      <w:r w:rsidRPr="00B05491">
        <w:rPr>
          <w:rFonts w:ascii="Times New Roman" w:eastAsia="SchoolBookSanPin" w:hAnsi="Times New Roman"/>
          <w:sz w:val="24"/>
          <w:szCs w:val="24"/>
        </w:rPr>
        <w:lastRenderedPageBreak/>
        <w:t>обеспечения адаптации обучающихся к изменившейся образовательной ситуации выделено больше часов, чем в 11 классе.</w:t>
      </w:r>
    </w:p>
    <w:p w14:paraId="4995D12A"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11. Организация жизни ученических сообществ является важной составляющей внеурочной деятельности, направлена на формирование </w:t>
      </w:r>
      <w:r w:rsidRPr="00B05491">
        <w:rPr>
          <w:rFonts w:ascii="Times New Roman" w:eastAsia="SchoolBookSanPin" w:hAnsi="Times New Roman"/>
          <w:sz w:val="24"/>
          <w:szCs w:val="24"/>
        </w:rPr>
        <w:br/>
        <w:t>у обучающихся российской гражданской идентичности и таких компетенций, как:</w:t>
      </w:r>
    </w:p>
    <w:p w14:paraId="138601F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компетенция конструктивного, успешного и ответственного поведения </w:t>
      </w:r>
      <w:r w:rsidRPr="00B05491">
        <w:rPr>
          <w:rFonts w:ascii="Times New Roman" w:eastAsia="SchoolBookSanPin" w:hAnsi="Times New Roman"/>
          <w:sz w:val="24"/>
          <w:szCs w:val="24"/>
        </w:rPr>
        <w:br/>
        <w:t>в обществе с учетом правовых норм, установленных российским законодательством;</w:t>
      </w:r>
    </w:p>
    <w:p w14:paraId="170724F3"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B05491">
        <w:rPr>
          <w:rFonts w:ascii="Times New Roman" w:eastAsia="SchoolBookSanPin" w:hAnsi="Times New Roman"/>
          <w:sz w:val="24"/>
          <w:szCs w:val="24"/>
        </w:rPr>
        <w:br/>
        <w:t>о социальных ролях человека;</w:t>
      </w:r>
    </w:p>
    <w:p w14:paraId="0821302F"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14:paraId="7C422D7F"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Организация жизни ученических сообществ выстраивается:</w:t>
      </w:r>
    </w:p>
    <w:p w14:paraId="11D86AB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3682681D"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3E0E984"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через участие в экологическом просвещении сверстников, родителей, населения; </w:t>
      </w:r>
    </w:p>
    <w:p w14:paraId="266B43A6"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14:paraId="7C0EF0D9"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14:paraId="643AA1DA"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38600D20"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через трудовые и социально-экономические отношения (включает подготовку личности к трудовой деятельности).</w:t>
      </w:r>
    </w:p>
    <w:p w14:paraId="57E451CD"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6D2302C2"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13. Инвариантный компонент плана внеурочной деятельности (вне зависимости от профиля) предполагает:</w:t>
      </w:r>
    </w:p>
    <w:p w14:paraId="732DABC8"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lastRenderedPageBreak/>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3A2419A8"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15F92191"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118981DC"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14. Вариативный компонент прописывается по отдельным профилям.</w:t>
      </w:r>
    </w:p>
    <w:p w14:paraId="634781A7"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4945CE5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летние (весенние) каникулы 10 класса на основе интеграции </w:t>
      </w:r>
      <w:r w:rsidRPr="00B05491">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sidRPr="00B05491">
        <w:rPr>
          <w:rFonts w:ascii="Times New Roman" w:eastAsia="SchoolBookSanPin" w:hAnsi="Times New Roman"/>
          <w:sz w:val="24"/>
          <w:szCs w:val="24"/>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160AB8C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34606358"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0CFFCC2"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lastRenderedPageBreak/>
        <w:t>133.</w:t>
      </w:r>
      <w:r w:rsidRPr="00B05491">
        <w:rPr>
          <w:rFonts w:ascii="Times New Roman" w:eastAsia="SchoolBookSanPin" w:hAnsi="Times New Roman"/>
          <w:sz w:val="24"/>
          <w:szCs w:val="24"/>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6209DDA"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14:paraId="5C54AC4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37630CC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летние (весенние) каникулы 10 класса на основе интеграции </w:t>
      </w:r>
      <w:r w:rsidRPr="00B05491">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sidRPr="00B05491">
        <w:rPr>
          <w:rFonts w:ascii="Times New Roman" w:eastAsia="SchoolBookSanPin" w:hAnsi="Times New Roman"/>
          <w:sz w:val="24"/>
          <w:szCs w:val="24"/>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6DEDB2A3"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B05491">
        <w:rPr>
          <w:rFonts w:ascii="Times New Roman" w:eastAsia="SchoolBookSanPin" w:hAnsi="Times New Roman"/>
          <w:sz w:val="24"/>
          <w:szCs w:val="24"/>
        </w:rPr>
        <w:br/>
        <w:t>по территории России.</w:t>
      </w:r>
    </w:p>
    <w:p w14:paraId="52EB059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 xml:space="preserve">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B05491">
        <w:rPr>
          <w:rFonts w:ascii="Times New Roman" w:eastAsia="SchoolBookSanPin" w:hAnsi="Times New Roman"/>
          <w:sz w:val="24"/>
          <w:szCs w:val="24"/>
        </w:rPr>
        <w:br/>
        <w:t>к экскурсиям в рамках часов, отведенных на воспитательные мероприятия, курсы внеурочной деятельности по выбору обучающихся.</w:t>
      </w:r>
    </w:p>
    <w:p w14:paraId="1D421466"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летние (весенние) каникулы 10 класса на основе интеграции </w:t>
      </w:r>
      <w:r w:rsidRPr="00B05491">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sidRPr="00B05491">
        <w:rPr>
          <w:rFonts w:ascii="Times New Roman" w:eastAsia="SchoolBookSanPin" w:hAnsi="Times New Roman"/>
          <w:sz w:val="24"/>
          <w:szCs w:val="24"/>
        </w:rPr>
        <w:br/>
      </w:r>
      <w:r w:rsidRPr="00B05491">
        <w:rPr>
          <w:rFonts w:ascii="Times New Roman" w:eastAsia="SchoolBookSanPin" w:hAnsi="Times New Roman"/>
          <w:sz w:val="24"/>
          <w:szCs w:val="24"/>
        </w:rPr>
        <w:lastRenderedPageBreak/>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0B155CC8"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4D952252"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D52906F"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37BDAB4"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летние (весенние) каникулы 10 класса на основе интеграции </w:t>
      </w:r>
      <w:r w:rsidRPr="00B05491">
        <w:rPr>
          <w:rFonts w:ascii="Times New Roman" w:eastAsia="SchoolBookSanPin" w:hAnsi="Times New Roman"/>
          <w:sz w:val="24"/>
          <w:szCs w:val="24"/>
        </w:rPr>
        <w:br/>
        <w:t xml:space="preserve">с организациями дополнительного образования и сетевого взаимодействия </w:t>
      </w:r>
      <w:r w:rsidRPr="00B05491">
        <w:rPr>
          <w:rFonts w:ascii="Times New Roman" w:eastAsia="SchoolBookSanPin" w:hAnsi="Times New Roman"/>
          <w:sz w:val="24"/>
          <w:szCs w:val="24"/>
        </w:rPr>
        <w:br/>
        <w:t>с научными и производственными организациями обеспечиваются профессиональные пробы обучающихся на производстве.</w:t>
      </w:r>
    </w:p>
    <w:p w14:paraId="1181DFEB"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3E77FA83"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w:t>
      </w:r>
      <w:r w:rsidRPr="00B05491">
        <w:rPr>
          <w:rFonts w:ascii="Times New Roman" w:eastAsia="SchoolBookSanPin" w:hAnsi="Times New Roman"/>
          <w:sz w:val="24"/>
          <w:szCs w:val="24"/>
        </w:rPr>
        <w:lastRenderedPageBreak/>
        <w:t>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1BD239A6"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133.</w:t>
      </w:r>
      <w:r w:rsidRPr="00B05491">
        <w:rPr>
          <w:rFonts w:ascii="Times New Roman" w:eastAsia="SchoolBookSanPin" w:hAnsi="Times New Roman"/>
          <w:sz w:val="24"/>
          <w:szCs w:val="24"/>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6AFA68C6"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B05491">
        <w:rPr>
          <w:rFonts w:ascii="Times New Roman" w:eastAsia="SchoolBookSanPin" w:hAnsi="Times New Roman"/>
          <w:sz w:val="24"/>
          <w:szCs w:val="24"/>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3925B1C"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40BDF94B"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53118DF5"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r w:rsidRPr="00B0549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w:t>
      </w:r>
      <w:r w:rsidRPr="00B05491">
        <w:rPr>
          <w:rFonts w:ascii="Times New Roman" w:eastAsia="SchoolBookSanPin" w:hAnsi="Times New Roman"/>
          <w:sz w:val="24"/>
          <w:szCs w:val="24"/>
        </w:rPr>
        <w:lastRenderedPageBreak/>
        <w:t>обязательным коллективным обсуждением).</w:t>
      </w:r>
    </w:p>
    <w:p w14:paraId="637FD66E" w14:textId="77777777" w:rsidR="0084690A" w:rsidRPr="00B05491" w:rsidRDefault="0084690A" w:rsidP="0084690A">
      <w:pPr>
        <w:spacing w:after="0" w:line="338" w:lineRule="auto"/>
        <w:ind w:firstLine="709"/>
        <w:jc w:val="both"/>
        <w:rPr>
          <w:rFonts w:ascii="Times New Roman" w:eastAsia="SchoolBookSanPin" w:hAnsi="Times New Roman"/>
          <w:sz w:val="24"/>
          <w:szCs w:val="24"/>
        </w:rPr>
      </w:pPr>
    </w:p>
    <w:p w14:paraId="3A521F6A" w14:textId="77777777" w:rsidR="0084690A" w:rsidRPr="00B05491" w:rsidRDefault="0084690A" w:rsidP="0084690A">
      <w:pPr>
        <w:widowControl/>
        <w:spacing w:before="100" w:beforeAutospacing="1" w:after="100" w:afterAutospacing="1" w:line="240" w:lineRule="auto"/>
        <w:jc w:val="center"/>
        <w:rPr>
          <w:rFonts w:ascii="Times New Roman" w:eastAsia="Times New Roman" w:hAnsi="Times New Roman"/>
          <w:color w:val="000000"/>
          <w:sz w:val="24"/>
          <w:szCs w:val="24"/>
        </w:rPr>
      </w:pPr>
      <w:r w:rsidRPr="00B05491">
        <w:rPr>
          <w:rFonts w:ascii="Times New Roman" w:eastAsia="Times New Roman" w:hAnsi="Times New Roman"/>
          <w:b/>
          <w:bCs/>
          <w:color w:val="000000"/>
          <w:sz w:val="24"/>
          <w:szCs w:val="24"/>
        </w:rPr>
        <w:t>План внеурочной деятельности СОО</w:t>
      </w:r>
      <w:r w:rsidRPr="00B05491">
        <w:rPr>
          <w:rFonts w:ascii="Times New Roman" w:eastAsia="Times New Roman" w:hAnsi="Times New Roman"/>
          <w:b/>
          <w:bCs/>
          <w:color w:val="000000"/>
          <w:sz w:val="24"/>
          <w:szCs w:val="24"/>
          <w:lang w:val="en-US"/>
        </w:rPr>
        <w:t> </w:t>
      </w:r>
      <w:r w:rsidRPr="00B05491">
        <w:rPr>
          <w:rFonts w:ascii="Times New Roman" w:eastAsia="Times New Roman" w:hAnsi="Times New Roman"/>
          <w:b/>
          <w:bCs/>
          <w:color w:val="000000"/>
          <w:sz w:val="24"/>
          <w:szCs w:val="24"/>
        </w:rPr>
        <w:t>на 2023/24 учебный год</w:t>
      </w:r>
    </w:p>
    <w:p w14:paraId="7B8BFD18" w14:textId="77777777" w:rsidR="0084690A" w:rsidRPr="00B05491" w:rsidRDefault="0084690A" w:rsidP="0084690A">
      <w:pPr>
        <w:widowControl/>
        <w:spacing w:before="100" w:beforeAutospacing="1" w:after="100" w:afterAutospacing="1" w:line="240" w:lineRule="auto"/>
        <w:jc w:val="center"/>
        <w:rPr>
          <w:rFonts w:ascii="Times New Roman" w:eastAsia="Times New Roman" w:hAnsi="Times New Roman"/>
          <w:color w:val="000000"/>
          <w:sz w:val="24"/>
          <w:szCs w:val="24"/>
          <w:lang w:val="en-US"/>
        </w:rPr>
      </w:pPr>
      <w:r w:rsidRPr="00B05491">
        <w:rPr>
          <w:rFonts w:ascii="Times New Roman" w:eastAsia="Times New Roman" w:hAnsi="Times New Roman"/>
          <w:b/>
          <w:bCs/>
          <w:color w:val="000000"/>
          <w:sz w:val="24"/>
          <w:szCs w:val="24"/>
          <w:lang w:val="en-US"/>
        </w:rPr>
        <w:t>План организации деятельности ученических сообществ</w:t>
      </w:r>
    </w:p>
    <w:tbl>
      <w:tblPr>
        <w:tblW w:w="0" w:type="auto"/>
        <w:tblCellMar>
          <w:top w:w="15" w:type="dxa"/>
          <w:left w:w="15" w:type="dxa"/>
          <w:bottom w:w="15" w:type="dxa"/>
          <w:right w:w="15" w:type="dxa"/>
        </w:tblCellMar>
        <w:tblLook w:val="0600" w:firstRow="0" w:lastRow="0" w:firstColumn="0" w:lastColumn="0" w:noHBand="1" w:noVBand="1"/>
      </w:tblPr>
      <w:tblGrid>
        <w:gridCol w:w="2767"/>
        <w:gridCol w:w="4318"/>
        <w:gridCol w:w="1459"/>
        <w:gridCol w:w="1459"/>
      </w:tblGrid>
      <w:tr w:rsidR="0084690A" w:rsidRPr="00B05491" w14:paraId="7A235849" w14:textId="77777777" w:rsidTr="0084690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98EE2"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b/>
                <w:bCs/>
                <w:color w:val="000000"/>
                <w:sz w:val="24"/>
                <w:szCs w:val="24"/>
                <w:lang w:val="en-US"/>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B5609"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b/>
                <w:bCs/>
                <w:color w:val="000000"/>
                <w:sz w:val="24"/>
                <w:szCs w:val="24"/>
              </w:rPr>
              <w:t>Название курса/объединения, форма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D05A41"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b/>
                <w:bCs/>
                <w:color w:val="000000"/>
                <w:sz w:val="24"/>
                <w:szCs w:val="24"/>
              </w:rPr>
              <w:t>Классы/количество часов в неделю</w:t>
            </w:r>
          </w:p>
        </w:tc>
      </w:tr>
      <w:tr w:rsidR="0084690A" w:rsidRPr="00B05491" w14:paraId="39E7E4DF" w14:textId="77777777" w:rsidTr="0084690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EDF35" w14:textId="77777777" w:rsidR="0084690A" w:rsidRPr="00B05491" w:rsidRDefault="0084690A" w:rsidP="0084690A">
            <w:pPr>
              <w:widowControl/>
              <w:spacing w:before="100" w:beforeAutospacing="1" w:after="100" w:afterAutospacing="1" w:line="240" w:lineRule="auto"/>
              <w:ind w:left="75" w:right="75"/>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5C34E" w14:textId="77777777" w:rsidR="0084690A" w:rsidRPr="00B05491" w:rsidRDefault="0084690A" w:rsidP="0084690A">
            <w:pPr>
              <w:widowControl/>
              <w:spacing w:before="100" w:beforeAutospacing="1" w:after="100" w:afterAutospacing="1" w:line="240" w:lineRule="auto"/>
              <w:ind w:left="75" w:right="75"/>
              <w:rPr>
                <w:rFonts w:ascii="Times New Roman" w:eastAsia="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E25303"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b/>
                <w:bCs/>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978576"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b/>
                <w:bCs/>
                <w:color w:val="000000"/>
                <w:sz w:val="24"/>
                <w:szCs w:val="24"/>
                <w:lang w:val="en-US"/>
              </w:rPr>
              <w:t>11</w:t>
            </w:r>
          </w:p>
        </w:tc>
      </w:tr>
      <w:tr w:rsidR="0084690A" w:rsidRPr="00B05491" w14:paraId="1E9FBEB3" w14:textId="77777777" w:rsidTr="0084690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41329"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b/>
                <w:bCs/>
                <w:color w:val="000000"/>
                <w:sz w:val="24"/>
                <w:szCs w:val="24"/>
                <w:lang w:val="en-US"/>
              </w:rPr>
              <w:t>Инвариантный компонент</w:t>
            </w:r>
          </w:p>
        </w:tc>
      </w:tr>
      <w:tr w:rsidR="0084690A" w:rsidRPr="00B05491" w14:paraId="2DC389CC" w14:textId="77777777" w:rsidTr="008469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39258"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23873"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Беседа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6C5EA1"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7731F0"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1</w:t>
            </w:r>
          </w:p>
        </w:tc>
      </w:tr>
      <w:tr w:rsidR="0084690A" w:rsidRPr="00B05491" w14:paraId="376F947D" w14:textId="77777777" w:rsidTr="008469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8A2722"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C1CE3"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Курс «</w:t>
            </w:r>
            <w:r w:rsidRPr="00B05491">
              <w:rPr>
                <w:rFonts w:ascii="Times New Roman" w:eastAsia="Times New Roman" w:hAnsi="Times New Roman"/>
                <w:color w:val="000000"/>
                <w:sz w:val="24"/>
                <w:szCs w:val="24"/>
              </w:rPr>
              <w:t>Россия – мои горизонты</w:t>
            </w:r>
            <w:r w:rsidRPr="00B05491">
              <w:rPr>
                <w:rFonts w:ascii="Times New Roman" w:eastAsia="Times New Roman" w:hAnsi="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D32FE"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59FDF0"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1</w:t>
            </w:r>
          </w:p>
        </w:tc>
      </w:tr>
      <w:tr w:rsidR="0084690A" w:rsidRPr="00B05491" w14:paraId="440C413B" w14:textId="77777777" w:rsidTr="0084690A">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EA05102"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508C25"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Школьное ученическое самоуправление «</w:t>
            </w:r>
            <w:r w:rsidRPr="00B05491">
              <w:rPr>
                <w:rFonts w:ascii="Times New Roman" w:eastAsia="Times New Roman" w:hAnsi="Times New Roman"/>
                <w:color w:val="000000"/>
                <w:sz w:val="24"/>
                <w:szCs w:val="24"/>
              </w:rPr>
              <w:t>Бриз</w:t>
            </w:r>
            <w:r w:rsidRPr="00B05491">
              <w:rPr>
                <w:rFonts w:ascii="Times New Roman" w:eastAsia="Times New Roman" w:hAnsi="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D6026"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E839F"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r>
      <w:tr w:rsidR="0084690A" w:rsidRPr="00B05491" w14:paraId="5FCACCEF" w14:textId="77777777" w:rsidTr="0084690A">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252F3F70"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17EB6"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rPr>
              <w:t>Учебные собрания по проблемам организации учебного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6C97B"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EC6AD2"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r>
      <w:tr w:rsidR="0084690A" w:rsidRPr="00B05491" w14:paraId="6C71F4D5" w14:textId="77777777" w:rsidTr="008469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24D414"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lang w:val="en-US"/>
              </w:rPr>
            </w:pPr>
            <w:r w:rsidRPr="00B05491">
              <w:rPr>
                <w:rFonts w:ascii="Times New Roman" w:eastAsia="Times New Roman" w:hAnsi="Times New Roman"/>
                <w:color w:val="000000"/>
                <w:sz w:val="24"/>
                <w:szCs w:val="24"/>
                <w:lang w:val="en-US"/>
              </w:rPr>
              <w:t>Спортивно-оздоровительное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E8C247"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Общешкольные мероприятия школьного спортивного клуба</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«Победитель»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7214C8"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41839"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w:t>
            </w:r>
          </w:p>
        </w:tc>
      </w:tr>
      <w:tr w:rsidR="0084690A" w:rsidRPr="00B05491" w14:paraId="752D18BE" w14:textId="77777777" w:rsidTr="0084690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CA7D12"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b/>
                <w:bCs/>
                <w:color w:val="000000"/>
                <w:sz w:val="24"/>
                <w:szCs w:val="24"/>
                <w:lang w:val="en-US"/>
              </w:rPr>
              <w:t>Вариативный компонент</w:t>
            </w:r>
          </w:p>
        </w:tc>
      </w:tr>
      <w:tr w:rsidR="0084690A" w:rsidRPr="00B05491" w14:paraId="517EEF5F" w14:textId="77777777" w:rsidTr="0084690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1B1EF1"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rPr>
              <w:t>Универсальный</w:t>
            </w:r>
            <w:r w:rsidRPr="00B05491">
              <w:rPr>
                <w:rFonts w:ascii="Times New Roman" w:eastAsia="Times New Roman" w:hAnsi="Times New Roman"/>
                <w:color w:val="000000"/>
                <w:sz w:val="24"/>
                <w:szCs w:val="24"/>
                <w:lang w:val="en-US"/>
              </w:rPr>
              <w:t xml:space="preserve"> профиль</w:t>
            </w:r>
          </w:p>
        </w:tc>
      </w:tr>
      <w:tr w:rsidR="0084690A" w:rsidRPr="00B05491" w14:paraId="383B1421" w14:textId="77777777" w:rsidTr="0084690A">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0DB1F7F7"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827A25"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rPr>
              <w:t>Групповые практические занятия «Моя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4DF38"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lang w:val="en-US"/>
              </w:rPr>
              <w:t>0</w:t>
            </w:r>
            <w:r w:rsidRPr="00B05491">
              <w:rPr>
                <w:rFonts w:ascii="Times New Roman" w:eastAsia="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4431E6"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lang w:val="en-US"/>
              </w:rPr>
              <w:t>0</w:t>
            </w:r>
            <w:r w:rsidRPr="00B05491">
              <w:rPr>
                <w:rFonts w:ascii="Times New Roman" w:eastAsia="Times New Roman" w:hAnsi="Times New Roman"/>
                <w:color w:val="000000"/>
                <w:sz w:val="24"/>
                <w:szCs w:val="24"/>
              </w:rPr>
              <w:t>,5</w:t>
            </w:r>
          </w:p>
        </w:tc>
      </w:tr>
      <w:tr w:rsidR="0084690A" w:rsidRPr="00B05491" w14:paraId="65557653" w14:textId="77777777" w:rsidTr="0084690A">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14:paraId="4D800C15"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5C5027"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highlight w:val="yellow"/>
              </w:rPr>
            </w:pPr>
            <w:r w:rsidRPr="00B05491">
              <w:rPr>
                <w:rFonts w:ascii="Times New Roman" w:eastAsia="Times New Roman" w:hAnsi="Times New Roman"/>
                <w:color w:val="000000"/>
                <w:sz w:val="24"/>
                <w:szCs w:val="24"/>
              </w:rPr>
              <w:t>Деловые игры «Моя профессиональная карьера»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BCFCC"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DF809A"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0,5</w:t>
            </w:r>
          </w:p>
        </w:tc>
      </w:tr>
      <w:tr w:rsidR="0084690A" w:rsidRPr="00B05491" w14:paraId="4F39FF7F" w14:textId="77777777" w:rsidTr="0084690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93AF3"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lang w:val="en-US"/>
              </w:rPr>
            </w:pPr>
            <w:r w:rsidRPr="00B05491">
              <w:rPr>
                <w:rFonts w:ascii="Times New Roman" w:eastAsia="Times New Roman" w:hAnsi="Times New Roman"/>
                <w:color w:val="000000"/>
                <w:sz w:val="24"/>
                <w:szCs w:val="24"/>
                <w:lang w:val="en-US"/>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74C39"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hAnsi="Times New Roman"/>
                <w:sz w:val="24"/>
                <w:szCs w:val="24"/>
              </w:rPr>
              <w:t>«Нравственные основы семейной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441FA4"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7EB6DD"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sz w:val="24"/>
                <w:szCs w:val="24"/>
              </w:rPr>
            </w:pPr>
            <w:r w:rsidRPr="00B05491">
              <w:rPr>
                <w:rFonts w:ascii="Times New Roman" w:eastAsia="Times New Roman" w:hAnsi="Times New Roman"/>
                <w:color w:val="000000"/>
                <w:sz w:val="24"/>
                <w:szCs w:val="24"/>
              </w:rPr>
              <w:t>1</w:t>
            </w:r>
          </w:p>
        </w:tc>
      </w:tr>
    </w:tbl>
    <w:p w14:paraId="7F0B825A"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 xml:space="preserve">Недельный объем внеурочной деятельности: 10-е классы – </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4 часа; 11-е классы –</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4 часа.</w:t>
      </w:r>
    </w:p>
    <w:p w14:paraId="7794A104"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Объем внеурочной деятельности за год: 10-е классы –</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136 часов; 11-е классы –</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136 часов.</w:t>
      </w:r>
    </w:p>
    <w:p w14:paraId="1BF20D11" w14:textId="77777777" w:rsidR="0084690A" w:rsidRPr="00B05491" w:rsidRDefault="0084690A" w:rsidP="0084690A">
      <w:pPr>
        <w:widowControl/>
        <w:spacing w:before="100" w:beforeAutospacing="1" w:after="100" w:afterAutospacing="1" w:line="240" w:lineRule="auto"/>
        <w:rPr>
          <w:rFonts w:ascii="Times New Roman" w:eastAsia="Times New Roman" w:hAnsi="Times New Roman"/>
          <w:color w:val="000000"/>
          <w:sz w:val="24"/>
          <w:szCs w:val="24"/>
        </w:rPr>
      </w:pPr>
      <w:r w:rsidRPr="00B05491">
        <w:rPr>
          <w:rFonts w:ascii="Times New Roman" w:eastAsia="Times New Roman" w:hAnsi="Times New Roman"/>
          <w:color w:val="000000"/>
          <w:sz w:val="24"/>
          <w:szCs w:val="24"/>
        </w:rPr>
        <w:t>Общий объем внеурочной деятельности за два</w:t>
      </w:r>
      <w:r w:rsidRPr="00B05491">
        <w:rPr>
          <w:rFonts w:ascii="Times New Roman" w:eastAsia="Times New Roman" w:hAnsi="Times New Roman"/>
          <w:color w:val="000000"/>
          <w:sz w:val="24"/>
          <w:szCs w:val="24"/>
          <w:lang w:val="en-US"/>
        </w:rPr>
        <w:t> </w:t>
      </w:r>
      <w:r w:rsidRPr="00B05491">
        <w:rPr>
          <w:rFonts w:ascii="Times New Roman" w:eastAsia="Times New Roman" w:hAnsi="Times New Roman"/>
          <w:color w:val="000000"/>
          <w:sz w:val="24"/>
          <w:szCs w:val="24"/>
        </w:rPr>
        <w:t>года: 272 часа.</w:t>
      </w:r>
    </w:p>
    <w:p w14:paraId="171DE6EA"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134.</w:t>
      </w:r>
      <w:r w:rsidRPr="00B05491">
        <w:rPr>
          <w:rFonts w:ascii="Times New Roman" w:eastAsia="SchoolBookSanPin" w:hAnsi="Times New Roman"/>
          <w:sz w:val="24"/>
          <w:szCs w:val="24"/>
        </w:rPr>
        <w:t> Федеральный календарный план воспитательной работы.</w:t>
      </w:r>
    </w:p>
    <w:p w14:paraId="71305A33"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134.</w:t>
      </w:r>
      <w:r w:rsidRPr="00B05491">
        <w:rPr>
          <w:rFonts w:ascii="Times New Roman" w:eastAsia="SchoolBookSanPin" w:hAnsi="Times New Roman"/>
          <w:sz w:val="24"/>
          <w:szCs w:val="24"/>
        </w:rPr>
        <w:t xml:space="preserve">1. Федеральный календарный план воспитательной работы является единым для образовательных организаций. </w:t>
      </w:r>
    </w:p>
    <w:p w14:paraId="67014365"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134.</w:t>
      </w:r>
      <w:r w:rsidRPr="00B05491">
        <w:rPr>
          <w:rFonts w:ascii="Times New Roman" w:eastAsia="SchoolBookSanPin" w:hAnsi="Times New Roman"/>
          <w:sz w:val="24"/>
          <w:szCs w:val="24"/>
        </w:rPr>
        <w:t xml:space="preserve">2. Федеральный календарный план воспитательной работы может быть реализован в </w:t>
      </w:r>
      <w:r w:rsidRPr="00B05491">
        <w:rPr>
          <w:rFonts w:ascii="Times New Roman" w:eastAsia="SchoolBookSanPin" w:hAnsi="Times New Roman"/>
          <w:sz w:val="24"/>
          <w:szCs w:val="24"/>
        </w:rPr>
        <w:lastRenderedPageBreak/>
        <w:t xml:space="preserve">рамках урочной и внеурочной деятельности. </w:t>
      </w:r>
    </w:p>
    <w:p w14:paraId="3683770C" w14:textId="77777777" w:rsidR="00E20D52" w:rsidRPr="00B05491" w:rsidRDefault="00E20D52" w:rsidP="00E20D52">
      <w:pPr>
        <w:spacing w:after="0" w:line="338" w:lineRule="auto"/>
        <w:ind w:firstLine="709"/>
        <w:jc w:val="both"/>
        <w:rPr>
          <w:rFonts w:ascii="Times New Roman" w:eastAsia="SchoolBookSanPin" w:hAnsi="Times New Roman"/>
          <w:sz w:val="24"/>
          <w:szCs w:val="24"/>
        </w:rPr>
      </w:pPr>
      <w:r w:rsidRPr="00B05491">
        <w:rPr>
          <w:rFonts w:ascii="Times New Roman" w:hAnsi="Times New Roman"/>
          <w:sz w:val="24"/>
          <w:szCs w:val="24"/>
        </w:rPr>
        <w:t>134.</w:t>
      </w:r>
      <w:r w:rsidRPr="00B05491">
        <w:rPr>
          <w:rFonts w:ascii="Times New Roman" w:eastAsia="SchoolBookSanPin" w:hAnsi="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C01D939" w14:textId="77777777" w:rsidR="0084690A" w:rsidRPr="00B05491" w:rsidRDefault="0084690A" w:rsidP="0084690A">
      <w:pPr>
        <w:pBdr>
          <w:top w:val="nil"/>
          <w:left w:val="nil"/>
          <w:bottom w:val="nil"/>
          <w:right w:val="nil"/>
          <w:between w:val="nil"/>
        </w:pBdr>
        <w:rPr>
          <w:rFonts w:ascii="Times New Roman" w:eastAsia="Arial" w:hAnsi="Times New Roman"/>
          <w:color w:val="000000"/>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126"/>
        <w:gridCol w:w="709"/>
        <w:gridCol w:w="284"/>
        <w:gridCol w:w="1162"/>
        <w:gridCol w:w="1247"/>
        <w:gridCol w:w="608"/>
        <w:gridCol w:w="1944"/>
      </w:tblGrid>
      <w:tr w:rsidR="0084690A" w:rsidRPr="00B05491" w14:paraId="43A7668F" w14:textId="77777777" w:rsidTr="0084690A">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14:paraId="4B70FF8E"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   </w:t>
            </w:r>
          </w:p>
          <w:p w14:paraId="4908C46D" w14:textId="77777777" w:rsidR="0084690A" w:rsidRPr="00B05491" w:rsidRDefault="0084690A" w:rsidP="0084690A">
            <w:pPr>
              <w:pBdr>
                <w:top w:val="nil"/>
                <w:left w:val="nil"/>
                <w:bottom w:val="nil"/>
                <w:right w:val="nil"/>
                <w:between w:val="nil"/>
              </w:pBdr>
              <w:jc w:val="center"/>
              <w:rPr>
                <w:rFonts w:ascii="Times New Roman" w:hAnsi="Times New Roman"/>
                <w:b/>
                <w:smallCaps/>
                <w:color w:val="000000"/>
                <w:sz w:val="24"/>
                <w:szCs w:val="24"/>
              </w:rPr>
            </w:pPr>
            <w:r w:rsidRPr="00B05491">
              <w:rPr>
                <w:rFonts w:ascii="Times New Roman" w:hAnsi="Times New Roman"/>
                <w:b/>
                <w:smallCaps/>
                <w:color w:val="000000"/>
                <w:sz w:val="24"/>
                <w:szCs w:val="24"/>
              </w:rPr>
              <w:t xml:space="preserve">КАЛЕНДАРНЫЙ ПЛАН ВОСПИТАТЕЛЬНОЙ РАБОТЫ </w:t>
            </w:r>
          </w:p>
          <w:p w14:paraId="70645B44" w14:textId="1F4C9A13" w:rsidR="0084690A" w:rsidRPr="00B05491" w:rsidRDefault="0084690A" w:rsidP="0084690A">
            <w:pPr>
              <w:pBdr>
                <w:top w:val="nil"/>
                <w:left w:val="nil"/>
                <w:bottom w:val="nil"/>
                <w:right w:val="nil"/>
                <w:between w:val="nil"/>
              </w:pBdr>
              <w:jc w:val="center"/>
              <w:rPr>
                <w:rFonts w:ascii="Times New Roman" w:hAnsi="Times New Roman"/>
                <w:b/>
                <w:smallCaps/>
                <w:color w:val="000000"/>
                <w:sz w:val="24"/>
                <w:szCs w:val="24"/>
              </w:rPr>
            </w:pPr>
            <w:r w:rsidRPr="00B05491">
              <w:rPr>
                <w:rFonts w:ascii="Times New Roman" w:hAnsi="Times New Roman"/>
                <w:b/>
                <w:smallCaps/>
                <w:color w:val="000000"/>
                <w:sz w:val="24"/>
                <w:szCs w:val="24"/>
              </w:rPr>
              <w:t>НА 2023-202</w:t>
            </w:r>
            <w:r w:rsidR="00C077FA" w:rsidRPr="00B05491">
              <w:rPr>
                <w:rFonts w:ascii="Times New Roman" w:hAnsi="Times New Roman"/>
                <w:b/>
                <w:smallCaps/>
                <w:color w:val="000000"/>
                <w:sz w:val="24"/>
                <w:szCs w:val="24"/>
              </w:rPr>
              <w:t>5</w:t>
            </w:r>
            <w:r w:rsidRPr="00B05491">
              <w:rPr>
                <w:rFonts w:ascii="Times New Roman" w:hAnsi="Times New Roman"/>
                <w:b/>
                <w:smallCaps/>
                <w:color w:val="000000"/>
                <w:sz w:val="24"/>
                <w:szCs w:val="24"/>
              </w:rPr>
              <w:t xml:space="preserve"> УЧЕБНЫ</w:t>
            </w:r>
            <w:r w:rsidR="00C077FA" w:rsidRPr="00B05491">
              <w:rPr>
                <w:rFonts w:ascii="Times New Roman" w:hAnsi="Times New Roman"/>
                <w:b/>
                <w:smallCaps/>
                <w:color w:val="000000"/>
                <w:sz w:val="24"/>
                <w:szCs w:val="24"/>
              </w:rPr>
              <w:t>Е</w:t>
            </w:r>
            <w:r w:rsidRPr="00B05491">
              <w:rPr>
                <w:rFonts w:ascii="Times New Roman" w:hAnsi="Times New Roman"/>
                <w:b/>
                <w:smallCaps/>
                <w:color w:val="000000"/>
                <w:sz w:val="24"/>
                <w:szCs w:val="24"/>
              </w:rPr>
              <w:t xml:space="preserve"> ГОД</w:t>
            </w:r>
            <w:r w:rsidR="00C077FA" w:rsidRPr="00B05491">
              <w:rPr>
                <w:rFonts w:ascii="Times New Roman" w:hAnsi="Times New Roman"/>
                <w:b/>
                <w:smallCaps/>
                <w:color w:val="000000"/>
                <w:sz w:val="24"/>
                <w:szCs w:val="24"/>
              </w:rPr>
              <w:t>Ы</w:t>
            </w:r>
          </w:p>
          <w:p w14:paraId="550E3F74" w14:textId="77777777" w:rsidR="0084690A" w:rsidRPr="00B05491" w:rsidRDefault="0084690A" w:rsidP="0084690A">
            <w:pPr>
              <w:pBdr>
                <w:top w:val="nil"/>
                <w:left w:val="nil"/>
                <w:bottom w:val="nil"/>
                <w:right w:val="nil"/>
                <w:between w:val="nil"/>
              </w:pBdr>
              <w:jc w:val="center"/>
              <w:rPr>
                <w:rFonts w:ascii="Times New Roman" w:hAnsi="Times New Roman"/>
                <w:b/>
                <w:smallCaps/>
                <w:color w:val="000000"/>
                <w:sz w:val="24"/>
                <w:szCs w:val="24"/>
              </w:rPr>
            </w:pPr>
            <w:r w:rsidRPr="00B05491">
              <w:rPr>
                <w:rFonts w:ascii="Times New Roman" w:hAnsi="Times New Roman"/>
                <w:b/>
                <w:smallCaps/>
                <w:color w:val="000000"/>
                <w:sz w:val="24"/>
                <w:szCs w:val="24"/>
              </w:rPr>
              <w:t>СРЕДНЕЕ ОБЩЕЕ ОБРАЗОВАНИЕ</w:t>
            </w:r>
          </w:p>
          <w:p w14:paraId="1EA539CE"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p>
        </w:tc>
      </w:tr>
      <w:tr w:rsidR="0084690A" w:rsidRPr="00B05491" w14:paraId="079587E3" w14:textId="77777777" w:rsidTr="0084690A">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14:paraId="081643CF" w14:textId="77777777" w:rsidR="0084690A" w:rsidRPr="00B05491" w:rsidRDefault="0084690A" w:rsidP="0084690A">
            <w:pPr>
              <w:widowControl/>
              <w:pBdr>
                <w:top w:val="nil"/>
                <w:left w:val="nil"/>
                <w:bottom w:val="nil"/>
                <w:right w:val="nil"/>
                <w:between w:val="nil"/>
              </w:pBdr>
              <w:shd w:val="clear" w:color="auto" w:fill="FFFFFF"/>
              <w:rPr>
                <w:rFonts w:ascii="Times New Roman" w:hAnsi="Times New Roman"/>
                <w:color w:val="000000"/>
                <w:sz w:val="24"/>
                <w:szCs w:val="24"/>
              </w:rPr>
            </w:pPr>
            <w:r w:rsidRPr="00B05491">
              <w:rPr>
                <w:rFonts w:ascii="Times New Roman" w:hAnsi="Times New Roman"/>
                <w:color w:val="000000"/>
                <w:sz w:val="24"/>
                <w:szCs w:val="24"/>
              </w:rPr>
              <w:t>2023 год - Год педагога и наставника</w:t>
            </w:r>
          </w:p>
          <w:p w14:paraId="59341717" w14:textId="77777777" w:rsidR="0084690A" w:rsidRPr="00B05491" w:rsidRDefault="0084690A" w:rsidP="0084690A">
            <w:pPr>
              <w:widowControl/>
              <w:pBdr>
                <w:top w:val="nil"/>
                <w:left w:val="nil"/>
                <w:bottom w:val="nil"/>
                <w:right w:val="nil"/>
                <w:between w:val="nil"/>
              </w:pBdr>
              <w:shd w:val="clear" w:color="auto" w:fill="FFFFFF"/>
              <w:rPr>
                <w:rFonts w:ascii="Times New Roman" w:hAnsi="Times New Roman"/>
                <w:color w:val="000000"/>
                <w:sz w:val="24"/>
                <w:szCs w:val="24"/>
              </w:rPr>
            </w:pPr>
            <w:r w:rsidRPr="00B05491">
              <w:rPr>
                <w:rFonts w:ascii="Times New Roman" w:hAnsi="Times New Roman"/>
                <w:color w:val="000000"/>
                <w:sz w:val="24"/>
                <w:szCs w:val="24"/>
              </w:rPr>
              <w:t xml:space="preserve">2018-2027 гг. - Десятилетие детства в Российской Федерации </w:t>
            </w:r>
          </w:p>
          <w:p w14:paraId="3E66C4B7" w14:textId="77777777" w:rsidR="0084690A" w:rsidRPr="00B05491" w:rsidRDefault="0084690A" w:rsidP="0084690A">
            <w:pPr>
              <w:widowControl/>
              <w:pBdr>
                <w:top w:val="nil"/>
                <w:left w:val="nil"/>
                <w:bottom w:val="nil"/>
                <w:right w:val="nil"/>
                <w:between w:val="nil"/>
              </w:pBdr>
              <w:shd w:val="clear" w:color="auto" w:fill="FFFFFF"/>
              <w:rPr>
                <w:rFonts w:ascii="Times New Roman" w:hAnsi="Times New Roman"/>
                <w:color w:val="000000"/>
                <w:sz w:val="24"/>
                <w:szCs w:val="24"/>
              </w:rPr>
            </w:pPr>
            <w:r w:rsidRPr="00B05491">
              <w:rPr>
                <w:rFonts w:ascii="Times New Roman" w:hAnsi="Times New Roman"/>
                <w:color w:val="000000"/>
                <w:sz w:val="24"/>
                <w:szCs w:val="24"/>
              </w:rPr>
              <w:t>2022-2031 гг. - Десятилетие науки и технологий</w:t>
            </w:r>
          </w:p>
        </w:tc>
      </w:tr>
      <w:tr w:rsidR="0084690A" w:rsidRPr="00B05491" w14:paraId="7A76FF77" w14:textId="77777777" w:rsidTr="0084690A">
        <w:tc>
          <w:tcPr>
            <w:tcW w:w="10598" w:type="dxa"/>
            <w:gridSpan w:val="9"/>
            <w:tcBorders>
              <w:top w:val="single" w:sz="4" w:space="0" w:color="000000"/>
              <w:left w:val="single" w:sz="4" w:space="0" w:color="000000"/>
              <w:bottom w:val="single" w:sz="4" w:space="0" w:color="000000"/>
              <w:right w:val="single" w:sz="4" w:space="0" w:color="000000"/>
            </w:tcBorders>
            <w:shd w:val="clear" w:color="auto" w:fill="FFF2CC"/>
          </w:tcPr>
          <w:p w14:paraId="0E8AB60E" w14:textId="77777777" w:rsidR="0084690A" w:rsidRPr="00B05491" w:rsidRDefault="0084690A" w:rsidP="0084690A">
            <w:pPr>
              <w:pBdr>
                <w:top w:val="nil"/>
                <w:left w:val="nil"/>
                <w:bottom w:val="nil"/>
                <w:right w:val="nil"/>
                <w:between w:val="nil"/>
              </w:pBdr>
              <w:jc w:val="center"/>
              <w:rPr>
                <w:rFonts w:ascii="Times New Roman" w:hAnsi="Times New Roman"/>
                <w:b/>
                <w:color w:val="000000"/>
                <w:sz w:val="24"/>
                <w:szCs w:val="24"/>
              </w:rPr>
            </w:pPr>
            <w:r w:rsidRPr="00B05491">
              <w:rPr>
                <w:rFonts w:ascii="Times New Roman" w:hAnsi="Times New Roman"/>
                <w:b/>
                <w:color w:val="000000"/>
                <w:sz w:val="24"/>
                <w:szCs w:val="24"/>
              </w:rPr>
              <w:t>Модуль «Школьный урок»</w:t>
            </w:r>
          </w:p>
        </w:tc>
      </w:tr>
      <w:tr w:rsidR="0084690A" w:rsidRPr="00B05491" w14:paraId="071332C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23363E7"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488C6F82"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4E9E98DB"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355AE01A"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7A54176A"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2CFC5B1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68F93C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D23DA9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73864C7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22F669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Август</w:t>
            </w:r>
          </w:p>
        </w:tc>
        <w:tc>
          <w:tcPr>
            <w:tcW w:w="2552" w:type="dxa"/>
            <w:gridSpan w:val="2"/>
            <w:tcBorders>
              <w:top w:val="single" w:sz="4" w:space="0" w:color="000000"/>
              <w:left w:val="single" w:sz="4" w:space="0" w:color="000000"/>
              <w:bottom w:val="single" w:sz="4" w:space="0" w:color="000000"/>
              <w:right w:val="single" w:sz="4" w:space="0" w:color="000000"/>
            </w:tcBorders>
          </w:tcPr>
          <w:p w14:paraId="6F806DA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5BBE163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8407393"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B9EBAE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6374E3FE"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65B6A5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C0AF74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122AB8C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666521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E68BCC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14:paraId="531E4E5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CB0671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66F2D5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034109C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C003651"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F306A7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14:paraId="7F72059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44C628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16C4FE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1144A9F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12038F5"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C35F4E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3D015A6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F5C71B"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AE43EA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7D4835F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2386682"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8C1488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Сопровождение подготовки групповых и индивидуальных проектов. </w:t>
            </w:r>
          </w:p>
        </w:tc>
        <w:tc>
          <w:tcPr>
            <w:tcW w:w="993" w:type="dxa"/>
            <w:gridSpan w:val="2"/>
            <w:tcBorders>
              <w:top w:val="single" w:sz="4" w:space="0" w:color="000000"/>
              <w:left w:val="single" w:sz="4" w:space="0" w:color="000000"/>
              <w:bottom w:val="single" w:sz="4" w:space="0" w:color="000000"/>
              <w:right w:val="single" w:sz="4" w:space="0" w:color="000000"/>
            </w:tcBorders>
          </w:tcPr>
          <w:p w14:paraId="4A08C2A1"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D1F74ED"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AD58B2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5914FBA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64AA2DD"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856CE3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Организация участия обучающихся в дистанционных интеллектуальных играх.</w:t>
            </w:r>
          </w:p>
        </w:tc>
        <w:tc>
          <w:tcPr>
            <w:tcW w:w="993" w:type="dxa"/>
            <w:gridSpan w:val="2"/>
            <w:tcBorders>
              <w:top w:val="single" w:sz="4" w:space="0" w:color="000000"/>
              <w:left w:val="single" w:sz="4" w:space="0" w:color="000000"/>
              <w:bottom w:val="single" w:sz="4" w:space="0" w:color="000000"/>
              <w:right w:val="single" w:sz="4" w:space="0" w:color="000000"/>
            </w:tcBorders>
          </w:tcPr>
          <w:p w14:paraId="05326E0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AB3A5A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8E80BA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5E45C5A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506657F"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170855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Всероссийский открытый урок по ОБЖ.</w:t>
            </w:r>
          </w:p>
        </w:tc>
        <w:tc>
          <w:tcPr>
            <w:tcW w:w="993" w:type="dxa"/>
            <w:gridSpan w:val="2"/>
            <w:tcBorders>
              <w:top w:val="single" w:sz="4" w:space="0" w:color="000000"/>
              <w:left w:val="single" w:sz="4" w:space="0" w:color="000000"/>
              <w:bottom w:val="single" w:sz="4" w:space="0" w:color="000000"/>
              <w:right w:val="single" w:sz="4" w:space="0" w:color="000000"/>
            </w:tcBorders>
          </w:tcPr>
          <w:p w14:paraId="44B82A0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8313D0F"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400659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ОБЖ</w:t>
            </w:r>
          </w:p>
        </w:tc>
      </w:tr>
      <w:tr w:rsidR="0084690A" w:rsidRPr="00B05491" w14:paraId="1B419A4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BC0D7B"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A5DE68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100 лет со дня рождения Р. Гамзатова.</w:t>
            </w:r>
          </w:p>
        </w:tc>
        <w:tc>
          <w:tcPr>
            <w:tcW w:w="993" w:type="dxa"/>
            <w:gridSpan w:val="2"/>
            <w:tcBorders>
              <w:top w:val="single" w:sz="4" w:space="0" w:color="000000"/>
              <w:left w:val="single" w:sz="4" w:space="0" w:color="000000"/>
              <w:bottom w:val="single" w:sz="4" w:space="0" w:color="000000"/>
              <w:right w:val="single" w:sz="4" w:space="0" w:color="000000"/>
            </w:tcBorders>
          </w:tcPr>
          <w:p w14:paraId="4F6271E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EB8C47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61552A3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69FEF29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EC7AFBE"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DADD6B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220 лет со дня рождения Ф. Тютчева.</w:t>
            </w:r>
          </w:p>
        </w:tc>
        <w:tc>
          <w:tcPr>
            <w:tcW w:w="993" w:type="dxa"/>
            <w:gridSpan w:val="2"/>
            <w:tcBorders>
              <w:top w:val="single" w:sz="4" w:space="0" w:color="000000"/>
              <w:left w:val="single" w:sz="4" w:space="0" w:color="000000"/>
              <w:bottom w:val="single" w:sz="4" w:space="0" w:color="000000"/>
              <w:right w:val="single" w:sz="4" w:space="0" w:color="000000"/>
            </w:tcBorders>
          </w:tcPr>
          <w:p w14:paraId="61137B1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365A27B"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14:paraId="2D1717F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15276E7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4AD438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036BA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3C44C92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5E5591F"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14:paraId="3A98DB7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44EDCC0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4C4D093"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8263F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100 лет со дня рождения Эдуарда Асадова, советского поэта.</w:t>
            </w:r>
          </w:p>
        </w:tc>
        <w:tc>
          <w:tcPr>
            <w:tcW w:w="993" w:type="dxa"/>
            <w:gridSpan w:val="2"/>
            <w:tcBorders>
              <w:top w:val="single" w:sz="4" w:space="0" w:color="000000"/>
              <w:left w:val="single" w:sz="4" w:space="0" w:color="000000"/>
              <w:bottom w:val="single" w:sz="4" w:space="0" w:color="000000"/>
              <w:right w:val="single" w:sz="4" w:space="0" w:color="000000"/>
            </w:tcBorders>
          </w:tcPr>
          <w:p w14:paraId="7E42601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6D05E8"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7.09</w:t>
            </w:r>
          </w:p>
        </w:tc>
        <w:tc>
          <w:tcPr>
            <w:tcW w:w="2552" w:type="dxa"/>
            <w:gridSpan w:val="2"/>
            <w:tcBorders>
              <w:top w:val="single" w:sz="4" w:space="0" w:color="000000"/>
              <w:left w:val="single" w:sz="4" w:space="0" w:color="000000"/>
              <w:bottom w:val="single" w:sz="4" w:space="0" w:color="000000"/>
              <w:right w:val="single" w:sz="4" w:space="0" w:color="000000"/>
            </w:tcBorders>
          </w:tcPr>
          <w:p w14:paraId="18886DE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4CF6CCE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1B810F6"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D6F9BF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195 лет со дня рождения Л.Н. Толстого. </w:t>
            </w:r>
          </w:p>
        </w:tc>
        <w:tc>
          <w:tcPr>
            <w:tcW w:w="993" w:type="dxa"/>
            <w:gridSpan w:val="2"/>
            <w:tcBorders>
              <w:top w:val="single" w:sz="4" w:space="0" w:color="000000"/>
              <w:left w:val="single" w:sz="4" w:space="0" w:color="000000"/>
              <w:bottom w:val="single" w:sz="4" w:space="0" w:color="000000"/>
              <w:right w:val="single" w:sz="4" w:space="0" w:color="000000"/>
            </w:tcBorders>
          </w:tcPr>
          <w:p w14:paraId="7DBF0A1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4F36A3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09.09</w:t>
            </w:r>
          </w:p>
        </w:tc>
        <w:tc>
          <w:tcPr>
            <w:tcW w:w="2552" w:type="dxa"/>
            <w:gridSpan w:val="2"/>
            <w:tcBorders>
              <w:top w:val="single" w:sz="4" w:space="0" w:color="000000"/>
              <w:left w:val="single" w:sz="4" w:space="0" w:color="000000"/>
              <w:bottom w:val="single" w:sz="4" w:space="0" w:color="000000"/>
              <w:right w:val="single" w:sz="4" w:space="0" w:color="000000"/>
            </w:tcBorders>
          </w:tcPr>
          <w:p w14:paraId="293E0FF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0626210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32045F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827D79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105 лет со дня рождения В.А. Сухомлинского. </w:t>
            </w:r>
          </w:p>
        </w:tc>
        <w:tc>
          <w:tcPr>
            <w:tcW w:w="993" w:type="dxa"/>
            <w:gridSpan w:val="2"/>
            <w:tcBorders>
              <w:top w:val="single" w:sz="4" w:space="0" w:color="000000"/>
              <w:left w:val="single" w:sz="4" w:space="0" w:color="000000"/>
              <w:bottom w:val="single" w:sz="4" w:space="0" w:color="000000"/>
              <w:right w:val="single" w:sz="4" w:space="0" w:color="000000"/>
            </w:tcBorders>
          </w:tcPr>
          <w:p w14:paraId="2B876A31"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501B0A6"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28.09</w:t>
            </w:r>
          </w:p>
        </w:tc>
        <w:tc>
          <w:tcPr>
            <w:tcW w:w="2552" w:type="dxa"/>
            <w:gridSpan w:val="2"/>
            <w:tcBorders>
              <w:top w:val="single" w:sz="4" w:space="0" w:color="000000"/>
              <w:left w:val="single" w:sz="4" w:space="0" w:color="000000"/>
              <w:bottom w:val="single" w:sz="4" w:space="0" w:color="000000"/>
              <w:right w:val="single" w:sz="4" w:space="0" w:color="000000"/>
            </w:tcBorders>
          </w:tcPr>
          <w:p w14:paraId="2CE2716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обществознания</w:t>
            </w:r>
          </w:p>
        </w:tc>
      </w:tr>
      <w:tr w:rsidR="0084690A" w:rsidRPr="00B05491" w14:paraId="087B86D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FCD55B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35D4CD5"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445 лет со дня рождения Дмитрия Пожарского, князя, русского государственного деятеля. </w:t>
            </w:r>
          </w:p>
        </w:tc>
        <w:tc>
          <w:tcPr>
            <w:tcW w:w="993" w:type="dxa"/>
            <w:gridSpan w:val="2"/>
            <w:tcBorders>
              <w:top w:val="single" w:sz="4" w:space="0" w:color="000000"/>
              <w:left w:val="single" w:sz="4" w:space="0" w:color="000000"/>
              <w:bottom w:val="single" w:sz="4" w:space="0" w:color="000000"/>
              <w:right w:val="single" w:sz="4" w:space="0" w:color="000000"/>
            </w:tcBorders>
          </w:tcPr>
          <w:p w14:paraId="2D593FA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EBACF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01.11</w:t>
            </w:r>
          </w:p>
        </w:tc>
        <w:tc>
          <w:tcPr>
            <w:tcW w:w="2552" w:type="dxa"/>
            <w:gridSpan w:val="2"/>
            <w:tcBorders>
              <w:top w:val="single" w:sz="4" w:space="0" w:color="000000"/>
              <w:left w:val="single" w:sz="4" w:space="0" w:color="000000"/>
              <w:bottom w:val="single" w:sz="4" w:space="0" w:color="000000"/>
              <w:right w:val="single" w:sz="4" w:space="0" w:color="000000"/>
            </w:tcBorders>
          </w:tcPr>
          <w:p w14:paraId="1356EAD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333E380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5F1501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9AFFC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145 лет со дня рождения К.С. Петрова-Водкина, советского художника.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7652C18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FD6D17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05.11</w:t>
            </w:r>
          </w:p>
        </w:tc>
        <w:tc>
          <w:tcPr>
            <w:tcW w:w="2552" w:type="dxa"/>
            <w:gridSpan w:val="2"/>
            <w:tcBorders>
              <w:top w:val="single" w:sz="4" w:space="0" w:color="000000"/>
              <w:left w:val="single" w:sz="4" w:space="0" w:color="000000"/>
              <w:bottom w:val="single" w:sz="4" w:space="0" w:color="000000"/>
              <w:right w:val="single" w:sz="4" w:space="0" w:color="000000"/>
            </w:tcBorders>
          </w:tcPr>
          <w:p w14:paraId="4F2E033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изобразительного искусства</w:t>
            </w:r>
          </w:p>
        </w:tc>
      </w:tr>
      <w:tr w:rsidR="0084690A" w:rsidRPr="00B05491" w14:paraId="6F4BD78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4F8900D"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BB3A4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205 лет со дня рождения И.С. Тургенева. </w:t>
            </w:r>
          </w:p>
        </w:tc>
        <w:tc>
          <w:tcPr>
            <w:tcW w:w="993" w:type="dxa"/>
            <w:gridSpan w:val="2"/>
            <w:tcBorders>
              <w:top w:val="single" w:sz="4" w:space="0" w:color="000000"/>
              <w:left w:val="single" w:sz="4" w:space="0" w:color="000000"/>
              <w:bottom w:val="single" w:sz="4" w:space="0" w:color="000000"/>
              <w:right w:val="single" w:sz="4" w:space="0" w:color="000000"/>
            </w:tcBorders>
          </w:tcPr>
          <w:p w14:paraId="6FB8BEA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D76809B"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09.11</w:t>
            </w:r>
          </w:p>
        </w:tc>
        <w:tc>
          <w:tcPr>
            <w:tcW w:w="2552" w:type="dxa"/>
            <w:gridSpan w:val="2"/>
            <w:tcBorders>
              <w:top w:val="single" w:sz="4" w:space="0" w:color="000000"/>
              <w:left w:val="single" w:sz="4" w:space="0" w:color="000000"/>
              <w:bottom w:val="single" w:sz="4" w:space="0" w:color="000000"/>
              <w:right w:val="single" w:sz="4" w:space="0" w:color="000000"/>
            </w:tcBorders>
          </w:tcPr>
          <w:p w14:paraId="66308AD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0DAD236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B97A244"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38F74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135 лет со дня рождения А.Н. Туполева, советского авиаконструктора.</w:t>
            </w:r>
          </w:p>
        </w:tc>
        <w:tc>
          <w:tcPr>
            <w:tcW w:w="993" w:type="dxa"/>
            <w:gridSpan w:val="2"/>
            <w:tcBorders>
              <w:top w:val="single" w:sz="4" w:space="0" w:color="000000"/>
              <w:left w:val="single" w:sz="4" w:space="0" w:color="000000"/>
              <w:bottom w:val="single" w:sz="4" w:space="0" w:color="000000"/>
              <w:right w:val="single" w:sz="4" w:space="0" w:color="000000"/>
            </w:tcBorders>
          </w:tcPr>
          <w:p w14:paraId="0B7319D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9B305AD"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552" w:type="dxa"/>
            <w:gridSpan w:val="2"/>
            <w:tcBorders>
              <w:top w:val="single" w:sz="4" w:space="0" w:color="000000"/>
              <w:left w:val="single" w:sz="4" w:space="0" w:color="000000"/>
              <w:bottom w:val="single" w:sz="4" w:space="0" w:color="000000"/>
              <w:right w:val="single" w:sz="4" w:space="0" w:color="000000"/>
            </w:tcBorders>
          </w:tcPr>
          <w:p w14:paraId="43ED9D0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физики</w:t>
            </w:r>
          </w:p>
        </w:tc>
      </w:tr>
      <w:tr w:rsidR="0084690A" w:rsidRPr="00B05491" w14:paraId="7422B82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634F44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88CF06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51F0B09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B3317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15.11</w:t>
            </w:r>
          </w:p>
        </w:tc>
        <w:tc>
          <w:tcPr>
            <w:tcW w:w="2552" w:type="dxa"/>
            <w:gridSpan w:val="2"/>
            <w:tcBorders>
              <w:top w:val="single" w:sz="4" w:space="0" w:color="000000"/>
              <w:left w:val="single" w:sz="4" w:space="0" w:color="000000"/>
              <w:bottom w:val="single" w:sz="4" w:space="0" w:color="000000"/>
              <w:right w:val="single" w:sz="4" w:space="0" w:color="000000"/>
            </w:tcBorders>
          </w:tcPr>
          <w:p w14:paraId="0A7CE325"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ОБЖ</w:t>
            </w:r>
          </w:p>
        </w:tc>
      </w:tr>
      <w:tr w:rsidR="0084690A" w:rsidRPr="00B05491" w14:paraId="6DD7910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3000629"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2F94A1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110 лет со дня рождения Виктора Драгунского, советского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109CC75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9987D7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30.11</w:t>
            </w:r>
          </w:p>
        </w:tc>
        <w:tc>
          <w:tcPr>
            <w:tcW w:w="2552" w:type="dxa"/>
            <w:gridSpan w:val="2"/>
            <w:tcBorders>
              <w:top w:val="single" w:sz="4" w:space="0" w:color="000000"/>
              <w:left w:val="single" w:sz="4" w:space="0" w:color="000000"/>
              <w:bottom w:val="single" w:sz="4" w:space="0" w:color="000000"/>
              <w:right w:val="single" w:sz="4" w:space="0" w:color="000000"/>
            </w:tcBorders>
          </w:tcPr>
          <w:p w14:paraId="1A1334A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5D7B02A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1E3B9C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859A62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День прав человека. </w:t>
            </w:r>
          </w:p>
        </w:tc>
        <w:tc>
          <w:tcPr>
            <w:tcW w:w="993" w:type="dxa"/>
            <w:gridSpan w:val="2"/>
            <w:tcBorders>
              <w:top w:val="single" w:sz="4" w:space="0" w:color="000000"/>
              <w:left w:val="single" w:sz="4" w:space="0" w:color="000000"/>
              <w:bottom w:val="single" w:sz="4" w:space="0" w:color="000000"/>
              <w:right w:val="single" w:sz="4" w:space="0" w:color="000000"/>
            </w:tcBorders>
          </w:tcPr>
          <w:p w14:paraId="424746B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3709539"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10.12</w:t>
            </w:r>
          </w:p>
        </w:tc>
        <w:tc>
          <w:tcPr>
            <w:tcW w:w="2552" w:type="dxa"/>
            <w:gridSpan w:val="2"/>
            <w:tcBorders>
              <w:top w:val="single" w:sz="4" w:space="0" w:color="000000"/>
              <w:left w:val="single" w:sz="4" w:space="0" w:color="000000"/>
              <w:bottom w:val="single" w:sz="4" w:space="0" w:color="000000"/>
              <w:right w:val="single" w:sz="4" w:space="0" w:color="000000"/>
            </w:tcBorders>
          </w:tcPr>
          <w:p w14:paraId="5119952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обществознания</w:t>
            </w:r>
          </w:p>
        </w:tc>
      </w:tr>
      <w:tr w:rsidR="0084690A" w:rsidRPr="00B05491" w14:paraId="0FFAD5E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320CD0E"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C67618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105 лет со дня рождения А.И. Солженицына писателя, публициста, лауреата Нобелевской премии в области литературы.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1514A6C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44DC427"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11.12</w:t>
            </w:r>
          </w:p>
        </w:tc>
        <w:tc>
          <w:tcPr>
            <w:tcW w:w="2552" w:type="dxa"/>
            <w:gridSpan w:val="2"/>
            <w:tcBorders>
              <w:top w:val="single" w:sz="4" w:space="0" w:color="000000"/>
              <w:left w:val="single" w:sz="4" w:space="0" w:color="000000"/>
              <w:bottom w:val="single" w:sz="4" w:space="0" w:color="000000"/>
              <w:right w:val="single" w:sz="4" w:space="0" w:color="000000"/>
            </w:tcBorders>
          </w:tcPr>
          <w:p w14:paraId="466AF30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7557323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4EC976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379CCE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150 лет со дня рождения В.Я. Брюсова, русского поэта,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12B7468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C19D69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13.12</w:t>
            </w:r>
          </w:p>
        </w:tc>
        <w:tc>
          <w:tcPr>
            <w:tcW w:w="2552" w:type="dxa"/>
            <w:gridSpan w:val="2"/>
            <w:tcBorders>
              <w:top w:val="single" w:sz="4" w:space="0" w:color="000000"/>
              <w:left w:val="single" w:sz="4" w:space="0" w:color="000000"/>
              <w:bottom w:val="single" w:sz="4" w:space="0" w:color="000000"/>
              <w:right w:val="single" w:sz="4" w:space="0" w:color="000000"/>
            </w:tcBorders>
          </w:tcPr>
          <w:p w14:paraId="2649B95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530E481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D2D4C81"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DDCCE7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120 лет со дня рождения Аркадия Петровича Гайдара (Голикова).</w:t>
            </w:r>
          </w:p>
        </w:tc>
        <w:tc>
          <w:tcPr>
            <w:tcW w:w="993" w:type="dxa"/>
            <w:gridSpan w:val="2"/>
            <w:tcBorders>
              <w:top w:val="single" w:sz="4" w:space="0" w:color="000000"/>
              <w:left w:val="single" w:sz="4" w:space="0" w:color="000000"/>
              <w:bottom w:val="single" w:sz="4" w:space="0" w:color="000000"/>
              <w:right w:val="single" w:sz="4" w:space="0" w:color="000000"/>
            </w:tcBorders>
          </w:tcPr>
          <w:p w14:paraId="5AE8E69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3E346BC"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22.01</w:t>
            </w:r>
          </w:p>
        </w:tc>
        <w:tc>
          <w:tcPr>
            <w:tcW w:w="2552" w:type="dxa"/>
            <w:gridSpan w:val="2"/>
            <w:tcBorders>
              <w:top w:val="single" w:sz="4" w:space="0" w:color="000000"/>
              <w:left w:val="single" w:sz="4" w:space="0" w:color="000000"/>
              <w:bottom w:val="single" w:sz="4" w:space="0" w:color="000000"/>
              <w:right w:val="single" w:sz="4" w:space="0" w:color="000000"/>
            </w:tcBorders>
          </w:tcPr>
          <w:p w14:paraId="311D7B4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7F82ACF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5F0DEF7"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4A69B8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145 лет со дня рождения Павла Петровича Бажова.</w:t>
            </w:r>
          </w:p>
        </w:tc>
        <w:tc>
          <w:tcPr>
            <w:tcW w:w="993" w:type="dxa"/>
            <w:gridSpan w:val="2"/>
            <w:tcBorders>
              <w:top w:val="single" w:sz="4" w:space="0" w:color="000000"/>
              <w:left w:val="single" w:sz="4" w:space="0" w:color="000000"/>
              <w:bottom w:val="single" w:sz="4" w:space="0" w:color="000000"/>
              <w:right w:val="single" w:sz="4" w:space="0" w:color="000000"/>
            </w:tcBorders>
          </w:tcPr>
          <w:p w14:paraId="66AA205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7A7018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27.12</w:t>
            </w:r>
          </w:p>
        </w:tc>
        <w:tc>
          <w:tcPr>
            <w:tcW w:w="2552" w:type="dxa"/>
            <w:gridSpan w:val="2"/>
            <w:tcBorders>
              <w:top w:val="single" w:sz="4" w:space="0" w:color="000000"/>
              <w:left w:val="single" w:sz="4" w:space="0" w:color="000000"/>
              <w:bottom w:val="single" w:sz="4" w:space="0" w:color="000000"/>
              <w:right w:val="single" w:sz="4" w:space="0" w:color="000000"/>
            </w:tcBorders>
          </w:tcPr>
          <w:p w14:paraId="4CF21E5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3DF6A85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3329D3B"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7C6B31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День памяти А.С. Пушкина.</w:t>
            </w:r>
          </w:p>
        </w:tc>
        <w:tc>
          <w:tcPr>
            <w:tcW w:w="993" w:type="dxa"/>
            <w:gridSpan w:val="2"/>
            <w:tcBorders>
              <w:top w:val="single" w:sz="4" w:space="0" w:color="000000"/>
              <w:left w:val="single" w:sz="4" w:space="0" w:color="000000"/>
              <w:bottom w:val="single" w:sz="4" w:space="0" w:color="000000"/>
              <w:right w:val="single" w:sz="4" w:space="0" w:color="000000"/>
            </w:tcBorders>
          </w:tcPr>
          <w:p w14:paraId="7CD0ED8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634C65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10.02</w:t>
            </w:r>
          </w:p>
        </w:tc>
        <w:tc>
          <w:tcPr>
            <w:tcW w:w="2552" w:type="dxa"/>
            <w:gridSpan w:val="2"/>
            <w:tcBorders>
              <w:top w:val="single" w:sz="4" w:space="0" w:color="000000"/>
              <w:left w:val="single" w:sz="4" w:space="0" w:color="000000"/>
              <w:bottom w:val="single" w:sz="4" w:space="0" w:color="000000"/>
              <w:right w:val="single" w:sz="4" w:space="0" w:color="000000"/>
            </w:tcBorders>
          </w:tcPr>
          <w:p w14:paraId="61A97B9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3669300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AA6028E"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DBCC45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100 лет со дня рождения Героя Советского Союза, кавалера ордена Ленина Александра Матвеевича Матросова.</w:t>
            </w:r>
          </w:p>
        </w:tc>
        <w:tc>
          <w:tcPr>
            <w:tcW w:w="993" w:type="dxa"/>
            <w:gridSpan w:val="2"/>
            <w:tcBorders>
              <w:top w:val="single" w:sz="4" w:space="0" w:color="000000"/>
              <w:left w:val="single" w:sz="4" w:space="0" w:color="000000"/>
              <w:bottom w:val="single" w:sz="4" w:space="0" w:color="000000"/>
              <w:right w:val="single" w:sz="4" w:space="0" w:color="000000"/>
            </w:tcBorders>
          </w:tcPr>
          <w:p w14:paraId="1DC55E1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7B7E82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05.02</w:t>
            </w:r>
          </w:p>
        </w:tc>
        <w:tc>
          <w:tcPr>
            <w:tcW w:w="2552" w:type="dxa"/>
            <w:gridSpan w:val="2"/>
            <w:tcBorders>
              <w:top w:val="single" w:sz="4" w:space="0" w:color="000000"/>
              <w:left w:val="single" w:sz="4" w:space="0" w:color="000000"/>
              <w:bottom w:val="single" w:sz="4" w:space="0" w:color="000000"/>
              <w:right w:val="single" w:sz="4" w:space="0" w:color="000000"/>
            </w:tcBorders>
          </w:tcPr>
          <w:p w14:paraId="25512E4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509EFBD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C64A5BA"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36D65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190 лет со дня рождения русского химика Дмитрия Ивановича Менделеева. </w:t>
            </w:r>
          </w:p>
        </w:tc>
        <w:tc>
          <w:tcPr>
            <w:tcW w:w="993" w:type="dxa"/>
            <w:gridSpan w:val="2"/>
            <w:tcBorders>
              <w:top w:val="single" w:sz="4" w:space="0" w:color="000000"/>
              <w:left w:val="single" w:sz="4" w:space="0" w:color="000000"/>
              <w:bottom w:val="single" w:sz="4" w:space="0" w:color="000000"/>
              <w:right w:val="single" w:sz="4" w:space="0" w:color="000000"/>
            </w:tcBorders>
          </w:tcPr>
          <w:p w14:paraId="1EC8C41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718221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08.02</w:t>
            </w:r>
          </w:p>
        </w:tc>
        <w:tc>
          <w:tcPr>
            <w:tcW w:w="2552" w:type="dxa"/>
            <w:gridSpan w:val="2"/>
            <w:tcBorders>
              <w:top w:val="single" w:sz="4" w:space="0" w:color="000000"/>
              <w:left w:val="single" w:sz="4" w:space="0" w:color="000000"/>
              <w:bottom w:val="single" w:sz="4" w:space="0" w:color="000000"/>
              <w:right w:val="single" w:sz="4" w:space="0" w:color="000000"/>
            </w:tcBorders>
          </w:tcPr>
          <w:p w14:paraId="13E1985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химии</w:t>
            </w:r>
          </w:p>
        </w:tc>
      </w:tr>
      <w:tr w:rsidR="0084690A" w:rsidRPr="00B05491" w14:paraId="0F9424C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E30D2C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21219E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90 лет со дня рождения российского композитора Евгения Павловича Крылатова.</w:t>
            </w:r>
          </w:p>
        </w:tc>
        <w:tc>
          <w:tcPr>
            <w:tcW w:w="993" w:type="dxa"/>
            <w:gridSpan w:val="2"/>
            <w:tcBorders>
              <w:top w:val="single" w:sz="4" w:space="0" w:color="000000"/>
              <w:left w:val="single" w:sz="4" w:space="0" w:color="000000"/>
              <w:bottom w:val="single" w:sz="4" w:space="0" w:color="000000"/>
              <w:right w:val="single" w:sz="4" w:space="0" w:color="000000"/>
            </w:tcBorders>
          </w:tcPr>
          <w:p w14:paraId="7B79241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16B3AE8"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23.02</w:t>
            </w:r>
          </w:p>
        </w:tc>
        <w:tc>
          <w:tcPr>
            <w:tcW w:w="2552" w:type="dxa"/>
            <w:gridSpan w:val="2"/>
            <w:tcBorders>
              <w:top w:val="single" w:sz="4" w:space="0" w:color="000000"/>
              <w:left w:val="single" w:sz="4" w:space="0" w:color="000000"/>
              <w:bottom w:val="single" w:sz="4" w:space="0" w:color="000000"/>
              <w:right w:val="single" w:sz="4" w:space="0" w:color="000000"/>
            </w:tcBorders>
          </w:tcPr>
          <w:p w14:paraId="39BFD67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музыки</w:t>
            </w:r>
          </w:p>
        </w:tc>
      </w:tr>
      <w:tr w:rsidR="0084690A" w:rsidRPr="00B05491" w14:paraId="5EF1C9B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154601B"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F7B5E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200 лет со дня рождения Константина Дмитриевича Ушинского.</w:t>
            </w:r>
          </w:p>
        </w:tc>
        <w:tc>
          <w:tcPr>
            <w:tcW w:w="993" w:type="dxa"/>
            <w:gridSpan w:val="2"/>
            <w:tcBorders>
              <w:top w:val="single" w:sz="4" w:space="0" w:color="000000"/>
              <w:left w:val="single" w:sz="4" w:space="0" w:color="000000"/>
              <w:bottom w:val="single" w:sz="4" w:space="0" w:color="000000"/>
              <w:right w:val="single" w:sz="4" w:space="0" w:color="000000"/>
            </w:tcBorders>
          </w:tcPr>
          <w:p w14:paraId="260A9E2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0616D2D"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02.03</w:t>
            </w:r>
          </w:p>
        </w:tc>
        <w:tc>
          <w:tcPr>
            <w:tcW w:w="2552" w:type="dxa"/>
            <w:gridSpan w:val="2"/>
            <w:tcBorders>
              <w:top w:val="single" w:sz="4" w:space="0" w:color="000000"/>
              <w:left w:val="single" w:sz="4" w:space="0" w:color="000000"/>
              <w:bottom w:val="single" w:sz="4" w:space="0" w:color="000000"/>
              <w:right w:val="single" w:sz="4" w:space="0" w:color="000000"/>
            </w:tcBorders>
          </w:tcPr>
          <w:p w14:paraId="34A5FD4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обществознания</w:t>
            </w:r>
          </w:p>
        </w:tc>
      </w:tr>
      <w:tr w:rsidR="0084690A" w:rsidRPr="00B05491" w14:paraId="5B55289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CD503B7"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2FC7C3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 xml:space="preserve">190 лет со дня рождения русского мецената, собирателя живописи Сергея Михайловича Третьякова. </w:t>
            </w:r>
          </w:p>
        </w:tc>
        <w:tc>
          <w:tcPr>
            <w:tcW w:w="993" w:type="dxa"/>
            <w:gridSpan w:val="2"/>
            <w:tcBorders>
              <w:top w:val="single" w:sz="4" w:space="0" w:color="000000"/>
              <w:left w:val="single" w:sz="4" w:space="0" w:color="000000"/>
              <w:bottom w:val="single" w:sz="4" w:space="0" w:color="000000"/>
              <w:right w:val="single" w:sz="4" w:space="0" w:color="000000"/>
            </w:tcBorders>
          </w:tcPr>
          <w:p w14:paraId="7B352F4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262A71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03.03</w:t>
            </w:r>
          </w:p>
        </w:tc>
        <w:tc>
          <w:tcPr>
            <w:tcW w:w="2552" w:type="dxa"/>
            <w:gridSpan w:val="2"/>
            <w:tcBorders>
              <w:top w:val="single" w:sz="4" w:space="0" w:color="000000"/>
              <w:left w:val="single" w:sz="4" w:space="0" w:color="000000"/>
              <w:bottom w:val="single" w:sz="4" w:space="0" w:color="000000"/>
              <w:right w:val="single" w:sz="4" w:space="0" w:color="000000"/>
            </w:tcBorders>
          </w:tcPr>
          <w:p w14:paraId="5DB09BC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изобразительного искусства</w:t>
            </w:r>
          </w:p>
        </w:tc>
      </w:tr>
      <w:tr w:rsidR="0084690A" w:rsidRPr="00B05491" w14:paraId="0A08CC5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D03EA85"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48E83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90 лет со дня рождения лётчика-космонавта СССР Юрия Алексеевича Гагарина.</w:t>
            </w:r>
          </w:p>
        </w:tc>
        <w:tc>
          <w:tcPr>
            <w:tcW w:w="993" w:type="dxa"/>
            <w:gridSpan w:val="2"/>
            <w:tcBorders>
              <w:top w:val="single" w:sz="4" w:space="0" w:color="000000"/>
              <w:left w:val="single" w:sz="4" w:space="0" w:color="000000"/>
              <w:bottom w:val="single" w:sz="4" w:space="0" w:color="000000"/>
              <w:right w:val="single" w:sz="4" w:space="0" w:color="000000"/>
            </w:tcBorders>
          </w:tcPr>
          <w:p w14:paraId="6A00DE5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E5EAC70"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09.03</w:t>
            </w:r>
          </w:p>
        </w:tc>
        <w:tc>
          <w:tcPr>
            <w:tcW w:w="2552" w:type="dxa"/>
            <w:gridSpan w:val="2"/>
            <w:tcBorders>
              <w:top w:val="single" w:sz="4" w:space="0" w:color="000000"/>
              <w:left w:val="single" w:sz="4" w:space="0" w:color="000000"/>
              <w:bottom w:val="single" w:sz="4" w:space="0" w:color="000000"/>
              <w:right w:val="single" w:sz="4" w:space="0" w:color="000000"/>
            </w:tcBorders>
          </w:tcPr>
          <w:p w14:paraId="510A0FB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739098B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E934986"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378441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Международный день памятников и исторических мест</w:t>
            </w:r>
          </w:p>
        </w:tc>
        <w:tc>
          <w:tcPr>
            <w:tcW w:w="993" w:type="dxa"/>
            <w:gridSpan w:val="2"/>
            <w:tcBorders>
              <w:top w:val="single" w:sz="4" w:space="0" w:color="000000"/>
              <w:left w:val="single" w:sz="4" w:space="0" w:color="000000"/>
              <w:bottom w:val="single" w:sz="4" w:space="0" w:color="000000"/>
              <w:right w:val="single" w:sz="4" w:space="0" w:color="000000"/>
            </w:tcBorders>
          </w:tcPr>
          <w:p w14:paraId="77D8F8D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9CF9C8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18.04</w:t>
            </w:r>
          </w:p>
        </w:tc>
        <w:tc>
          <w:tcPr>
            <w:tcW w:w="2552" w:type="dxa"/>
            <w:gridSpan w:val="2"/>
            <w:tcBorders>
              <w:top w:val="single" w:sz="4" w:space="0" w:color="000000"/>
              <w:left w:val="single" w:sz="4" w:space="0" w:color="000000"/>
              <w:bottom w:val="single" w:sz="4" w:space="0" w:color="000000"/>
              <w:right w:val="single" w:sz="4" w:space="0" w:color="000000"/>
            </w:tcBorders>
          </w:tcPr>
          <w:p w14:paraId="0CB414D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2153AE0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D3F235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3C3E8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0437FDDE"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312D6E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22.04</w:t>
            </w:r>
          </w:p>
        </w:tc>
        <w:tc>
          <w:tcPr>
            <w:tcW w:w="2552" w:type="dxa"/>
            <w:gridSpan w:val="2"/>
            <w:tcBorders>
              <w:top w:val="single" w:sz="4" w:space="0" w:color="000000"/>
              <w:left w:val="single" w:sz="4" w:space="0" w:color="000000"/>
              <w:bottom w:val="single" w:sz="4" w:space="0" w:color="000000"/>
              <w:right w:val="single" w:sz="4" w:space="0" w:color="000000"/>
            </w:tcBorders>
          </w:tcPr>
          <w:p w14:paraId="34CC6BE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биологии</w:t>
            </w:r>
          </w:p>
        </w:tc>
      </w:tr>
      <w:tr w:rsidR="0084690A" w:rsidRPr="00B05491" w14:paraId="63CFA53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247C564"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6C636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День российского парламентаризма.</w:t>
            </w:r>
          </w:p>
        </w:tc>
        <w:tc>
          <w:tcPr>
            <w:tcW w:w="993" w:type="dxa"/>
            <w:gridSpan w:val="2"/>
            <w:tcBorders>
              <w:top w:val="single" w:sz="4" w:space="0" w:color="000000"/>
              <w:left w:val="single" w:sz="4" w:space="0" w:color="000000"/>
              <w:bottom w:val="single" w:sz="4" w:space="0" w:color="000000"/>
              <w:right w:val="single" w:sz="4" w:space="0" w:color="000000"/>
            </w:tcBorders>
          </w:tcPr>
          <w:p w14:paraId="772EF4C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F709E1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27.04</w:t>
            </w:r>
          </w:p>
        </w:tc>
        <w:tc>
          <w:tcPr>
            <w:tcW w:w="2552" w:type="dxa"/>
            <w:gridSpan w:val="2"/>
            <w:tcBorders>
              <w:top w:val="single" w:sz="4" w:space="0" w:color="000000"/>
              <w:left w:val="single" w:sz="4" w:space="0" w:color="000000"/>
              <w:bottom w:val="single" w:sz="4" w:space="0" w:color="000000"/>
              <w:right w:val="single" w:sz="4" w:space="0" w:color="000000"/>
            </w:tcBorders>
          </w:tcPr>
          <w:p w14:paraId="7E6E2D6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обществознания</w:t>
            </w:r>
          </w:p>
        </w:tc>
      </w:tr>
      <w:tr w:rsidR="0084690A" w:rsidRPr="00B05491" w14:paraId="47643CE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0026488"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6D793A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215 лет со дня рождения Николая Васильевича Гоголя.</w:t>
            </w:r>
          </w:p>
        </w:tc>
        <w:tc>
          <w:tcPr>
            <w:tcW w:w="993" w:type="dxa"/>
            <w:gridSpan w:val="2"/>
            <w:tcBorders>
              <w:top w:val="single" w:sz="4" w:space="0" w:color="000000"/>
              <w:left w:val="single" w:sz="4" w:space="0" w:color="000000"/>
              <w:bottom w:val="single" w:sz="4" w:space="0" w:color="000000"/>
              <w:right w:val="single" w:sz="4" w:space="0" w:color="000000"/>
            </w:tcBorders>
          </w:tcPr>
          <w:p w14:paraId="7748CDE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F10EFE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01.04</w:t>
            </w:r>
          </w:p>
        </w:tc>
        <w:tc>
          <w:tcPr>
            <w:tcW w:w="2552" w:type="dxa"/>
            <w:gridSpan w:val="2"/>
            <w:tcBorders>
              <w:top w:val="single" w:sz="4" w:space="0" w:color="000000"/>
              <w:left w:val="single" w:sz="4" w:space="0" w:color="000000"/>
              <w:bottom w:val="single" w:sz="4" w:space="0" w:color="000000"/>
              <w:right w:val="single" w:sz="4" w:space="0" w:color="000000"/>
            </w:tcBorders>
          </w:tcPr>
          <w:p w14:paraId="07CFBBC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47435C0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B8141CE"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C67E8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51F0390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7C8F91F"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24.05</w:t>
            </w:r>
          </w:p>
        </w:tc>
        <w:tc>
          <w:tcPr>
            <w:tcW w:w="2552" w:type="dxa"/>
            <w:gridSpan w:val="2"/>
            <w:tcBorders>
              <w:top w:val="single" w:sz="4" w:space="0" w:color="000000"/>
              <w:left w:val="single" w:sz="4" w:space="0" w:color="000000"/>
              <w:bottom w:val="single" w:sz="4" w:space="0" w:color="000000"/>
              <w:right w:val="single" w:sz="4" w:space="0" w:color="000000"/>
            </w:tcBorders>
          </w:tcPr>
          <w:p w14:paraId="4409CE7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0DF0C28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E2EC22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2DC0A5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100 лет со дня рождения Виктора Петровича Астафьева.</w:t>
            </w:r>
          </w:p>
        </w:tc>
        <w:tc>
          <w:tcPr>
            <w:tcW w:w="993" w:type="dxa"/>
            <w:gridSpan w:val="2"/>
            <w:tcBorders>
              <w:top w:val="single" w:sz="4" w:space="0" w:color="000000"/>
              <w:left w:val="single" w:sz="4" w:space="0" w:color="000000"/>
              <w:bottom w:val="single" w:sz="4" w:space="0" w:color="000000"/>
              <w:right w:val="single" w:sz="4" w:space="0" w:color="000000"/>
            </w:tcBorders>
          </w:tcPr>
          <w:p w14:paraId="2E84BAD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50095C9"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01.05</w:t>
            </w:r>
          </w:p>
        </w:tc>
        <w:tc>
          <w:tcPr>
            <w:tcW w:w="2552" w:type="dxa"/>
            <w:gridSpan w:val="2"/>
            <w:tcBorders>
              <w:top w:val="single" w:sz="4" w:space="0" w:color="000000"/>
              <w:left w:val="single" w:sz="4" w:space="0" w:color="000000"/>
              <w:bottom w:val="single" w:sz="4" w:space="0" w:color="000000"/>
              <w:right w:val="single" w:sz="4" w:space="0" w:color="000000"/>
            </w:tcBorders>
          </w:tcPr>
          <w:p w14:paraId="727F050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литературы</w:t>
            </w:r>
          </w:p>
        </w:tc>
      </w:tr>
      <w:tr w:rsidR="0084690A" w:rsidRPr="00B05491" w14:paraId="1E5267D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8644900"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A51848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100 лет со дня рождения Булата Шалвовича Окуджавы.</w:t>
            </w:r>
          </w:p>
        </w:tc>
        <w:tc>
          <w:tcPr>
            <w:tcW w:w="993" w:type="dxa"/>
            <w:gridSpan w:val="2"/>
            <w:tcBorders>
              <w:top w:val="single" w:sz="4" w:space="0" w:color="000000"/>
              <w:left w:val="single" w:sz="4" w:space="0" w:color="000000"/>
              <w:bottom w:val="single" w:sz="4" w:space="0" w:color="000000"/>
              <w:right w:val="single" w:sz="4" w:space="0" w:color="000000"/>
            </w:tcBorders>
          </w:tcPr>
          <w:p w14:paraId="54560EB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47FCDB1"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09.05</w:t>
            </w:r>
          </w:p>
        </w:tc>
        <w:tc>
          <w:tcPr>
            <w:tcW w:w="2552" w:type="dxa"/>
            <w:gridSpan w:val="2"/>
            <w:tcBorders>
              <w:top w:val="single" w:sz="4" w:space="0" w:color="000000"/>
              <w:left w:val="single" w:sz="4" w:space="0" w:color="000000"/>
              <w:bottom w:val="single" w:sz="4" w:space="0" w:color="000000"/>
              <w:right w:val="single" w:sz="4" w:space="0" w:color="000000"/>
            </w:tcBorders>
          </w:tcPr>
          <w:p w14:paraId="3602A3C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Учитель музыки</w:t>
            </w:r>
          </w:p>
        </w:tc>
      </w:tr>
      <w:tr w:rsidR="0084690A" w:rsidRPr="00B05491" w14:paraId="3B95281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A661BFC" w14:textId="77777777" w:rsidR="0084690A" w:rsidRPr="00B05491" w:rsidRDefault="0084690A" w:rsidP="00C077FA">
            <w:pPr>
              <w:widowControl/>
              <w:numPr>
                <w:ilvl w:val="0"/>
                <w:numId w:val="23"/>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A4C88F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highlight w:val="yellow"/>
              </w:rPr>
            </w:pPr>
            <w:r w:rsidRPr="00B05491">
              <w:rPr>
                <w:rFonts w:ascii="Times New Roman" w:hAnsi="Times New Roman"/>
                <w:color w:val="000000"/>
                <w:sz w:val="24"/>
                <w:szCs w:val="24"/>
              </w:rPr>
              <w:t>295 лет со дня рождения российской императрицы Екатерины II.</w:t>
            </w:r>
          </w:p>
        </w:tc>
        <w:tc>
          <w:tcPr>
            <w:tcW w:w="993" w:type="dxa"/>
            <w:gridSpan w:val="2"/>
            <w:tcBorders>
              <w:top w:val="single" w:sz="4" w:space="0" w:color="000000"/>
              <w:left w:val="single" w:sz="4" w:space="0" w:color="000000"/>
              <w:bottom w:val="single" w:sz="4" w:space="0" w:color="000000"/>
              <w:right w:val="single" w:sz="4" w:space="0" w:color="000000"/>
            </w:tcBorders>
          </w:tcPr>
          <w:p w14:paraId="052E125E"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8355F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02.05</w:t>
            </w:r>
          </w:p>
        </w:tc>
        <w:tc>
          <w:tcPr>
            <w:tcW w:w="2552" w:type="dxa"/>
            <w:gridSpan w:val="2"/>
            <w:tcBorders>
              <w:top w:val="single" w:sz="4" w:space="0" w:color="000000"/>
              <w:left w:val="single" w:sz="4" w:space="0" w:color="000000"/>
              <w:bottom w:val="single" w:sz="4" w:space="0" w:color="000000"/>
              <w:right w:val="single" w:sz="4" w:space="0" w:color="000000"/>
            </w:tcBorders>
          </w:tcPr>
          <w:p w14:paraId="70850EC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 истории</w:t>
            </w:r>
          </w:p>
        </w:tc>
      </w:tr>
      <w:tr w:rsidR="0084690A" w:rsidRPr="00B05491" w14:paraId="5A7BFA3A"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430940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36AB08C3" w14:textId="77777777" w:rsidR="0084690A" w:rsidRPr="00B05491" w:rsidRDefault="0084690A" w:rsidP="0084690A">
            <w:pPr>
              <w:widowControl/>
              <w:pBdr>
                <w:top w:val="nil"/>
                <w:left w:val="nil"/>
                <w:bottom w:val="nil"/>
                <w:right w:val="nil"/>
                <w:between w:val="nil"/>
              </w:pBdr>
              <w:jc w:val="center"/>
              <w:rPr>
                <w:rFonts w:ascii="Times New Roman" w:hAnsi="Times New Roman"/>
                <w:b/>
                <w:color w:val="000000"/>
                <w:sz w:val="24"/>
                <w:szCs w:val="24"/>
              </w:rPr>
            </w:pPr>
            <w:r w:rsidRPr="00B05491">
              <w:rPr>
                <w:rFonts w:ascii="Times New Roman" w:hAnsi="Times New Roman"/>
                <w:b/>
                <w:color w:val="000000"/>
                <w:sz w:val="24"/>
                <w:szCs w:val="24"/>
              </w:rPr>
              <w:t>Модуль «Внеурочная деятельность»</w:t>
            </w:r>
          </w:p>
        </w:tc>
      </w:tr>
      <w:tr w:rsidR="0084690A" w:rsidRPr="00B05491" w14:paraId="17D6D91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13B77A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416A5A26"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Название курса/программы,</w:t>
            </w:r>
          </w:p>
          <w:p w14:paraId="28112FC9"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highlight w:val="yellow"/>
              </w:rPr>
            </w:pPr>
            <w:r w:rsidRPr="00B05491">
              <w:rPr>
                <w:rFonts w:ascii="Times New Roman" w:hAnsi="Times New Roman"/>
                <w:i/>
                <w:color w:val="000000"/>
                <w:sz w:val="24"/>
                <w:szCs w:val="24"/>
              </w:rPr>
              <w:t>занятий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3662EC8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0C193EA8"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Количество</w:t>
            </w:r>
          </w:p>
          <w:p w14:paraId="3F856250"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i/>
                <w:color w:val="000000"/>
                <w:sz w:val="24"/>
                <w:szCs w:val="24"/>
              </w:rPr>
              <w:t>часов в неделю</w:t>
            </w:r>
          </w:p>
        </w:tc>
        <w:tc>
          <w:tcPr>
            <w:tcW w:w="2552" w:type="dxa"/>
            <w:gridSpan w:val="2"/>
            <w:tcBorders>
              <w:top w:val="single" w:sz="4" w:space="0" w:color="000000"/>
              <w:left w:val="single" w:sz="4" w:space="0" w:color="000000"/>
              <w:bottom w:val="single" w:sz="4" w:space="0" w:color="000000"/>
              <w:right w:val="single" w:sz="4" w:space="0" w:color="000000"/>
            </w:tcBorders>
          </w:tcPr>
          <w:p w14:paraId="7B19622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i/>
                <w:color w:val="000000"/>
                <w:sz w:val="24"/>
                <w:szCs w:val="24"/>
              </w:rPr>
              <w:t>Педагог</w:t>
            </w:r>
          </w:p>
        </w:tc>
      </w:tr>
      <w:tr w:rsidR="0084690A" w:rsidRPr="00B05491" w14:paraId="4880E7E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85240DC"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68F100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w:t>
            </w:r>
            <w:r w:rsidRPr="00B05491">
              <w:rPr>
                <w:rFonts w:ascii="Times New Roman" w:hAnsi="Times New Roman"/>
                <w:color w:val="000000"/>
                <w:sz w:val="24"/>
                <w:szCs w:val="24"/>
                <w:vertAlign w:val="superscript"/>
              </w:rPr>
              <w:footnoteReference w:id="19"/>
            </w:r>
            <w:r w:rsidRPr="00B05491">
              <w:rPr>
                <w:rFonts w:ascii="Times New Roman" w:hAnsi="Times New Roman"/>
                <w:color w:val="000000"/>
                <w:sz w:val="24"/>
                <w:szCs w:val="24"/>
              </w:rPr>
              <w:t xml:space="preserve">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69671A7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36FF29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68B9979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32FA544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171C0E6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44CC81C"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0A5891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w:t>
            </w:r>
            <w:r w:rsidRPr="00B05491">
              <w:rPr>
                <w:rFonts w:ascii="Times New Roman" w:hAnsi="Times New Roman"/>
                <w:color w:val="000000"/>
                <w:sz w:val="24"/>
                <w:szCs w:val="24"/>
                <w:vertAlign w:val="superscript"/>
              </w:rPr>
              <w:footnoteReference w:id="20"/>
            </w:r>
            <w:r w:rsidRPr="00B05491">
              <w:rPr>
                <w:rFonts w:ascii="Times New Roman" w:hAnsi="Times New Roman"/>
                <w:color w:val="000000"/>
                <w:sz w:val="24"/>
                <w:szCs w:val="24"/>
              </w:rPr>
              <w:t xml:space="preserve"> «Россия – 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14:paraId="498892D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77716E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4EB5937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26E76BB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lastRenderedPageBreak/>
              <w:t>руководители</w:t>
            </w:r>
          </w:p>
        </w:tc>
      </w:tr>
      <w:tr w:rsidR="0084690A" w:rsidRPr="00B05491" w14:paraId="68B47DD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A60F409"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47ED1B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ДООП «Юнармия».</w:t>
            </w:r>
          </w:p>
        </w:tc>
        <w:tc>
          <w:tcPr>
            <w:tcW w:w="993" w:type="dxa"/>
            <w:gridSpan w:val="2"/>
            <w:tcBorders>
              <w:top w:val="single" w:sz="4" w:space="0" w:color="000000"/>
              <w:left w:val="single" w:sz="4" w:space="0" w:color="000000"/>
              <w:bottom w:val="single" w:sz="4" w:space="0" w:color="000000"/>
              <w:right w:val="single" w:sz="4" w:space="0" w:color="000000"/>
            </w:tcBorders>
          </w:tcPr>
          <w:p w14:paraId="7040282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85155B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1352C0A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 ДО</w:t>
            </w:r>
          </w:p>
        </w:tc>
      </w:tr>
      <w:tr w:rsidR="0084690A" w:rsidRPr="00B05491" w14:paraId="7097207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F4D428D"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1FF0F1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ДООП «Сольный вокал»</w:t>
            </w:r>
          </w:p>
        </w:tc>
        <w:tc>
          <w:tcPr>
            <w:tcW w:w="993" w:type="dxa"/>
            <w:gridSpan w:val="2"/>
            <w:tcBorders>
              <w:top w:val="single" w:sz="4" w:space="0" w:color="000000"/>
              <w:left w:val="single" w:sz="4" w:space="0" w:color="000000"/>
              <w:bottom w:val="single" w:sz="4" w:space="0" w:color="000000"/>
              <w:right w:val="single" w:sz="4" w:space="0" w:color="000000"/>
            </w:tcBorders>
          </w:tcPr>
          <w:p w14:paraId="30F1ABC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2570E3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20CA260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 ДО</w:t>
            </w:r>
          </w:p>
          <w:p w14:paraId="0622D68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Азаров В. В.</w:t>
            </w:r>
          </w:p>
          <w:p w14:paraId="018BF08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p>
        </w:tc>
      </w:tr>
      <w:tr w:rsidR="0084690A" w:rsidRPr="00B05491" w14:paraId="4AA3764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0C562A0"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F6580F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14:paraId="54128DA1"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6D02EE8"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5BA456D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Классные руководители</w:t>
            </w:r>
          </w:p>
        </w:tc>
      </w:tr>
      <w:tr w:rsidR="0084690A" w:rsidRPr="00B05491" w14:paraId="291AB5E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BFD6046"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2635F8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 «Я – активист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7953BE4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CB80257"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w:t>
            </w:r>
          </w:p>
        </w:tc>
        <w:tc>
          <w:tcPr>
            <w:tcW w:w="2552" w:type="dxa"/>
            <w:gridSpan w:val="2"/>
            <w:tcBorders>
              <w:top w:val="single" w:sz="4" w:space="0" w:color="000000"/>
              <w:left w:val="single" w:sz="4" w:space="0" w:color="000000"/>
              <w:bottom w:val="single" w:sz="4" w:space="0" w:color="000000"/>
              <w:right w:val="single" w:sz="4" w:space="0" w:color="000000"/>
            </w:tcBorders>
          </w:tcPr>
          <w:p w14:paraId="5A3E74F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sz w:val="24"/>
                <w:szCs w:val="24"/>
              </w:rPr>
              <w:t>Советник по воспитанию Пьянзова О. А.</w:t>
            </w:r>
          </w:p>
        </w:tc>
      </w:tr>
      <w:tr w:rsidR="0084690A" w:rsidRPr="00B05491" w14:paraId="58D1017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0C1F86D"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C64315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 «Моя профориентация»</w:t>
            </w:r>
          </w:p>
        </w:tc>
        <w:tc>
          <w:tcPr>
            <w:tcW w:w="993" w:type="dxa"/>
            <w:gridSpan w:val="2"/>
            <w:tcBorders>
              <w:top w:val="single" w:sz="4" w:space="0" w:color="000000"/>
              <w:left w:val="single" w:sz="4" w:space="0" w:color="000000"/>
              <w:bottom w:val="single" w:sz="4" w:space="0" w:color="000000"/>
              <w:right w:val="single" w:sz="4" w:space="0" w:color="000000"/>
            </w:tcBorders>
          </w:tcPr>
          <w:p w14:paraId="1AC56B8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2BA599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620AF11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Социальный педагог Киричок Ю. В.</w:t>
            </w:r>
          </w:p>
        </w:tc>
      </w:tr>
      <w:tr w:rsidR="0084690A" w:rsidRPr="00B05491" w14:paraId="0768FF7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5335561"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D5F47D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 «Твоя профессиональная карьера»</w:t>
            </w:r>
          </w:p>
        </w:tc>
        <w:tc>
          <w:tcPr>
            <w:tcW w:w="993" w:type="dxa"/>
            <w:gridSpan w:val="2"/>
            <w:tcBorders>
              <w:top w:val="single" w:sz="4" w:space="0" w:color="000000"/>
              <w:left w:val="single" w:sz="4" w:space="0" w:color="000000"/>
              <w:bottom w:val="single" w:sz="4" w:space="0" w:color="000000"/>
              <w:right w:val="single" w:sz="4" w:space="0" w:color="000000"/>
            </w:tcBorders>
          </w:tcPr>
          <w:p w14:paraId="4B533E7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90731C"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679CDA2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Горбунова Е. М.</w:t>
            </w:r>
          </w:p>
        </w:tc>
      </w:tr>
      <w:tr w:rsidR="0084690A" w:rsidRPr="00B05491" w14:paraId="163F753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21DBCD7" w14:textId="77777777" w:rsidR="0084690A" w:rsidRPr="00B05491" w:rsidRDefault="0084690A" w:rsidP="00C077FA">
            <w:pPr>
              <w:widowControl/>
              <w:numPr>
                <w:ilvl w:val="0"/>
                <w:numId w:val="26"/>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9E275E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Программа курса ВД «Нравственные основы семьи»</w:t>
            </w:r>
          </w:p>
        </w:tc>
        <w:tc>
          <w:tcPr>
            <w:tcW w:w="993" w:type="dxa"/>
            <w:gridSpan w:val="2"/>
            <w:tcBorders>
              <w:top w:val="single" w:sz="4" w:space="0" w:color="000000"/>
              <w:left w:val="single" w:sz="4" w:space="0" w:color="000000"/>
              <w:bottom w:val="single" w:sz="4" w:space="0" w:color="000000"/>
              <w:right w:val="single" w:sz="4" w:space="0" w:color="000000"/>
            </w:tcBorders>
          </w:tcPr>
          <w:p w14:paraId="6FD2B53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17E56E6"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14:paraId="66D8624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Кадкина Р. М.</w:t>
            </w:r>
          </w:p>
        </w:tc>
      </w:tr>
      <w:tr w:rsidR="0084690A" w:rsidRPr="00B05491" w14:paraId="21CDD84B"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1B80BD7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34F122B9" w14:textId="77777777" w:rsidR="0084690A" w:rsidRPr="00B05491" w:rsidRDefault="0084690A" w:rsidP="0084690A">
            <w:pPr>
              <w:widowControl/>
              <w:pBdr>
                <w:top w:val="nil"/>
                <w:left w:val="nil"/>
                <w:bottom w:val="nil"/>
                <w:right w:val="nil"/>
                <w:between w:val="nil"/>
              </w:pBdr>
              <w:jc w:val="center"/>
              <w:rPr>
                <w:rFonts w:ascii="Times New Roman" w:hAnsi="Times New Roman"/>
                <w:b/>
                <w:color w:val="000000"/>
                <w:sz w:val="24"/>
                <w:szCs w:val="24"/>
              </w:rPr>
            </w:pPr>
            <w:r w:rsidRPr="00B05491">
              <w:rPr>
                <w:rFonts w:ascii="Times New Roman" w:hAnsi="Times New Roman"/>
                <w:b/>
                <w:color w:val="000000"/>
                <w:sz w:val="24"/>
                <w:szCs w:val="24"/>
              </w:rPr>
              <w:t>Модуль «Классное руководство»</w:t>
            </w:r>
          </w:p>
        </w:tc>
      </w:tr>
      <w:tr w:rsidR="0084690A" w:rsidRPr="00B05491" w14:paraId="535103A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0EF7ADA"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2E48F395" w14:textId="77777777" w:rsidR="0084690A" w:rsidRPr="00B05491" w:rsidRDefault="0084690A" w:rsidP="0084690A">
            <w:pPr>
              <w:pBdr>
                <w:top w:val="nil"/>
                <w:left w:val="nil"/>
                <w:bottom w:val="nil"/>
                <w:right w:val="nil"/>
                <w:between w:val="nil"/>
              </w:pBdr>
              <w:jc w:val="center"/>
              <w:rPr>
                <w:rFonts w:ascii="Times New Roman" w:eastAsia="Batang" w:hAnsi="Times New Roman"/>
                <w:i/>
                <w:color w:val="000000"/>
                <w:sz w:val="24"/>
                <w:szCs w:val="24"/>
              </w:rPr>
            </w:pPr>
            <w:r w:rsidRPr="00B05491">
              <w:rPr>
                <w:rFonts w:ascii="Times New Roman" w:eastAsia="Batang"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FB574AB"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2F49A049"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3696D408"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4C19F3D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60537B0" w14:textId="77777777" w:rsidR="0084690A" w:rsidRPr="00B05491" w:rsidRDefault="0084690A" w:rsidP="0084690A">
            <w:pPr>
              <w:widowControl/>
              <w:pBdr>
                <w:top w:val="nil"/>
                <w:left w:val="nil"/>
                <w:bottom w:val="nil"/>
                <w:right w:val="nil"/>
                <w:between w:val="nil"/>
              </w:pBdr>
              <w:rPr>
                <w:rFonts w:ascii="Times New Roman" w:hAnsi="Times New Roman"/>
                <w:b/>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tcPr>
          <w:p w14:paraId="713652F8" w14:textId="77777777" w:rsidR="0084690A" w:rsidRPr="00B05491" w:rsidRDefault="0084690A" w:rsidP="0084690A">
            <w:pPr>
              <w:widowControl/>
              <w:pBdr>
                <w:top w:val="nil"/>
                <w:left w:val="nil"/>
                <w:bottom w:val="nil"/>
                <w:right w:val="nil"/>
                <w:between w:val="nil"/>
              </w:pBdr>
              <w:rPr>
                <w:rFonts w:ascii="Times New Roman" w:eastAsia="Batang" w:hAnsi="Times New Roman"/>
                <w:b/>
                <w:color w:val="000000"/>
                <w:sz w:val="24"/>
                <w:szCs w:val="24"/>
              </w:rPr>
            </w:pPr>
            <w:r w:rsidRPr="00B05491">
              <w:rPr>
                <w:rFonts w:ascii="Times New Roman" w:eastAsia="Batang" w:hAnsi="Times New Roman"/>
                <w:b/>
                <w:color w:val="000000"/>
                <w:sz w:val="24"/>
                <w:szCs w:val="24"/>
              </w:rPr>
              <w:t>Работа с коллективом класса</w:t>
            </w:r>
          </w:p>
        </w:tc>
      </w:tr>
      <w:tr w:rsidR="0084690A" w:rsidRPr="00B05491" w14:paraId="252B5E4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AAC9A22"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AA1DD12"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5EAAE9C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DD698B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0CAE354C"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23F65A6"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 xml:space="preserve">руководители </w:t>
            </w:r>
          </w:p>
        </w:tc>
      </w:tr>
      <w:tr w:rsidR="0084690A" w:rsidRPr="00B05491" w14:paraId="5D8DF36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BCBD25C"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551D8BC"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Разработка совместно с учащимися Кодекса класса. Размещение Кодекса класса в классном уголке.</w:t>
            </w:r>
          </w:p>
        </w:tc>
        <w:tc>
          <w:tcPr>
            <w:tcW w:w="993" w:type="dxa"/>
            <w:gridSpan w:val="2"/>
            <w:tcBorders>
              <w:top w:val="single" w:sz="4" w:space="0" w:color="000000"/>
              <w:left w:val="single" w:sz="4" w:space="0" w:color="000000"/>
              <w:bottom w:val="single" w:sz="4" w:space="0" w:color="000000"/>
              <w:right w:val="single" w:sz="4" w:space="0" w:color="000000"/>
            </w:tcBorders>
          </w:tcPr>
          <w:p w14:paraId="4FF4587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BF1F76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04-15.09</w:t>
            </w:r>
          </w:p>
        </w:tc>
        <w:tc>
          <w:tcPr>
            <w:tcW w:w="2552" w:type="dxa"/>
            <w:gridSpan w:val="2"/>
            <w:tcBorders>
              <w:top w:val="single" w:sz="4" w:space="0" w:color="000000"/>
              <w:left w:val="single" w:sz="4" w:space="0" w:color="000000"/>
              <w:bottom w:val="single" w:sz="4" w:space="0" w:color="000000"/>
              <w:right w:val="single" w:sz="4" w:space="0" w:color="000000"/>
            </w:tcBorders>
          </w:tcPr>
          <w:p w14:paraId="3CAE5E5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866747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4303383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9BFCD4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E31DC61"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19E03DB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AABA1F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Еженедельно по </w:t>
            </w:r>
          </w:p>
          <w:p w14:paraId="357070F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понедельникам</w:t>
            </w:r>
          </w:p>
        </w:tc>
        <w:tc>
          <w:tcPr>
            <w:tcW w:w="2552" w:type="dxa"/>
            <w:gridSpan w:val="2"/>
            <w:tcBorders>
              <w:top w:val="single" w:sz="4" w:space="0" w:color="000000"/>
              <w:left w:val="single" w:sz="4" w:space="0" w:color="000000"/>
              <w:bottom w:val="single" w:sz="4" w:space="0" w:color="000000"/>
              <w:right w:val="single" w:sz="4" w:space="0" w:color="000000"/>
            </w:tcBorders>
          </w:tcPr>
          <w:p w14:paraId="35A9B7F3"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B02BC6B"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1263F59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D90DD5D"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9891FE2"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Классный час, посвященный Всемирному дню борьбы с </w:t>
            </w:r>
            <w:r w:rsidRPr="00B05491">
              <w:rPr>
                <w:rFonts w:ascii="Times New Roman" w:eastAsia="Batang" w:hAnsi="Times New Roman"/>
                <w:sz w:val="24"/>
                <w:szCs w:val="24"/>
              </w:rPr>
              <w:lastRenderedPageBreak/>
              <w:t>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14:paraId="4C991EE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943832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04.09</w:t>
            </w:r>
          </w:p>
        </w:tc>
        <w:tc>
          <w:tcPr>
            <w:tcW w:w="2552" w:type="dxa"/>
            <w:gridSpan w:val="2"/>
            <w:tcBorders>
              <w:top w:val="single" w:sz="4" w:space="0" w:color="000000"/>
              <w:left w:val="single" w:sz="4" w:space="0" w:color="000000"/>
              <w:bottom w:val="single" w:sz="4" w:space="0" w:color="000000"/>
              <w:right w:val="single" w:sz="4" w:space="0" w:color="000000"/>
            </w:tcBorders>
          </w:tcPr>
          <w:p w14:paraId="1E0B0C9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8EFCBA3"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lastRenderedPageBreak/>
              <w:t>руководители</w:t>
            </w:r>
          </w:p>
        </w:tc>
      </w:tr>
      <w:tr w:rsidR="0084690A" w:rsidRPr="00B05491" w14:paraId="7D8A637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FD0B536"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4C4A3EC"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Классный час «Мои права и обязанности».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26D15D4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8F3CCF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11-16.09</w:t>
            </w:r>
          </w:p>
        </w:tc>
        <w:tc>
          <w:tcPr>
            <w:tcW w:w="2552" w:type="dxa"/>
            <w:gridSpan w:val="2"/>
            <w:tcBorders>
              <w:top w:val="single" w:sz="4" w:space="0" w:color="000000"/>
              <w:left w:val="single" w:sz="4" w:space="0" w:color="000000"/>
              <w:bottom w:val="single" w:sz="4" w:space="0" w:color="000000"/>
              <w:right w:val="single" w:sz="4" w:space="0" w:color="000000"/>
            </w:tcBorders>
          </w:tcPr>
          <w:p w14:paraId="4C0A588C"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3F3DDA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00B9AA3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116E7B5"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6C3E100"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439B731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D9B657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04-09.09</w:t>
            </w:r>
          </w:p>
        </w:tc>
        <w:tc>
          <w:tcPr>
            <w:tcW w:w="2552" w:type="dxa"/>
            <w:gridSpan w:val="2"/>
            <w:tcBorders>
              <w:top w:val="single" w:sz="4" w:space="0" w:color="000000"/>
              <w:left w:val="single" w:sz="4" w:space="0" w:color="000000"/>
              <w:bottom w:val="single" w:sz="4" w:space="0" w:color="000000"/>
              <w:right w:val="single" w:sz="4" w:space="0" w:color="000000"/>
            </w:tcBorders>
          </w:tcPr>
          <w:p w14:paraId="0D9068D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812B514"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0D4D703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DC3D3D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CA2295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14:paraId="4417910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724289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02-07.10</w:t>
            </w:r>
          </w:p>
        </w:tc>
        <w:tc>
          <w:tcPr>
            <w:tcW w:w="2552" w:type="dxa"/>
            <w:gridSpan w:val="2"/>
            <w:tcBorders>
              <w:top w:val="single" w:sz="4" w:space="0" w:color="000000"/>
              <w:left w:val="single" w:sz="4" w:space="0" w:color="000000"/>
              <w:bottom w:val="single" w:sz="4" w:space="0" w:color="000000"/>
              <w:right w:val="single" w:sz="4" w:space="0" w:color="000000"/>
            </w:tcBorders>
          </w:tcPr>
          <w:p w14:paraId="213506C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A522B2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564AD6A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ED70F6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B75B97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14:paraId="7E58806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443443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09-14.10</w:t>
            </w:r>
          </w:p>
        </w:tc>
        <w:tc>
          <w:tcPr>
            <w:tcW w:w="2552" w:type="dxa"/>
            <w:gridSpan w:val="2"/>
            <w:tcBorders>
              <w:top w:val="single" w:sz="4" w:space="0" w:color="000000"/>
              <w:left w:val="single" w:sz="4" w:space="0" w:color="000000"/>
              <w:bottom w:val="single" w:sz="4" w:space="0" w:color="000000"/>
              <w:right w:val="single" w:sz="4" w:space="0" w:color="000000"/>
            </w:tcBorders>
          </w:tcPr>
          <w:p w14:paraId="439CC66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0751245"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17BC82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018B82E"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F5E807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14:paraId="0772770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D4DD4D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16-21.10</w:t>
            </w:r>
          </w:p>
        </w:tc>
        <w:tc>
          <w:tcPr>
            <w:tcW w:w="2552" w:type="dxa"/>
            <w:gridSpan w:val="2"/>
            <w:tcBorders>
              <w:top w:val="single" w:sz="4" w:space="0" w:color="000000"/>
              <w:left w:val="single" w:sz="4" w:space="0" w:color="000000"/>
              <w:bottom w:val="single" w:sz="4" w:space="0" w:color="000000"/>
              <w:right w:val="single" w:sz="4" w:space="0" w:color="000000"/>
            </w:tcBorders>
          </w:tcPr>
          <w:p w14:paraId="3DEAE88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7E7C4F4"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63E8C41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4B9DE86"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9AA58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 воспитанию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3CCD06A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0843F8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13-18.11</w:t>
            </w:r>
          </w:p>
        </w:tc>
        <w:tc>
          <w:tcPr>
            <w:tcW w:w="2552" w:type="dxa"/>
            <w:gridSpan w:val="2"/>
            <w:tcBorders>
              <w:top w:val="single" w:sz="4" w:space="0" w:color="000000"/>
              <w:left w:val="single" w:sz="4" w:space="0" w:color="000000"/>
              <w:bottom w:val="single" w:sz="4" w:space="0" w:color="000000"/>
              <w:right w:val="single" w:sz="4" w:space="0" w:color="000000"/>
            </w:tcBorders>
          </w:tcPr>
          <w:p w14:paraId="0C87081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34E74E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E79A96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3B7D3A9"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E3FFFC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Инструктаж «Осторожно: тонкий лёд!».</w:t>
            </w:r>
          </w:p>
        </w:tc>
        <w:tc>
          <w:tcPr>
            <w:tcW w:w="993" w:type="dxa"/>
            <w:gridSpan w:val="2"/>
            <w:tcBorders>
              <w:top w:val="single" w:sz="4" w:space="0" w:color="000000"/>
              <w:left w:val="single" w:sz="4" w:space="0" w:color="000000"/>
              <w:bottom w:val="single" w:sz="4" w:space="0" w:color="000000"/>
              <w:right w:val="single" w:sz="4" w:space="0" w:color="000000"/>
            </w:tcBorders>
          </w:tcPr>
          <w:p w14:paraId="2843E85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034CE8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20-25.11</w:t>
            </w:r>
          </w:p>
        </w:tc>
        <w:tc>
          <w:tcPr>
            <w:tcW w:w="2552" w:type="dxa"/>
            <w:gridSpan w:val="2"/>
            <w:tcBorders>
              <w:top w:val="single" w:sz="4" w:space="0" w:color="000000"/>
              <w:left w:val="single" w:sz="4" w:space="0" w:color="000000"/>
              <w:bottom w:val="single" w:sz="4" w:space="0" w:color="000000"/>
              <w:right w:val="single" w:sz="4" w:space="0" w:color="000000"/>
            </w:tcBorders>
          </w:tcPr>
          <w:p w14:paraId="14E4267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FA3EAF6"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53AED1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C647337"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A4D18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14:paraId="720826D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DC7532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20-25.11</w:t>
            </w:r>
          </w:p>
        </w:tc>
        <w:tc>
          <w:tcPr>
            <w:tcW w:w="2552" w:type="dxa"/>
            <w:gridSpan w:val="2"/>
            <w:tcBorders>
              <w:top w:val="single" w:sz="4" w:space="0" w:color="000000"/>
              <w:left w:val="single" w:sz="4" w:space="0" w:color="000000"/>
              <w:bottom w:val="single" w:sz="4" w:space="0" w:color="000000"/>
              <w:right w:val="single" w:sz="4" w:space="0" w:color="000000"/>
            </w:tcBorders>
          </w:tcPr>
          <w:p w14:paraId="22CF11C2"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CE91797"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0E8031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0A5B71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r w:rsidRPr="00B05491">
              <w:rPr>
                <w:rFonts w:ascii="Times New Roman" w:hAnsi="Times New Roman"/>
                <w:color w:val="000000"/>
                <w:sz w:val="24"/>
                <w:szCs w:val="24"/>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06CAD6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2444A13C"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EA2E5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27.11 – 01.12</w:t>
            </w:r>
          </w:p>
        </w:tc>
        <w:tc>
          <w:tcPr>
            <w:tcW w:w="2552" w:type="dxa"/>
            <w:gridSpan w:val="2"/>
            <w:tcBorders>
              <w:top w:val="single" w:sz="4" w:space="0" w:color="000000"/>
              <w:left w:val="single" w:sz="4" w:space="0" w:color="000000"/>
              <w:bottom w:val="single" w:sz="4" w:space="0" w:color="000000"/>
              <w:right w:val="single" w:sz="4" w:space="0" w:color="000000"/>
            </w:tcBorders>
          </w:tcPr>
          <w:p w14:paraId="6E00E4F8"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35CF9CD"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52130D2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FCC60FA"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EB130C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7EAA54CE"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7845A5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15-20.01</w:t>
            </w:r>
          </w:p>
        </w:tc>
        <w:tc>
          <w:tcPr>
            <w:tcW w:w="2552" w:type="dxa"/>
            <w:gridSpan w:val="2"/>
            <w:tcBorders>
              <w:top w:val="single" w:sz="4" w:space="0" w:color="000000"/>
              <w:left w:val="single" w:sz="4" w:space="0" w:color="000000"/>
              <w:bottom w:val="single" w:sz="4" w:space="0" w:color="000000"/>
              <w:right w:val="single" w:sz="4" w:space="0" w:color="000000"/>
            </w:tcBorders>
          </w:tcPr>
          <w:p w14:paraId="5B8AD761"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8759647"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4EDAF00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FECE956"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C0635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посвященный снятию блокады Ленинграда.</w:t>
            </w:r>
          </w:p>
        </w:tc>
        <w:tc>
          <w:tcPr>
            <w:tcW w:w="993" w:type="dxa"/>
            <w:gridSpan w:val="2"/>
            <w:tcBorders>
              <w:top w:val="single" w:sz="4" w:space="0" w:color="000000"/>
              <w:left w:val="single" w:sz="4" w:space="0" w:color="000000"/>
              <w:bottom w:val="single" w:sz="4" w:space="0" w:color="000000"/>
              <w:right w:val="single" w:sz="4" w:space="0" w:color="000000"/>
            </w:tcBorders>
          </w:tcPr>
          <w:p w14:paraId="35B06F1A"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CA3189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22-27.01</w:t>
            </w:r>
          </w:p>
        </w:tc>
        <w:tc>
          <w:tcPr>
            <w:tcW w:w="2552" w:type="dxa"/>
            <w:gridSpan w:val="2"/>
            <w:tcBorders>
              <w:top w:val="single" w:sz="4" w:space="0" w:color="000000"/>
              <w:left w:val="single" w:sz="4" w:space="0" w:color="000000"/>
              <w:bottom w:val="single" w:sz="4" w:space="0" w:color="000000"/>
              <w:right w:val="single" w:sz="4" w:space="0" w:color="000000"/>
            </w:tcBorders>
          </w:tcPr>
          <w:p w14:paraId="27F2C15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6EF8C0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7D152A2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038464B"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9ED72B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мероприятия, посвященные Дню защитника </w:t>
            </w:r>
            <w:r w:rsidRPr="00B05491">
              <w:rPr>
                <w:rFonts w:ascii="Times New Roman" w:hAnsi="Times New Roman"/>
                <w:sz w:val="24"/>
                <w:szCs w:val="24"/>
              </w:rPr>
              <w:lastRenderedPageBreak/>
              <w:t>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35572E5A"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C99F1E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19-23.02</w:t>
            </w:r>
          </w:p>
        </w:tc>
        <w:tc>
          <w:tcPr>
            <w:tcW w:w="2552" w:type="dxa"/>
            <w:gridSpan w:val="2"/>
            <w:tcBorders>
              <w:top w:val="single" w:sz="4" w:space="0" w:color="000000"/>
              <w:left w:val="single" w:sz="4" w:space="0" w:color="000000"/>
              <w:bottom w:val="single" w:sz="4" w:space="0" w:color="000000"/>
              <w:right w:val="single" w:sz="4" w:space="0" w:color="000000"/>
            </w:tcBorders>
          </w:tcPr>
          <w:p w14:paraId="68E3435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19BB25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lastRenderedPageBreak/>
              <w:t>руководители</w:t>
            </w:r>
          </w:p>
        </w:tc>
      </w:tr>
      <w:tr w:rsidR="0084690A" w:rsidRPr="00B05491" w14:paraId="0361565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FFF6B98"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CF741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14:paraId="55A4A5D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879FD4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04-09.03</w:t>
            </w:r>
          </w:p>
        </w:tc>
        <w:tc>
          <w:tcPr>
            <w:tcW w:w="2552" w:type="dxa"/>
            <w:gridSpan w:val="2"/>
            <w:tcBorders>
              <w:top w:val="single" w:sz="4" w:space="0" w:color="000000"/>
              <w:left w:val="single" w:sz="4" w:space="0" w:color="000000"/>
              <w:bottom w:val="single" w:sz="4" w:space="0" w:color="000000"/>
              <w:right w:val="single" w:sz="4" w:space="0" w:color="000000"/>
            </w:tcBorders>
          </w:tcPr>
          <w:p w14:paraId="6AF7133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3A81CB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11D180F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83A2F9B"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B412BA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14:paraId="0E3426B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1BE294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08-13.04</w:t>
            </w:r>
          </w:p>
        </w:tc>
        <w:tc>
          <w:tcPr>
            <w:tcW w:w="2552" w:type="dxa"/>
            <w:gridSpan w:val="2"/>
            <w:tcBorders>
              <w:top w:val="single" w:sz="4" w:space="0" w:color="000000"/>
              <w:left w:val="single" w:sz="4" w:space="0" w:color="000000"/>
              <w:bottom w:val="single" w:sz="4" w:space="0" w:color="000000"/>
              <w:right w:val="single" w:sz="4" w:space="0" w:color="000000"/>
            </w:tcBorders>
          </w:tcPr>
          <w:p w14:paraId="77433B3F"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944DCA4"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38EEF5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D4DEB4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47272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посвященный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14:paraId="41B5FDC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DD48EE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22-30.04</w:t>
            </w:r>
          </w:p>
        </w:tc>
        <w:tc>
          <w:tcPr>
            <w:tcW w:w="2552" w:type="dxa"/>
            <w:gridSpan w:val="2"/>
            <w:tcBorders>
              <w:top w:val="single" w:sz="4" w:space="0" w:color="000000"/>
              <w:left w:val="single" w:sz="4" w:space="0" w:color="000000"/>
              <w:bottom w:val="single" w:sz="4" w:space="0" w:color="000000"/>
              <w:right w:val="single" w:sz="4" w:space="0" w:color="000000"/>
            </w:tcBorders>
          </w:tcPr>
          <w:p w14:paraId="5E7A4FA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54F0567"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7E7C07A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D8011C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535E15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Урок мужества (инициатива «Горячее сердце»).</w:t>
            </w:r>
          </w:p>
        </w:tc>
        <w:tc>
          <w:tcPr>
            <w:tcW w:w="993" w:type="dxa"/>
            <w:gridSpan w:val="2"/>
            <w:tcBorders>
              <w:top w:val="single" w:sz="4" w:space="0" w:color="000000"/>
              <w:left w:val="single" w:sz="4" w:space="0" w:color="000000"/>
              <w:bottom w:val="single" w:sz="4" w:space="0" w:color="000000"/>
              <w:right w:val="single" w:sz="4" w:space="0" w:color="000000"/>
            </w:tcBorders>
          </w:tcPr>
          <w:p w14:paraId="5F12CAB4"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EF73E2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29.04 – 18.05 </w:t>
            </w:r>
          </w:p>
          <w:p w14:paraId="1E17FAB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(ориентировочно)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18FA204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EB485C0"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36AFC01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73EFAB1"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62454E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14:paraId="7ADA24D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DC34C4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08-13.04</w:t>
            </w:r>
          </w:p>
        </w:tc>
        <w:tc>
          <w:tcPr>
            <w:tcW w:w="2552" w:type="dxa"/>
            <w:gridSpan w:val="2"/>
            <w:tcBorders>
              <w:top w:val="single" w:sz="4" w:space="0" w:color="000000"/>
              <w:left w:val="single" w:sz="4" w:space="0" w:color="000000"/>
              <w:bottom w:val="single" w:sz="4" w:space="0" w:color="000000"/>
              <w:right w:val="single" w:sz="4" w:space="0" w:color="000000"/>
            </w:tcBorders>
          </w:tcPr>
          <w:p w14:paraId="68521E6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166253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9D6273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F6858BF"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121419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Классный час, посвященный 79-й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14:paraId="63DD61FE"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F0532F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sz w:val="24"/>
                <w:szCs w:val="24"/>
              </w:rPr>
              <w:t>06-08.05</w:t>
            </w:r>
          </w:p>
        </w:tc>
        <w:tc>
          <w:tcPr>
            <w:tcW w:w="2552" w:type="dxa"/>
            <w:gridSpan w:val="2"/>
            <w:tcBorders>
              <w:top w:val="single" w:sz="4" w:space="0" w:color="000000"/>
              <w:left w:val="single" w:sz="4" w:space="0" w:color="000000"/>
              <w:bottom w:val="single" w:sz="4" w:space="0" w:color="000000"/>
              <w:right w:val="single" w:sz="4" w:space="0" w:color="000000"/>
            </w:tcBorders>
          </w:tcPr>
          <w:p w14:paraId="458080C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DD9065E"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5F34C0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7AAD4D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FB381D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и проведение классных мероприятий с учащимися согласно плану ВР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14:paraId="4487D64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A33B00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BF5587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E4F5EC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67F1D1B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1B7DB84"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6D3B4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14:paraId="1A881B51"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28CA3F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Согласно плану </w:t>
            </w:r>
          </w:p>
          <w:p w14:paraId="187AA3F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«Основные школьные дела»</w:t>
            </w:r>
          </w:p>
        </w:tc>
        <w:tc>
          <w:tcPr>
            <w:tcW w:w="2552" w:type="dxa"/>
            <w:gridSpan w:val="2"/>
            <w:tcBorders>
              <w:top w:val="single" w:sz="4" w:space="0" w:color="000000"/>
              <w:left w:val="single" w:sz="4" w:space="0" w:color="000000"/>
              <w:bottom w:val="single" w:sz="4" w:space="0" w:color="000000"/>
              <w:right w:val="single" w:sz="4" w:space="0" w:color="000000"/>
            </w:tcBorders>
          </w:tcPr>
          <w:p w14:paraId="33F0991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02DCBD7"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8242A6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306644B"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4267C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14:paraId="7994825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159ABF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826BA2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0C1714C"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5941310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E7AA6CD"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25DEA7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14:paraId="67F8AD3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A1B37C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138DC9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D733EE8"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B75E3B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01F4B1"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714F16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мероприятия (игры, занятия с элементами тренинга, практикумы), направленные на </w:t>
            </w:r>
            <w:r w:rsidRPr="00B05491">
              <w:rPr>
                <w:rFonts w:ascii="Times New Roman" w:hAnsi="Times New Roman"/>
                <w:sz w:val="24"/>
                <w:szCs w:val="24"/>
              </w:rPr>
              <w:lastRenderedPageBreak/>
              <w:t>создание в классе благоприятного психологического климата, профилактику буллинга.</w:t>
            </w:r>
          </w:p>
        </w:tc>
        <w:tc>
          <w:tcPr>
            <w:tcW w:w="993" w:type="dxa"/>
            <w:gridSpan w:val="2"/>
            <w:tcBorders>
              <w:top w:val="single" w:sz="4" w:space="0" w:color="000000"/>
              <w:left w:val="single" w:sz="4" w:space="0" w:color="000000"/>
              <w:bottom w:val="single" w:sz="4" w:space="0" w:color="000000"/>
              <w:right w:val="single" w:sz="4" w:space="0" w:color="000000"/>
            </w:tcBorders>
          </w:tcPr>
          <w:p w14:paraId="697E0B1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37BF87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5F81D9C"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A94D9D6"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C3EC19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4AE0926"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A1C19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3F8C559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5BD0B6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06B3E11"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D38EF3C"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420DEC6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E94996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5CD504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Работа по повышению академической успешности и 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208D30B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392F1E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75672A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A791455"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6354310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B32F7FF" w14:textId="77777777" w:rsidR="0084690A" w:rsidRPr="00B05491" w:rsidRDefault="0084690A" w:rsidP="0084690A">
            <w:pPr>
              <w:rPr>
                <w:rFonts w:ascii="Times New Roman" w:hAnsi="Times New Roman"/>
                <w:b/>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tcPr>
          <w:p w14:paraId="5D60BD8A" w14:textId="77777777" w:rsidR="0084690A" w:rsidRPr="00B05491" w:rsidRDefault="0084690A" w:rsidP="0084690A">
            <w:pPr>
              <w:rPr>
                <w:rFonts w:ascii="Times New Roman" w:hAnsi="Times New Roman"/>
                <w:b/>
                <w:color w:val="000000"/>
                <w:sz w:val="24"/>
                <w:szCs w:val="24"/>
              </w:rPr>
            </w:pPr>
            <w:r w:rsidRPr="00B05491">
              <w:rPr>
                <w:rFonts w:ascii="Times New Roman" w:hAnsi="Times New Roman"/>
                <w:b/>
                <w:color w:val="000000"/>
                <w:sz w:val="24"/>
                <w:szCs w:val="24"/>
              </w:rPr>
              <w:t>Индивидуальная работа с учащимися</w:t>
            </w:r>
          </w:p>
        </w:tc>
      </w:tr>
      <w:tr w:rsidR="0084690A" w:rsidRPr="00B05491" w14:paraId="2384B5E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FEA720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243F4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14:paraId="199C08A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205505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0E86A6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F47E0B8"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7AE1A02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434E9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29B68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14:paraId="454BB561"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47A126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5A208375"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C60066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7FEB487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CC943F2"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0405DA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1056899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2EA4F1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1E8CCEB"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B0A299C"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1CEB3B2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0490FAD"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DEB03B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14:paraId="0BFB43B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162052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86C793F"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4744E44"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4FBED2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74926B5"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C5E919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Borders>
              <w:top w:val="single" w:sz="4" w:space="0" w:color="000000"/>
              <w:left w:val="single" w:sz="4" w:space="0" w:color="000000"/>
              <w:bottom w:val="single" w:sz="4" w:space="0" w:color="000000"/>
              <w:right w:val="single" w:sz="4" w:space="0" w:color="000000"/>
            </w:tcBorders>
          </w:tcPr>
          <w:p w14:paraId="73036122"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3B2400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Ежемесячно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484FFF60"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004D8B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5206AD1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FC6D6BA"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286F5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6C4356C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E65271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399AC2D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1310E85"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67114AB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52AAAE9"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0EB9F5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Деятельность, направленная на успешную адаптацию прибывших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A4D69C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6E003E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B03BF5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9D04C71"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516D622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D6D1DA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16BC0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4938FD4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A59CD2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Ежемесячно, 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21F759B"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BEF9680"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12FE818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C5B27BD" w14:textId="77777777" w:rsidR="0084690A" w:rsidRPr="00B05491" w:rsidRDefault="0084690A" w:rsidP="0084690A">
            <w:pPr>
              <w:rPr>
                <w:rFonts w:ascii="Times New Roman" w:hAnsi="Times New Roman"/>
                <w:b/>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tcPr>
          <w:p w14:paraId="001078FF"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b/>
                <w:sz w:val="24"/>
                <w:szCs w:val="24"/>
              </w:rPr>
              <w:t>Работа с педагогами, работающими с классом</w:t>
            </w:r>
          </w:p>
        </w:tc>
      </w:tr>
      <w:tr w:rsidR="0084690A" w:rsidRPr="00B05491" w14:paraId="571F514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8BB653E"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27DD2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0C5CCCF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F2FA30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18E1D15"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03FE8ACB"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213BABA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77D1DB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5E95C3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Малый пед. совет (психолого-педагогический консилиум) «Адаптация десятиклассников».</w:t>
            </w:r>
          </w:p>
        </w:tc>
        <w:tc>
          <w:tcPr>
            <w:tcW w:w="993" w:type="dxa"/>
            <w:gridSpan w:val="2"/>
            <w:tcBorders>
              <w:top w:val="single" w:sz="4" w:space="0" w:color="000000"/>
              <w:left w:val="single" w:sz="4" w:space="0" w:color="000000"/>
              <w:bottom w:val="single" w:sz="4" w:space="0" w:color="000000"/>
              <w:right w:val="single" w:sz="4" w:space="0" w:color="000000"/>
            </w:tcBorders>
          </w:tcPr>
          <w:p w14:paraId="2484151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A2A863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C6B20C1"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4D457D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08F93D1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933FA03"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0AF33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Взаимодействие с педагогом-психологом, соц. педагогом по </w:t>
            </w:r>
            <w:r w:rsidRPr="00B05491">
              <w:rPr>
                <w:rFonts w:ascii="Times New Roman" w:hAnsi="Times New Roman"/>
                <w:color w:val="000000"/>
                <w:sz w:val="24"/>
                <w:szCs w:val="24"/>
              </w:rPr>
              <w:t>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01228D8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59C657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BEE2009"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94FE460"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2FCE205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CA8C1AA"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11A86B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01AE691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B02EFC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AB46268"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55300F77"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0089979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1BBC13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AEF138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70CCC14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A2003F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94594C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D69024A"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7E34278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98A4DDC"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9D9B30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7FB540F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78A63D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325827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10B6BD3"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201DE92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1DDA137"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E7E8AE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Участие в заседаниях психолого-</w:t>
            </w:r>
            <w:r w:rsidRPr="00B05491">
              <w:rPr>
                <w:rFonts w:ascii="Times New Roman" w:hAnsi="Times New Roman"/>
                <w:sz w:val="24"/>
                <w:szCs w:val="24"/>
              </w:rPr>
              <w:lastRenderedPageBreak/>
              <w:t>педагогической службы, Совета профилактики, Центра детских инициатив,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77A49F0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175D63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По мере </w:t>
            </w:r>
            <w:r w:rsidRPr="00B05491">
              <w:rPr>
                <w:rFonts w:ascii="Times New Roman" w:hAnsi="Times New Roman"/>
                <w:sz w:val="24"/>
                <w:szCs w:val="24"/>
              </w:rPr>
              <w:lastRenderedPageBreak/>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20A6D90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lastRenderedPageBreak/>
              <w:t xml:space="preserve">Классные </w:t>
            </w:r>
          </w:p>
          <w:p w14:paraId="3BE01F4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lastRenderedPageBreak/>
              <w:t>руководители</w:t>
            </w:r>
          </w:p>
        </w:tc>
      </w:tr>
      <w:tr w:rsidR="0084690A" w:rsidRPr="00B05491" w14:paraId="3E1E9E2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686A8C1" w14:textId="77777777" w:rsidR="0084690A" w:rsidRPr="00B05491" w:rsidRDefault="0084690A" w:rsidP="0084690A">
            <w:pPr>
              <w:tabs>
                <w:tab w:val="left" w:pos="4253"/>
              </w:tabs>
              <w:rPr>
                <w:rFonts w:ascii="Times New Roman" w:hAnsi="Times New Roman"/>
                <w:b/>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tcPr>
          <w:p w14:paraId="6704CC4D" w14:textId="77777777" w:rsidR="0084690A" w:rsidRPr="00B05491" w:rsidRDefault="0084690A" w:rsidP="0084690A">
            <w:pPr>
              <w:tabs>
                <w:tab w:val="left" w:pos="4253"/>
              </w:tabs>
              <w:rPr>
                <w:rFonts w:ascii="Times New Roman" w:hAnsi="Times New Roman"/>
                <w:color w:val="000000"/>
                <w:sz w:val="24"/>
                <w:szCs w:val="24"/>
              </w:rPr>
            </w:pPr>
            <w:r w:rsidRPr="00B05491">
              <w:rPr>
                <w:rFonts w:ascii="Times New Roman" w:hAnsi="Times New Roman"/>
                <w:b/>
                <w:sz w:val="24"/>
                <w:szCs w:val="24"/>
              </w:rPr>
              <w:t>Работа с родителями обучающихся или их законными представителями</w:t>
            </w:r>
          </w:p>
        </w:tc>
      </w:tr>
      <w:tr w:rsidR="0084690A" w:rsidRPr="00B05491" w14:paraId="1225279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7A64BDC"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1B8FCE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Информирование родителей </w:t>
            </w:r>
            <w:r w:rsidRPr="00B05491">
              <w:rPr>
                <w:rFonts w:ascii="Times New Roman" w:hAnsi="Times New Roman"/>
                <w:color w:val="000000"/>
                <w:sz w:val="24"/>
                <w:szCs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B05491">
              <w:rPr>
                <w:rFonts w:ascii="Times New Roman" w:hAnsi="Times New Roman"/>
                <w:sz w:val="24"/>
                <w:szCs w:val="24"/>
              </w:rPr>
              <w:t>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14:paraId="30CB1CC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B1C0FF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E9CF8A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6FCFA8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521974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66C1442"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B520A5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456431D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FD96E8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По мере </w:t>
            </w:r>
          </w:p>
          <w:p w14:paraId="437143C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6B42C96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C34EAD3"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25A97CF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4B4D3DC"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83075B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261FC7D1"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C415F7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Не реже 1 раза </w:t>
            </w:r>
          </w:p>
          <w:p w14:paraId="62F8171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629ADCC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A143E5E"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19F2DB7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22B908D"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C55715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14:paraId="44EA548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CBA6A4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По мере </w:t>
            </w:r>
          </w:p>
          <w:p w14:paraId="468D1E4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2ED08CC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1B64E9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23F24D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4D941F0"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DC35D6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7AE2B0E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5AA47A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По мере </w:t>
            </w:r>
          </w:p>
          <w:p w14:paraId="508B4CC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0B0E0F5F"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5705A26"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311A9F8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B753F6C" w14:textId="77777777" w:rsidR="0084690A" w:rsidRPr="00B05491" w:rsidRDefault="0084690A" w:rsidP="00C077FA">
            <w:pPr>
              <w:widowControl/>
              <w:numPr>
                <w:ilvl w:val="0"/>
                <w:numId w:val="2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C0EDA9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00E5A4B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4EC8E4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21AB0BB"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54FAB5BB"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руководители</w:t>
            </w:r>
          </w:p>
        </w:tc>
      </w:tr>
      <w:tr w:rsidR="0084690A" w:rsidRPr="00B05491" w14:paraId="6C079636"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567D0B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5ABEFD48" w14:textId="77777777" w:rsidR="0084690A" w:rsidRPr="00B05491" w:rsidRDefault="0084690A" w:rsidP="0084690A">
            <w:pPr>
              <w:widowControl/>
              <w:pBdr>
                <w:top w:val="nil"/>
                <w:left w:val="nil"/>
                <w:bottom w:val="nil"/>
                <w:right w:val="nil"/>
                <w:between w:val="nil"/>
              </w:pBdr>
              <w:jc w:val="center"/>
              <w:rPr>
                <w:rFonts w:ascii="Times New Roman" w:hAnsi="Times New Roman"/>
                <w:b/>
                <w:color w:val="000000"/>
                <w:sz w:val="24"/>
                <w:szCs w:val="24"/>
              </w:rPr>
            </w:pPr>
            <w:r w:rsidRPr="00B05491">
              <w:rPr>
                <w:rFonts w:ascii="Times New Roman" w:hAnsi="Times New Roman"/>
                <w:b/>
                <w:color w:val="000000"/>
                <w:sz w:val="24"/>
                <w:szCs w:val="24"/>
              </w:rPr>
              <w:t>Модуль «Основные школьные дела»</w:t>
            </w:r>
          </w:p>
        </w:tc>
      </w:tr>
      <w:tr w:rsidR="0084690A" w:rsidRPr="00B05491" w14:paraId="7C7F77B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A1A746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63F064B7" w14:textId="77777777" w:rsidR="0084690A" w:rsidRPr="00B05491" w:rsidRDefault="0084690A" w:rsidP="0084690A">
            <w:pPr>
              <w:widowControl/>
              <w:pBdr>
                <w:top w:val="nil"/>
                <w:left w:val="nil"/>
                <w:bottom w:val="nil"/>
                <w:right w:val="nil"/>
                <w:between w:val="nil"/>
              </w:pBdr>
              <w:jc w:val="center"/>
              <w:rPr>
                <w:rFonts w:ascii="Times New Roman" w:hAnsi="Times New Roman"/>
                <w:i/>
                <w:color w:val="000000"/>
                <w:sz w:val="24"/>
                <w:szCs w:val="24"/>
                <w:highlight w:val="yellow"/>
              </w:rPr>
            </w:pPr>
            <w:r w:rsidRPr="00B05491">
              <w:rPr>
                <w:rFonts w:ascii="Times New Roman" w:eastAsia="Batang"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18549D78"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0129C809" w14:textId="77777777" w:rsidR="0084690A" w:rsidRPr="00B05491" w:rsidRDefault="0084690A" w:rsidP="0084690A">
            <w:pPr>
              <w:widowControl/>
              <w:pBdr>
                <w:top w:val="nil"/>
                <w:left w:val="nil"/>
                <w:bottom w:val="nil"/>
                <w:right w:val="nil"/>
                <w:between w:val="nil"/>
              </w:pBd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3AEBA0AA" w14:textId="77777777" w:rsidR="0084690A" w:rsidRPr="00B05491" w:rsidRDefault="0084690A" w:rsidP="0084690A">
            <w:pPr>
              <w:widowControl/>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2083961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120AA9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D3DD15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679549C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53B45B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2DEE0D5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 Ковалева В. В.</w:t>
            </w:r>
          </w:p>
        </w:tc>
      </w:tr>
      <w:tr w:rsidR="0084690A" w:rsidRPr="00B05491" w14:paraId="144C424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322642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969C81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Митинг «Минувших лет святая слава», посвященный дню окончания Второй мировой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14:paraId="3A2D3D8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49DEF21"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02.09</w:t>
            </w:r>
          </w:p>
        </w:tc>
        <w:tc>
          <w:tcPr>
            <w:tcW w:w="2552" w:type="dxa"/>
            <w:gridSpan w:val="2"/>
            <w:tcBorders>
              <w:top w:val="single" w:sz="4" w:space="0" w:color="000000"/>
              <w:left w:val="single" w:sz="4" w:space="0" w:color="000000"/>
              <w:bottom w:val="single" w:sz="4" w:space="0" w:color="000000"/>
              <w:right w:val="single" w:sz="4" w:space="0" w:color="000000"/>
            </w:tcBorders>
          </w:tcPr>
          <w:p w14:paraId="69EBC0B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 школьного музея Ларионова О. В.</w:t>
            </w:r>
          </w:p>
        </w:tc>
      </w:tr>
      <w:tr w:rsidR="0084690A" w:rsidRPr="00B05491" w14:paraId="2109B23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C989BC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9CFB4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«Мы помним!», посвященная Дню солидарности в борьбе с терроризмом (03.09).</w:t>
            </w:r>
          </w:p>
        </w:tc>
        <w:tc>
          <w:tcPr>
            <w:tcW w:w="993" w:type="dxa"/>
            <w:gridSpan w:val="2"/>
            <w:tcBorders>
              <w:top w:val="single" w:sz="4" w:space="0" w:color="000000"/>
              <w:left w:val="single" w:sz="4" w:space="0" w:color="000000"/>
              <w:bottom w:val="single" w:sz="4" w:space="0" w:color="000000"/>
              <w:right w:val="single" w:sz="4" w:space="0" w:color="000000"/>
            </w:tcBorders>
          </w:tcPr>
          <w:p w14:paraId="4260D8C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868A85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04.09</w:t>
            </w:r>
          </w:p>
        </w:tc>
        <w:tc>
          <w:tcPr>
            <w:tcW w:w="2552" w:type="dxa"/>
            <w:gridSpan w:val="2"/>
            <w:tcBorders>
              <w:top w:val="single" w:sz="4" w:space="0" w:color="000000"/>
              <w:left w:val="single" w:sz="4" w:space="0" w:color="000000"/>
              <w:bottom w:val="single" w:sz="4" w:space="0" w:color="000000"/>
              <w:right w:val="single" w:sz="4" w:space="0" w:color="000000"/>
            </w:tcBorders>
          </w:tcPr>
          <w:p w14:paraId="020F53AD" w14:textId="77777777" w:rsidR="0084690A" w:rsidRPr="00B05491" w:rsidRDefault="0084690A" w:rsidP="0084690A">
            <w:pPr>
              <w:widowControl/>
              <w:pBdr>
                <w:top w:val="nil"/>
                <w:left w:val="nil"/>
                <w:bottom w:val="nil"/>
                <w:right w:val="nil"/>
                <w:between w:val="nil"/>
              </w:pBdr>
              <w:ind w:firstLine="34"/>
              <w:rPr>
                <w:rFonts w:ascii="Times New Roman" w:hAnsi="Times New Roman"/>
                <w:color w:val="000000"/>
                <w:sz w:val="24"/>
                <w:szCs w:val="24"/>
              </w:rPr>
            </w:pPr>
            <w:r w:rsidRPr="00B05491">
              <w:rPr>
                <w:rFonts w:ascii="Times New Roman" w:hAnsi="Times New Roman"/>
                <w:color w:val="000000"/>
                <w:sz w:val="24"/>
                <w:szCs w:val="24"/>
              </w:rPr>
              <w:t>Педагоги-организаторы Ковалева В. В., Колмогорова А. Ю.</w:t>
            </w:r>
          </w:p>
        </w:tc>
      </w:tr>
      <w:tr w:rsidR="0084690A" w:rsidRPr="00B05491" w14:paraId="67E08A1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C05F14D"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B06C5E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Квиз, посвященный Международному дню распространения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2DE2175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5A62CD6"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08.09</w:t>
            </w:r>
          </w:p>
        </w:tc>
        <w:tc>
          <w:tcPr>
            <w:tcW w:w="2552" w:type="dxa"/>
            <w:gridSpan w:val="2"/>
            <w:tcBorders>
              <w:top w:val="single" w:sz="4" w:space="0" w:color="000000"/>
              <w:left w:val="single" w:sz="4" w:space="0" w:color="000000"/>
              <w:bottom w:val="single" w:sz="4" w:space="0" w:color="000000"/>
              <w:right w:val="single" w:sz="4" w:space="0" w:color="000000"/>
            </w:tcBorders>
          </w:tcPr>
          <w:p w14:paraId="6312EB7A" w14:textId="77777777" w:rsidR="0084690A" w:rsidRPr="00B05491" w:rsidRDefault="0084690A" w:rsidP="0084690A">
            <w:pPr>
              <w:rPr>
                <w:rFonts w:ascii="Times New Roman" w:hAnsi="Times New Roman"/>
                <w:color w:val="000000"/>
                <w:sz w:val="24"/>
                <w:szCs w:val="24"/>
                <w:highlight w:val="yellow"/>
              </w:rPr>
            </w:pPr>
            <w:r w:rsidRPr="00B05491">
              <w:rPr>
                <w:rFonts w:ascii="Times New Roman" w:hAnsi="Times New Roman"/>
                <w:sz w:val="24"/>
                <w:szCs w:val="24"/>
              </w:rPr>
              <w:t>Педагоги-организаторы Ковалева В. В., Колмогорова А. Ю.</w:t>
            </w:r>
          </w:p>
        </w:tc>
      </w:tr>
      <w:tr w:rsidR="0084690A" w:rsidRPr="00B05491" w14:paraId="36A347A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C1DE42E"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1C7740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Деловая игра «Выборы председателя школьного ученического самоуправления»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2BBC118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8F95D14"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4 неделя сентября</w:t>
            </w:r>
          </w:p>
        </w:tc>
        <w:tc>
          <w:tcPr>
            <w:tcW w:w="2552" w:type="dxa"/>
            <w:gridSpan w:val="2"/>
            <w:tcBorders>
              <w:top w:val="single" w:sz="4" w:space="0" w:color="000000"/>
              <w:left w:val="single" w:sz="4" w:space="0" w:color="000000"/>
              <w:bottom w:val="single" w:sz="4" w:space="0" w:color="000000"/>
              <w:right w:val="single" w:sz="4" w:space="0" w:color="000000"/>
            </w:tcBorders>
          </w:tcPr>
          <w:p w14:paraId="4174BDD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ШУС</w:t>
            </w:r>
          </w:p>
        </w:tc>
      </w:tr>
      <w:tr w:rsidR="0084690A" w:rsidRPr="00B05491" w14:paraId="13AFBC2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0FFCE9F"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0A6692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«С любовью к бабушкам и дедушкам...»,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6B1CCA4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A888F6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28.09 – 02.10</w:t>
            </w:r>
          </w:p>
        </w:tc>
        <w:tc>
          <w:tcPr>
            <w:tcW w:w="2552" w:type="dxa"/>
            <w:gridSpan w:val="2"/>
            <w:tcBorders>
              <w:top w:val="single" w:sz="4" w:space="0" w:color="000000"/>
              <w:left w:val="single" w:sz="4" w:space="0" w:color="000000"/>
              <w:bottom w:val="single" w:sz="4" w:space="0" w:color="000000"/>
              <w:right w:val="single" w:sz="4" w:space="0" w:color="000000"/>
            </w:tcBorders>
          </w:tcPr>
          <w:p w14:paraId="73F1860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Педагоги-организаторы Ковалева В. В., Колмогорова А.Ю.</w:t>
            </w:r>
          </w:p>
        </w:tc>
      </w:tr>
      <w:tr w:rsidR="0084690A" w:rsidRPr="00B05491" w14:paraId="30CEC61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7D2A0C0"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66DCB8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Квест, посвященный Международному дню музыки. </w:t>
            </w:r>
          </w:p>
        </w:tc>
        <w:tc>
          <w:tcPr>
            <w:tcW w:w="993" w:type="dxa"/>
            <w:gridSpan w:val="2"/>
            <w:tcBorders>
              <w:top w:val="single" w:sz="4" w:space="0" w:color="000000"/>
              <w:left w:val="single" w:sz="4" w:space="0" w:color="000000"/>
              <w:bottom w:val="single" w:sz="4" w:space="0" w:color="000000"/>
              <w:right w:val="single" w:sz="4" w:space="0" w:color="000000"/>
            </w:tcBorders>
          </w:tcPr>
          <w:p w14:paraId="7D24E0F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AD73A0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25-29.09</w:t>
            </w:r>
          </w:p>
        </w:tc>
        <w:tc>
          <w:tcPr>
            <w:tcW w:w="2552" w:type="dxa"/>
            <w:gridSpan w:val="2"/>
            <w:tcBorders>
              <w:top w:val="single" w:sz="4" w:space="0" w:color="000000"/>
              <w:left w:val="single" w:sz="4" w:space="0" w:color="000000"/>
              <w:bottom w:val="single" w:sz="4" w:space="0" w:color="000000"/>
              <w:right w:val="single" w:sz="4" w:space="0" w:color="000000"/>
            </w:tcBorders>
          </w:tcPr>
          <w:p w14:paraId="7DDAC1C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Учитель музыки </w:t>
            </w:r>
          </w:p>
          <w:p w14:paraId="4C493DA5"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Жвик В. В.</w:t>
            </w:r>
          </w:p>
        </w:tc>
      </w:tr>
      <w:tr w:rsidR="0084690A" w:rsidRPr="00B05491" w14:paraId="7B5B0AE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791864C"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D9B85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Фотовыставка, посвященная Дню защиты животных.</w:t>
            </w:r>
          </w:p>
        </w:tc>
        <w:tc>
          <w:tcPr>
            <w:tcW w:w="993" w:type="dxa"/>
            <w:gridSpan w:val="2"/>
            <w:tcBorders>
              <w:top w:val="single" w:sz="4" w:space="0" w:color="000000"/>
              <w:left w:val="single" w:sz="4" w:space="0" w:color="000000"/>
              <w:bottom w:val="single" w:sz="4" w:space="0" w:color="000000"/>
              <w:right w:val="single" w:sz="4" w:space="0" w:color="000000"/>
            </w:tcBorders>
          </w:tcPr>
          <w:p w14:paraId="5F8204A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F937B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02-13.10</w:t>
            </w:r>
          </w:p>
        </w:tc>
        <w:tc>
          <w:tcPr>
            <w:tcW w:w="2552" w:type="dxa"/>
            <w:gridSpan w:val="2"/>
            <w:tcBorders>
              <w:top w:val="single" w:sz="4" w:space="0" w:color="000000"/>
              <w:left w:val="single" w:sz="4" w:space="0" w:color="000000"/>
              <w:bottom w:val="single" w:sz="4" w:space="0" w:color="000000"/>
              <w:right w:val="single" w:sz="4" w:space="0" w:color="000000"/>
            </w:tcBorders>
          </w:tcPr>
          <w:p w14:paraId="08DC0290"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Педагоги-организаторы Ковалева В. В. , колмогорова А. Ю.</w:t>
            </w:r>
          </w:p>
        </w:tc>
      </w:tr>
      <w:tr w:rsidR="0084690A" w:rsidRPr="00B05491" w14:paraId="190DE8F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EBF2446"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5DF8D23"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КТД «Учитель, перед именем твоим…», посвященное Дню Учителя.</w:t>
            </w:r>
          </w:p>
          <w:p w14:paraId="5C364D5B"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День дублера (профппробы) в рамках Дня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2A428D8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63B417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05.10</w:t>
            </w:r>
          </w:p>
        </w:tc>
        <w:tc>
          <w:tcPr>
            <w:tcW w:w="2552" w:type="dxa"/>
            <w:gridSpan w:val="2"/>
            <w:tcBorders>
              <w:top w:val="single" w:sz="4" w:space="0" w:color="000000"/>
              <w:left w:val="single" w:sz="4" w:space="0" w:color="000000"/>
              <w:bottom w:val="single" w:sz="4" w:space="0" w:color="000000"/>
              <w:right w:val="single" w:sz="4" w:space="0" w:color="000000"/>
            </w:tcBorders>
          </w:tcPr>
          <w:p w14:paraId="3A4C3805"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 Ковалева В. В.</w:t>
            </w:r>
          </w:p>
        </w:tc>
      </w:tr>
      <w:tr w:rsidR="0084690A" w:rsidRPr="00B05491" w14:paraId="19690FE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5AF1AB4"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9A0567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Фотовыставка «Вместе с папой»,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4721DC5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90F9A0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14-27.10</w:t>
            </w:r>
          </w:p>
        </w:tc>
        <w:tc>
          <w:tcPr>
            <w:tcW w:w="2552" w:type="dxa"/>
            <w:gridSpan w:val="2"/>
            <w:tcBorders>
              <w:top w:val="single" w:sz="4" w:space="0" w:color="000000"/>
              <w:left w:val="single" w:sz="4" w:space="0" w:color="000000"/>
              <w:bottom w:val="single" w:sz="4" w:space="0" w:color="000000"/>
              <w:right w:val="single" w:sz="4" w:space="0" w:color="000000"/>
            </w:tcBorders>
          </w:tcPr>
          <w:p w14:paraId="6695BC63"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 Ковалева В. В. , ШУС</w:t>
            </w:r>
          </w:p>
        </w:tc>
      </w:tr>
      <w:tr w:rsidR="0084690A" w:rsidRPr="00B05491" w14:paraId="4AB6846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E933CD9"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92325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Интерактивная игра «Книжкины уроки», посвященная Международному дню школьных </w:t>
            </w:r>
            <w:r w:rsidRPr="00B05491">
              <w:rPr>
                <w:rFonts w:ascii="Times New Roman" w:hAnsi="Times New Roman"/>
                <w:color w:val="000000"/>
                <w:sz w:val="24"/>
                <w:szCs w:val="24"/>
              </w:rPr>
              <w:lastRenderedPageBreak/>
              <w:t>библиотек.</w:t>
            </w:r>
          </w:p>
        </w:tc>
        <w:tc>
          <w:tcPr>
            <w:tcW w:w="993" w:type="dxa"/>
            <w:gridSpan w:val="2"/>
            <w:tcBorders>
              <w:top w:val="single" w:sz="4" w:space="0" w:color="000000"/>
              <w:left w:val="single" w:sz="4" w:space="0" w:color="000000"/>
              <w:bottom w:val="single" w:sz="4" w:space="0" w:color="000000"/>
              <w:right w:val="single" w:sz="4" w:space="0" w:color="000000"/>
            </w:tcBorders>
          </w:tcPr>
          <w:p w14:paraId="00A10D0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D7E1AA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24 – 28.10</w:t>
            </w:r>
          </w:p>
        </w:tc>
        <w:tc>
          <w:tcPr>
            <w:tcW w:w="2552" w:type="dxa"/>
            <w:gridSpan w:val="2"/>
            <w:tcBorders>
              <w:top w:val="single" w:sz="4" w:space="0" w:color="000000"/>
              <w:left w:val="single" w:sz="4" w:space="0" w:color="000000"/>
              <w:bottom w:val="single" w:sz="4" w:space="0" w:color="000000"/>
              <w:right w:val="single" w:sz="4" w:space="0" w:color="000000"/>
            </w:tcBorders>
          </w:tcPr>
          <w:p w14:paraId="29D0CF8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Педагог-библиотекарь Шендель Е. В.</w:t>
            </w:r>
          </w:p>
        </w:tc>
      </w:tr>
      <w:tr w:rsidR="0084690A" w:rsidRPr="00B05491" w14:paraId="7BF30A0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7031247"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BE10EFA"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Муниципальный конкурс «Марафон добрых территорий».</w:t>
            </w:r>
          </w:p>
        </w:tc>
        <w:tc>
          <w:tcPr>
            <w:tcW w:w="993" w:type="dxa"/>
            <w:gridSpan w:val="2"/>
            <w:tcBorders>
              <w:top w:val="single" w:sz="4" w:space="0" w:color="000000"/>
              <w:left w:val="single" w:sz="4" w:space="0" w:color="000000"/>
              <w:bottom w:val="single" w:sz="4" w:space="0" w:color="000000"/>
              <w:right w:val="single" w:sz="4" w:space="0" w:color="000000"/>
            </w:tcBorders>
          </w:tcPr>
          <w:p w14:paraId="740856D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EF8AE5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Сентябрь-апрель</w:t>
            </w:r>
          </w:p>
        </w:tc>
        <w:tc>
          <w:tcPr>
            <w:tcW w:w="2552" w:type="dxa"/>
            <w:gridSpan w:val="2"/>
            <w:tcBorders>
              <w:top w:val="single" w:sz="4" w:space="0" w:color="000000"/>
              <w:left w:val="single" w:sz="4" w:space="0" w:color="000000"/>
              <w:bottom w:val="single" w:sz="4" w:space="0" w:color="000000"/>
              <w:right w:val="single" w:sz="4" w:space="0" w:color="000000"/>
            </w:tcBorders>
          </w:tcPr>
          <w:p w14:paraId="2545A5B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 Ковалева В. В.</w:t>
            </w:r>
          </w:p>
        </w:tc>
      </w:tr>
      <w:tr w:rsidR="0084690A" w:rsidRPr="00B05491" w14:paraId="216F409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D5E49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9AEB07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Викторина «Когда мы едины – мы непобедимы!» (в сообществе школы в ВК),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6DB3E57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977278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03-05.11</w:t>
            </w:r>
          </w:p>
        </w:tc>
        <w:tc>
          <w:tcPr>
            <w:tcW w:w="2552" w:type="dxa"/>
            <w:gridSpan w:val="2"/>
            <w:tcBorders>
              <w:top w:val="single" w:sz="4" w:space="0" w:color="000000"/>
              <w:left w:val="single" w:sz="4" w:space="0" w:color="000000"/>
              <w:bottom w:val="single" w:sz="4" w:space="0" w:color="000000"/>
              <w:right w:val="single" w:sz="4" w:space="0" w:color="000000"/>
            </w:tcBorders>
          </w:tcPr>
          <w:p w14:paraId="5B3528E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6BEF50C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40CF74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077619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3EE8C9C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391E04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06-17.11</w:t>
            </w:r>
          </w:p>
        </w:tc>
        <w:tc>
          <w:tcPr>
            <w:tcW w:w="2552" w:type="dxa"/>
            <w:gridSpan w:val="2"/>
            <w:tcBorders>
              <w:top w:val="single" w:sz="4" w:space="0" w:color="000000"/>
              <w:left w:val="single" w:sz="4" w:space="0" w:color="000000"/>
              <w:bottom w:val="single" w:sz="4" w:space="0" w:color="000000"/>
              <w:right w:val="single" w:sz="4" w:space="0" w:color="000000"/>
            </w:tcBorders>
          </w:tcPr>
          <w:p w14:paraId="0E5545A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 ШМО учителей русского языка и литературы Чувахова С. А.</w:t>
            </w:r>
          </w:p>
          <w:p w14:paraId="785EE7CB" w14:textId="77777777" w:rsidR="0084690A" w:rsidRPr="00B05491" w:rsidRDefault="0084690A" w:rsidP="0084690A">
            <w:pPr>
              <w:rPr>
                <w:rFonts w:ascii="Times New Roman" w:hAnsi="Times New Roman"/>
                <w:sz w:val="24"/>
                <w:szCs w:val="24"/>
              </w:rPr>
            </w:pPr>
          </w:p>
        </w:tc>
      </w:tr>
      <w:tr w:rsidR="0084690A" w:rsidRPr="00B05491" w14:paraId="5F7883B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6FBC4A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B32D9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Неделя толерантности. </w:t>
            </w:r>
          </w:p>
        </w:tc>
        <w:tc>
          <w:tcPr>
            <w:tcW w:w="993" w:type="dxa"/>
            <w:gridSpan w:val="2"/>
            <w:tcBorders>
              <w:top w:val="single" w:sz="4" w:space="0" w:color="000000"/>
              <w:left w:val="single" w:sz="4" w:space="0" w:color="000000"/>
              <w:bottom w:val="single" w:sz="4" w:space="0" w:color="000000"/>
              <w:right w:val="single" w:sz="4" w:space="0" w:color="000000"/>
            </w:tcBorders>
          </w:tcPr>
          <w:p w14:paraId="5BE85F7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CA3CDE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13-17.11</w:t>
            </w:r>
          </w:p>
        </w:tc>
        <w:tc>
          <w:tcPr>
            <w:tcW w:w="2552" w:type="dxa"/>
            <w:gridSpan w:val="2"/>
            <w:tcBorders>
              <w:top w:val="single" w:sz="4" w:space="0" w:color="000000"/>
              <w:left w:val="single" w:sz="4" w:space="0" w:color="000000"/>
              <w:bottom w:val="single" w:sz="4" w:space="0" w:color="000000"/>
              <w:right w:val="single" w:sz="4" w:space="0" w:color="000000"/>
            </w:tcBorders>
          </w:tcPr>
          <w:p w14:paraId="331FA137"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Волонтерский отряд «Умка»</w:t>
            </w:r>
          </w:p>
        </w:tc>
      </w:tr>
      <w:tr w:rsidR="0084690A" w:rsidRPr="00B05491" w14:paraId="0411980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D62AB7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D5820B0" w14:textId="77777777" w:rsidR="0084690A" w:rsidRPr="00B05491" w:rsidRDefault="0084690A" w:rsidP="0084690A">
            <w:pPr>
              <w:widowControl/>
              <w:pBdr>
                <w:top w:val="nil"/>
                <w:left w:val="nil"/>
                <w:bottom w:val="nil"/>
                <w:right w:val="nil"/>
                <w:between w:val="nil"/>
              </w:pBdr>
              <w:shd w:val="clear" w:color="auto" w:fill="FFFFFF"/>
              <w:ind w:left="57" w:right="57"/>
              <w:rPr>
                <w:rFonts w:ascii="Times New Roman" w:hAnsi="Times New Roman"/>
                <w:color w:val="000000"/>
                <w:sz w:val="24"/>
                <w:szCs w:val="24"/>
              </w:rPr>
            </w:pPr>
            <w:r w:rsidRPr="00B05491">
              <w:rPr>
                <w:rFonts w:ascii="Times New Roman" w:hAnsi="Times New Roman"/>
                <w:color w:val="000000"/>
                <w:sz w:val="24"/>
                <w:szCs w:val="24"/>
              </w:rPr>
              <w:t>Комплекс мероприятий, посвященных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14:paraId="78EAC57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1A67C0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20-26.11</w:t>
            </w:r>
          </w:p>
        </w:tc>
        <w:tc>
          <w:tcPr>
            <w:tcW w:w="2552" w:type="dxa"/>
            <w:gridSpan w:val="2"/>
            <w:tcBorders>
              <w:top w:val="single" w:sz="4" w:space="0" w:color="000000"/>
              <w:left w:val="single" w:sz="4" w:space="0" w:color="000000"/>
              <w:bottom w:val="single" w:sz="4" w:space="0" w:color="000000"/>
              <w:right w:val="single" w:sz="4" w:space="0" w:color="000000"/>
            </w:tcBorders>
          </w:tcPr>
          <w:p w14:paraId="4AF05CD3"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 xml:space="preserve">Педагоги-организаторы Ковалева В. В., Колмогорова А. Ю. </w:t>
            </w:r>
          </w:p>
          <w:p w14:paraId="0225ED69" w14:textId="77777777" w:rsidR="0084690A" w:rsidRPr="00B05491" w:rsidRDefault="0084690A" w:rsidP="0084690A">
            <w:pPr>
              <w:pBdr>
                <w:top w:val="nil"/>
                <w:left w:val="nil"/>
                <w:bottom w:val="nil"/>
                <w:right w:val="nil"/>
                <w:between w:val="nil"/>
              </w:pBdr>
              <w:ind w:right="57"/>
              <w:rPr>
                <w:rFonts w:ascii="Times New Roman" w:hAnsi="Times New Roman"/>
                <w:color w:val="000000"/>
                <w:sz w:val="24"/>
                <w:szCs w:val="24"/>
              </w:rPr>
            </w:pPr>
          </w:p>
        </w:tc>
      </w:tr>
      <w:tr w:rsidR="0084690A" w:rsidRPr="00B05491" w14:paraId="352CB00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20332CC"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FC0812F" w14:textId="77777777" w:rsidR="0084690A" w:rsidRPr="00B05491" w:rsidRDefault="0084690A" w:rsidP="0084690A">
            <w:pPr>
              <w:widowControl/>
              <w:pBdr>
                <w:top w:val="nil"/>
                <w:left w:val="nil"/>
                <w:bottom w:val="nil"/>
                <w:right w:val="nil"/>
                <w:between w:val="nil"/>
              </w:pBdr>
              <w:shd w:val="clear" w:color="auto" w:fill="FFFFFF"/>
              <w:ind w:left="57" w:right="57"/>
              <w:rPr>
                <w:rFonts w:ascii="Times New Roman" w:hAnsi="Times New Roman"/>
                <w:color w:val="000000"/>
                <w:sz w:val="24"/>
                <w:szCs w:val="24"/>
              </w:rPr>
            </w:pPr>
            <w:r w:rsidRPr="00B05491">
              <w:rPr>
                <w:rFonts w:ascii="Times New Roman" w:hAnsi="Times New Roman"/>
                <w:color w:val="000000"/>
                <w:sz w:val="24"/>
                <w:szCs w:val="24"/>
              </w:rPr>
              <w:t>Метапредметная неделя</w:t>
            </w:r>
          </w:p>
        </w:tc>
        <w:tc>
          <w:tcPr>
            <w:tcW w:w="993" w:type="dxa"/>
            <w:gridSpan w:val="2"/>
            <w:tcBorders>
              <w:top w:val="single" w:sz="4" w:space="0" w:color="000000"/>
              <w:left w:val="single" w:sz="4" w:space="0" w:color="000000"/>
              <w:bottom w:val="single" w:sz="4" w:space="0" w:color="000000"/>
              <w:right w:val="single" w:sz="4" w:space="0" w:color="000000"/>
            </w:tcBorders>
          </w:tcPr>
          <w:p w14:paraId="5728C4C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212AAA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ноябрь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312A0C7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Администрация, учиетля-предметники</w:t>
            </w:r>
          </w:p>
        </w:tc>
      </w:tr>
      <w:tr w:rsidR="0084690A" w:rsidRPr="00B05491" w14:paraId="6715C15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E6A005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9BF6D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Викторина «Символы России. Герб страны», посвященная Дню Государственного герба Российской Федерации (в сообществе школа в ВК).</w:t>
            </w:r>
          </w:p>
        </w:tc>
        <w:tc>
          <w:tcPr>
            <w:tcW w:w="993" w:type="dxa"/>
            <w:gridSpan w:val="2"/>
            <w:tcBorders>
              <w:top w:val="single" w:sz="4" w:space="0" w:color="000000"/>
              <w:left w:val="single" w:sz="4" w:space="0" w:color="000000"/>
              <w:bottom w:val="single" w:sz="4" w:space="0" w:color="000000"/>
              <w:right w:val="single" w:sz="4" w:space="0" w:color="000000"/>
            </w:tcBorders>
          </w:tcPr>
          <w:p w14:paraId="6159DC9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F706D1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28-30.11</w:t>
            </w:r>
          </w:p>
        </w:tc>
        <w:tc>
          <w:tcPr>
            <w:tcW w:w="2552" w:type="dxa"/>
            <w:gridSpan w:val="2"/>
            <w:tcBorders>
              <w:top w:val="single" w:sz="4" w:space="0" w:color="000000"/>
              <w:left w:val="single" w:sz="4" w:space="0" w:color="000000"/>
              <w:bottom w:val="single" w:sz="4" w:space="0" w:color="000000"/>
              <w:right w:val="single" w:sz="4" w:space="0" w:color="000000"/>
            </w:tcBorders>
          </w:tcPr>
          <w:p w14:paraId="2714E15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132196E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8A6EE50"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711466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Митинг,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7CC5F6D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19B7CC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04.12</w:t>
            </w:r>
          </w:p>
        </w:tc>
        <w:tc>
          <w:tcPr>
            <w:tcW w:w="2552" w:type="dxa"/>
            <w:gridSpan w:val="2"/>
            <w:tcBorders>
              <w:top w:val="single" w:sz="4" w:space="0" w:color="000000"/>
              <w:left w:val="single" w:sz="4" w:space="0" w:color="000000"/>
              <w:bottom w:val="single" w:sz="4" w:space="0" w:color="000000"/>
              <w:right w:val="single" w:sz="4" w:space="0" w:color="000000"/>
            </w:tcBorders>
          </w:tcPr>
          <w:p w14:paraId="550DF29F" w14:textId="77777777" w:rsidR="0084690A" w:rsidRPr="00B05491" w:rsidRDefault="0084690A" w:rsidP="0084690A">
            <w:pPr>
              <w:widowControl/>
              <w:pBdr>
                <w:top w:val="nil"/>
                <w:left w:val="nil"/>
                <w:bottom w:val="nil"/>
                <w:right w:val="nil"/>
                <w:between w:val="nil"/>
              </w:pBdr>
              <w:ind w:firstLine="34"/>
              <w:rPr>
                <w:rFonts w:ascii="Times New Roman" w:hAnsi="Times New Roman"/>
                <w:sz w:val="24"/>
                <w:szCs w:val="24"/>
              </w:rPr>
            </w:pPr>
            <w:r w:rsidRPr="00B05491">
              <w:rPr>
                <w:rFonts w:ascii="Times New Roman" w:hAnsi="Times New Roman"/>
                <w:color w:val="000000"/>
                <w:sz w:val="24"/>
                <w:szCs w:val="24"/>
              </w:rPr>
              <w:t>Педагоги-организаторы Ковалева В. В., Колмогорова А. Ю., педагог-организатор ОБЖ Тюльменкова В. И. школьного музея Ларионова О. В.</w:t>
            </w:r>
          </w:p>
        </w:tc>
      </w:tr>
      <w:tr w:rsidR="0084690A" w:rsidRPr="00B05491" w14:paraId="205F870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AA7E1C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58D8DC5"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«3 П: понимаем, принимаем, помогаем», посвященная Международному дню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14:paraId="0284AFC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758771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01-04.12</w:t>
            </w:r>
          </w:p>
        </w:tc>
        <w:tc>
          <w:tcPr>
            <w:tcW w:w="2552" w:type="dxa"/>
            <w:gridSpan w:val="2"/>
            <w:tcBorders>
              <w:top w:val="single" w:sz="4" w:space="0" w:color="000000"/>
              <w:left w:val="single" w:sz="4" w:space="0" w:color="000000"/>
              <w:bottom w:val="single" w:sz="4" w:space="0" w:color="000000"/>
              <w:right w:val="single" w:sz="4" w:space="0" w:color="000000"/>
            </w:tcBorders>
          </w:tcPr>
          <w:p w14:paraId="57DE0C6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Педагог-психолог </w:t>
            </w:r>
          </w:p>
          <w:p w14:paraId="7C8F4BE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Горбунова Е. М.</w:t>
            </w:r>
          </w:p>
        </w:tc>
      </w:tr>
      <w:tr w:rsidR="0084690A" w:rsidRPr="00B05491" w14:paraId="729DE49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BCBF4A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76889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«Добротой измерь себя»,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2062A00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2A14B71"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14:paraId="00D7D1F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Волонтерский отряд «Умка» </w:t>
            </w:r>
          </w:p>
        </w:tc>
      </w:tr>
      <w:tr w:rsidR="0084690A" w:rsidRPr="00B05491" w14:paraId="6D5FA61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E58589C"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E4C2FF7"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Музейные уроки с участием героев-земляков «Герои среди нас».</w:t>
            </w:r>
          </w:p>
        </w:tc>
        <w:tc>
          <w:tcPr>
            <w:tcW w:w="993" w:type="dxa"/>
            <w:gridSpan w:val="2"/>
            <w:tcBorders>
              <w:top w:val="single" w:sz="4" w:space="0" w:color="000000"/>
              <w:left w:val="single" w:sz="4" w:space="0" w:color="000000"/>
              <w:bottom w:val="single" w:sz="4" w:space="0" w:color="000000"/>
              <w:right w:val="single" w:sz="4" w:space="0" w:color="000000"/>
            </w:tcBorders>
          </w:tcPr>
          <w:p w14:paraId="1BD8E1A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A55DC7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05-09.12</w:t>
            </w:r>
          </w:p>
        </w:tc>
        <w:tc>
          <w:tcPr>
            <w:tcW w:w="2552" w:type="dxa"/>
            <w:gridSpan w:val="2"/>
            <w:tcBorders>
              <w:top w:val="single" w:sz="4" w:space="0" w:color="000000"/>
              <w:left w:val="single" w:sz="4" w:space="0" w:color="000000"/>
              <w:bottom w:val="single" w:sz="4" w:space="0" w:color="000000"/>
              <w:right w:val="single" w:sz="4" w:space="0" w:color="000000"/>
            </w:tcBorders>
          </w:tcPr>
          <w:p w14:paraId="7AF6E94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 школьного музея Ларионова О. В.</w:t>
            </w:r>
          </w:p>
        </w:tc>
      </w:tr>
      <w:tr w:rsidR="0084690A" w:rsidRPr="00B05491" w14:paraId="34395F8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974098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39EC1B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Всероссийская акция «Мы – граждане России», посвященная Дню 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14:paraId="3C7B118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85C45C7"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12.12</w:t>
            </w:r>
          </w:p>
        </w:tc>
        <w:tc>
          <w:tcPr>
            <w:tcW w:w="2552" w:type="dxa"/>
            <w:gridSpan w:val="2"/>
            <w:tcBorders>
              <w:top w:val="single" w:sz="4" w:space="0" w:color="000000"/>
              <w:left w:val="single" w:sz="4" w:space="0" w:color="000000"/>
              <w:bottom w:val="single" w:sz="4" w:space="0" w:color="000000"/>
              <w:right w:val="single" w:sz="4" w:space="0" w:color="000000"/>
            </w:tcBorders>
          </w:tcPr>
          <w:p w14:paraId="66EDC60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Советник директора по воспитанию</w:t>
            </w:r>
          </w:p>
          <w:p w14:paraId="4AD3A3A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 Пьянзова О. А.</w:t>
            </w:r>
          </w:p>
        </w:tc>
      </w:tr>
      <w:tr w:rsidR="0084690A" w:rsidRPr="00B05491" w14:paraId="732438D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813C565"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988825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КТД «Парад Снеговиков».</w:t>
            </w:r>
          </w:p>
        </w:tc>
        <w:tc>
          <w:tcPr>
            <w:tcW w:w="993" w:type="dxa"/>
            <w:gridSpan w:val="2"/>
            <w:tcBorders>
              <w:top w:val="single" w:sz="4" w:space="0" w:color="000000"/>
              <w:left w:val="single" w:sz="4" w:space="0" w:color="000000"/>
              <w:bottom w:val="single" w:sz="4" w:space="0" w:color="000000"/>
              <w:right w:val="single" w:sz="4" w:space="0" w:color="000000"/>
            </w:tcBorders>
          </w:tcPr>
          <w:p w14:paraId="14FE1F5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40572F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11-22.12</w:t>
            </w:r>
          </w:p>
        </w:tc>
        <w:tc>
          <w:tcPr>
            <w:tcW w:w="2552" w:type="dxa"/>
            <w:gridSpan w:val="2"/>
            <w:tcBorders>
              <w:top w:val="single" w:sz="4" w:space="0" w:color="000000"/>
              <w:left w:val="single" w:sz="4" w:space="0" w:color="000000"/>
              <w:bottom w:val="single" w:sz="4" w:space="0" w:color="000000"/>
              <w:right w:val="single" w:sz="4" w:space="0" w:color="000000"/>
            </w:tcBorders>
          </w:tcPr>
          <w:p w14:paraId="1017910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ШУС</w:t>
            </w:r>
          </w:p>
        </w:tc>
      </w:tr>
      <w:tr w:rsidR="0084690A" w:rsidRPr="00B05491" w14:paraId="5239043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FA4CAB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001ED8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65032BF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5BA723B"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18.12</w:t>
            </w:r>
          </w:p>
        </w:tc>
        <w:tc>
          <w:tcPr>
            <w:tcW w:w="2552" w:type="dxa"/>
            <w:gridSpan w:val="2"/>
            <w:tcBorders>
              <w:top w:val="single" w:sz="4" w:space="0" w:color="000000"/>
              <w:left w:val="single" w:sz="4" w:space="0" w:color="000000"/>
              <w:bottom w:val="single" w:sz="4" w:space="0" w:color="000000"/>
              <w:right w:val="single" w:sz="4" w:space="0" w:color="000000"/>
            </w:tcBorders>
          </w:tcPr>
          <w:p w14:paraId="1CBD1E6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Советник директора по воспитанию </w:t>
            </w:r>
          </w:p>
          <w:p w14:paraId="1E44D8A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07DBFF2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0649C7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D4125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«Украшение кабинета».</w:t>
            </w:r>
          </w:p>
        </w:tc>
        <w:tc>
          <w:tcPr>
            <w:tcW w:w="993" w:type="dxa"/>
            <w:gridSpan w:val="2"/>
            <w:tcBorders>
              <w:top w:val="single" w:sz="4" w:space="0" w:color="000000"/>
              <w:left w:val="single" w:sz="4" w:space="0" w:color="000000"/>
              <w:bottom w:val="single" w:sz="4" w:space="0" w:color="000000"/>
              <w:right w:val="single" w:sz="4" w:space="0" w:color="000000"/>
            </w:tcBorders>
          </w:tcPr>
          <w:p w14:paraId="08D096F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53BF870"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18-30.12</w:t>
            </w:r>
          </w:p>
        </w:tc>
        <w:tc>
          <w:tcPr>
            <w:tcW w:w="2552" w:type="dxa"/>
            <w:gridSpan w:val="2"/>
            <w:tcBorders>
              <w:top w:val="single" w:sz="4" w:space="0" w:color="000000"/>
              <w:left w:val="single" w:sz="4" w:space="0" w:color="000000"/>
              <w:bottom w:val="single" w:sz="4" w:space="0" w:color="000000"/>
              <w:right w:val="single" w:sz="4" w:space="0" w:color="000000"/>
            </w:tcBorders>
          </w:tcPr>
          <w:p w14:paraId="28B6CCD0" w14:textId="77777777" w:rsidR="0084690A" w:rsidRPr="00B05491" w:rsidRDefault="0084690A" w:rsidP="0084690A">
            <w:pPr>
              <w:widowControl/>
              <w:pBdr>
                <w:top w:val="nil"/>
                <w:left w:val="nil"/>
                <w:bottom w:val="nil"/>
                <w:right w:val="nil"/>
                <w:between w:val="nil"/>
              </w:pBdr>
              <w:ind w:firstLine="34"/>
              <w:rPr>
                <w:rFonts w:ascii="Times New Roman" w:hAnsi="Times New Roman"/>
                <w:color w:val="000000"/>
                <w:sz w:val="24"/>
                <w:szCs w:val="24"/>
              </w:rPr>
            </w:pPr>
            <w:r w:rsidRPr="00B05491">
              <w:rPr>
                <w:rFonts w:ascii="Times New Roman" w:hAnsi="Times New Roman"/>
                <w:color w:val="000000"/>
                <w:sz w:val="24"/>
                <w:szCs w:val="24"/>
              </w:rPr>
              <w:t>Педагоги-организаторы Ковалева В. В. , Колмогорова А. Ю, классные руководители</w:t>
            </w:r>
          </w:p>
        </w:tc>
      </w:tr>
      <w:tr w:rsidR="0084690A" w:rsidRPr="00B05491" w14:paraId="01F3B47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DD89932"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979C9B7" w14:textId="77777777" w:rsidR="0084690A" w:rsidRPr="00B05491" w:rsidRDefault="0084690A" w:rsidP="0084690A">
            <w:pPr>
              <w:pBdr>
                <w:top w:val="nil"/>
                <w:left w:val="nil"/>
                <w:bottom w:val="nil"/>
                <w:right w:val="nil"/>
                <w:between w:val="nil"/>
              </w:pBdr>
              <w:tabs>
                <w:tab w:val="left" w:pos="915"/>
              </w:tabs>
              <w:rPr>
                <w:rFonts w:ascii="Times New Roman" w:hAnsi="Times New Roman"/>
                <w:color w:val="000000"/>
                <w:sz w:val="24"/>
                <w:szCs w:val="24"/>
              </w:rPr>
            </w:pPr>
            <w:r w:rsidRPr="00B05491">
              <w:rPr>
                <w:rFonts w:ascii="Times New Roman" w:hAnsi="Times New Roman"/>
                <w:color w:val="000000"/>
                <w:sz w:val="24"/>
                <w:szCs w:val="24"/>
              </w:rPr>
              <w:t>Декада «Мы за ЗОЖ!».</w:t>
            </w:r>
          </w:p>
        </w:tc>
        <w:tc>
          <w:tcPr>
            <w:tcW w:w="993" w:type="dxa"/>
            <w:gridSpan w:val="2"/>
            <w:tcBorders>
              <w:top w:val="single" w:sz="4" w:space="0" w:color="000000"/>
              <w:left w:val="single" w:sz="4" w:space="0" w:color="000000"/>
              <w:bottom w:val="single" w:sz="4" w:space="0" w:color="000000"/>
              <w:right w:val="single" w:sz="4" w:space="0" w:color="000000"/>
            </w:tcBorders>
          </w:tcPr>
          <w:p w14:paraId="703C2DF2"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FBB8D2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15-19.01</w:t>
            </w:r>
          </w:p>
        </w:tc>
        <w:tc>
          <w:tcPr>
            <w:tcW w:w="2552" w:type="dxa"/>
            <w:gridSpan w:val="2"/>
            <w:tcBorders>
              <w:top w:val="single" w:sz="4" w:space="0" w:color="000000"/>
              <w:left w:val="single" w:sz="4" w:space="0" w:color="000000"/>
              <w:bottom w:val="single" w:sz="4" w:space="0" w:color="000000"/>
              <w:right w:val="single" w:sz="4" w:space="0" w:color="000000"/>
            </w:tcBorders>
          </w:tcPr>
          <w:p w14:paraId="6923154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sz w:val="24"/>
                <w:szCs w:val="24"/>
              </w:rPr>
              <w:t>Руководиели ШСК</w:t>
            </w:r>
          </w:p>
        </w:tc>
      </w:tr>
      <w:tr w:rsidR="0084690A" w:rsidRPr="00B05491" w14:paraId="69AC89A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D5ED5C6"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A3C150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Экскурсия в СПО с. Тасеева</w:t>
            </w:r>
          </w:p>
        </w:tc>
        <w:tc>
          <w:tcPr>
            <w:tcW w:w="993" w:type="dxa"/>
            <w:gridSpan w:val="2"/>
            <w:tcBorders>
              <w:top w:val="single" w:sz="4" w:space="0" w:color="000000"/>
              <w:left w:val="single" w:sz="4" w:space="0" w:color="000000"/>
              <w:bottom w:val="single" w:sz="4" w:space="0" w:color="000000"/>
              <w:right w:val="single" w:sz="4" w:space="0" w:color="000000"/>
            </w:tcBorders>
          </w:tcPr>
          <w:p w14:paraId="2DFE8C8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61BD42"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15-20.01</w:t>
            </w:r>
          </w:p>
        </w:tc>
        <w:tc>
          <w:tcPr>
            <w:tcW w:w="2552" w:type="dxa"/>
            <w:gridSpan w:val="2"/>
            <w:tcBorders>
              <w:top w:val="single" w:sz="4" w:space="0" w:color="000000"/>
              <w:left w:val="single" w:sz="4" w:space="0" w:color="000000"/>
              <w:bottom w:val="single" w:sz="4" w:space="0" w:color="000000"/>
              <w:right w:val="single" w:sz="4" w:space="0" w:color="000000"/>
            </w:tcBorders>
          </w:tcPr>
          <w:p w14:paraId="55A658E1"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Классные руководители</w:t>
            </w:r>
          </w:p>
        </w:tc>
      </w:tr>
      <w:tr w:rsidR="0084690A" w:rsidRPr="00B05491" w14:paraId="126D77D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B29A450"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7913FF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«Блокадный хлеб».</w:t>
            </w:r>
          </w:p>
        </w:tc>
        <w:tc>
          <w:tcPr>
            <w:tcW w:w="993" w:type="dxa"/>
            <w:gridSpan w:val="2"/>
            <w:tcBorders>
              <w:top w:val="single" w:sz="4" w:space="0" w:color="000000"/>
              <w:left w:val="single" w:sz="4" w:space="0" w:color="000000"/>
              <w:bottom w:val="single" w:sz="4" w:space="0" w:color="000000"/>
              <w:right w:val="single" w:sz="4" w:space="0" w:color="000000"/>
            </w:tcBorders>
          </w:tcPr>
          <w:p w14:paraId="0A4FDBB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4AC03E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26.01</w:t>
            </w:r>
          </w:p>
        </w:tc>
        <w:tc>
          <w:tcPr>
            <w:tcW w:w="2552" w:type="dxa"/>
            <w:gridSpan w:val="2"/>
            <w:tcBorders>
              <w:top w:val="single" w:sz="4" w:space="0" w:color="000000"/>
              <w:left w:val="single" w:sz="4" w:space="0" w:color="000000"/>
              <w:bottom w:val="single" w:sz="4" w:space="0" w:color="000000"/>
              <w:right w:val="single" w:sz="4" w:space="0" w:color="000000"/>
            </w:tcBorders>
          </w:tcPr>
          <w:p w14:paraId="461E45E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Педагоги-организаторы Ковалева В. В., Колмогорова А. Ю., педагог-организатор ОБЖ Тюльменкова В. И.</w:t>
            </w:r>
          </w:p>
        </w:tc>
      </w:tr>
      <w:tr w:rsidR="0084690A" w:rsidRPr="00B05491" w14:paraId="6E6FB8F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C9BCF79"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73104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Библиотечные уроки, посвященные Дню памяти жертв Холокоста.</w:t>
            </w:r>
          </w:p>
          <w:p w14:paraId="69452E6A"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128D8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8CD030F"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22-27.01</w:t>
            </w:r>
          </w:p>
        </w:tc>
        <w:tc>
          <w:tcPr>
            <w:tcW w:w="2552" w:type="dxa"/>
            <w:gridSpan w:val="2"/>
            <w:tcBorders>
              <w:top w:val="single" w:sz="4" w:space="0" w:color="000000"/>
              <w:left w:val="single" w:sz="4" w:space="0" w:color="000000"/>
              <w:bottom w:val="single" w:sz="4" w:space="0" w:color="000000"/>
              <w:right w:val="single" w:sz="4" w:space="0" w:color="000000"/>
            </w:tcBorders>
          </w:tcPr>
          <w:p w14:paraId="7BFB300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Педагог-библиотекарь Шендель Е. В.</w:t>
            </w:r>
          </w:p>
        </w:tc>
      </w:tr>
      <w:tr w:rsidR="0084690A" w:rsidRPr="00B05491" w14:paraId="11E0E4A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F16DB61" w14:textId="77777777" w:rsidR="0084690A" w:rsidRPr="00B05491" w:rsidRDefault="0084690A" w:rsidP="00C077FA">
            <w:pPr>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AEAEC62"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Оформление экспозиции, посвященной разгрому советскими войсками </w:t>
            </w:r>
            <w:r w:rsidRPr="00B05491">
              <w:rPr>
                <w:rFonts w:ascii="Times New Roman" w:hAnsi="Times New Roman"/>
                <w:color w:val="000000"/>
                <w:sz w:val="24"/>
                <w:szCs w:val="24"/>
                <w:highlight w:val="white"/>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14:paraId="617B44C4"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109F2E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01.02</w:t>
            </w:r>
          </w:p>
        </w:tc>
        <w:tc>
          <w:tcPr>
            <w:tcW w:w="2552" w:type="dxa"/>
            <w:gridSpan w:val="2"/>
            <w:tcBorders>
              <w:top w:val="single" w:sz="4" w:space="0" w:color="000000"/>
              <w:left w:val="single" w:sz="4" w:space="0" w:color="000000"/>
              <w:bottom w:val="single" w:sz="4" w:space="0" w:color="000000"/>
              <w:right w:val="single" w:sz="4" w:space="0" w:color="000000"/>
            </w:tcBorders>
          </w:tcPr>
          <w:p w14:paraId="05B7C69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w:t>
            </w:r>
          </w:p>
          <w:p w14:paraId="764A0CFB"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Колмогорова А. Ю.</w:t>
            </w:r>
          </w:p>
        </w:tc>
      </w:tr>
      <w:tr w:rsidR="0084690A" w:rsidRPr="00B05491" w14:paraId="13D1CE1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BAFE09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5489EA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Тематические активности «Неделя российской науки», посвященные Дню российской науки (08.02).</w:t>
            </w:r>
          </w:p>
        </w:tc>
        <w:tc>
          <w:tcPr>
            <w:tcW w:w="993" w:type="dxa"/>
            <w:gridSpan w:val="2"/>
            <w:tcBorders>
              <w:top w:val="single" w:sz="4" w:space="0" w:color="000000"/>
              <w:left w:val="single" w:sz="4" w:space="0" w:color="000000"/>
              <w:bottom w:val="single" w:sz="4" w:space="0" w:color="000000"/>
              <w:right w:val="single" w:sz="4" w:space="0" w:color="000000"/>
            </w:tcBorders>
          </w:tcPr>
          <w:p w14:paraId="6DFA7E4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DCC147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05-10.02</w:t>
            </w:r>
          </w:p>
        </w:tc>
        <w:tc>
          <w:tcPr>
            <w:tcW w:w="2552" w:type="dxa"/>
            <w:gridSpan w:val="2"/>
            <w:tcBorders>
              <w:top w:val="single" w:sz="4" w:space="0" w:color="000000"/>
              <w:left w:val="single" w:sz="4" w:space="0" w:color="000000"/>
              <w:bottom w:val="single" w:sz="4" w:space="0" w:color="000000"/>
              <w:right w:val="single" w:sz="4" w:space="0" w:color="000000"/>
            </w:tcBorders>
          </w:tcPr>
          <w:p w14:paraId="5939A73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 Ковалева В. В.</w:t>
            </w:r>
          </w:p>
        </w:tc>
      </w:tr>
      <w:tr w:rsidR="0084690A" w:rsidRPr="00B05491" w14:paraId="215A8A4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2DC16A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05DFDC2"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Митинг, посвященный Дню памяти о россиянах, исполнявших служебный долг за пределами Отечества.</w:t>
            </w:r>
          </w:p>
          <w:p w14:paraId="30DC9CF9" w14:textId="77777777" w:rsidR="0084690A" w:rsidRPr="00B05491" w:rsidRDefault="0084690A" w:rsidP="0084690A">
            <w:pPr>
              <w:rPr>
                <w:rFonts w:ascii="Times New Roman" w:hAnsi="Times New Roman"/>
                <w:sz w:val="24"/>
                <w:szCs w:val="24"/>
              </w:rPr>
            </w:pPr>
          </w:p>
        </w:tc>
        <w:tc>
          <w:tcPr>
            <w:tcW w:w="993" w:type="dxa"/>
            <w:gridSpan w:val="2"/>
            <w:tcBorders>
              <w:top w:val="single" w:sz="4" w:space="0" w:color="000000"/>
              <w:left w:val="single" w:sz="4" w:space="0" w:color="000000"/>
              <w:bottom w:val="single" w:sz="4" w:space="0" w:color="000000"/>
              <w:right w:val="single" w:sz="4" w:space="0" w:color="000000"/>
            </w:tcBorders>
          </w:tcPr>
          <w:p w14:paraId="1A7EB75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A4CD71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15.02</w:t>
            </w:r>
          </w:p>
        </w:tc>
        <w:tc>
          <w:tcPr>
            <w:tcW w:w="2552" w:type="dxa"/>
            <w:gridSpan w:val="2"/>
            <w:tcBorders>
              <w:top w:val="single" w:sz="4" w:space="0" w:color="000000"/>
              <w:left w:val="single" w:sz="4" w:space="0" w:color="000000"/>
              <w:bottom w:val="single" w:sz="4" w:space="0" w:color="000000"/>
              <w:right w:val="single" w:sz="4" w:space="0" w:color="000000"/>
            </w:tcBorders>
          </w:tcPr>
          <w:p w14:paraId="40E3FCD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Педагог-организатор</w:t>
            </w:r>
          </w:p>
          <w:p w14:paraId="0568D25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Ковалева В. В.</w:t>
            </w:r>
          </w:p>
        </w:tc>
      </w:tr>
      <w:tr w:rsidR="0084690A" w:rsidRPr="00B05491" w14:paraId="467C81A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977BFDA"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07E3E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Викторина, посвященная Международному дню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33BF5A0E"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EEEA10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21.02</w:t>
            </w:r>
          </w:p>
        </w:tc>
        <w:tc>
          <w:tcPr>
            <w:tcW w:w="2552" w:type="dxa"/>
            <w:gridSpan w:val="2"/>
            <w:tcBorders>
              <w:top w:val="single" w:sz="4" w:space="0" w:color="000000"/>
              <w:left w:val="single" w:sz="4" w:space="0" w:color="000000"/>
              <w:bottom w:val="single" w:sz="4" w:space="0" w:color="000000"/>
              <w:right w:val="single" w:sz="4" w:space="0" w:color="000000"/>
            </w:tcBorders>
          </w:tcPr>
          <w:p w14:paraId="33A4707F" w14:textId="77777777" w:rsidR="0084690A" w:rsidRPr="00B05491" w:rsidRDefault="0084690A" w:rsidP="0084690A">
            <w:pPr>
              <w:widowControl/>
              <w:pBdr>
                <w:top w:val="nil"/>
                <w:left w:val="nil"/>
                <w:bottom w:val="nil"/>
                <w:right w:val="nil"/>
                <w:between w:val="nil"/>
              </w:pBdr>
              <w:ind w:firstLine="34"/>
              <w:rPr>
                <w:rFonts w:ascii="Times New Roman" w:hAnsi="Times New Roman"/>
                <w:color w:val="000000"/>
                <w:sz w:val="24"/>
                <w:szCs w:val="24"/>
              </w:rPr>
            </w:pPr>
            <w:r w:rsidRPr="00B05491">
              <w:rPr>
                <w:rFonts w:ascii="Times New Roman" w:hAnsi="Times New Roman"/>
                <w:color w:val="000000"/>
                <w:sz w:val="24"/>
                <w:szCs w:val="24"/>
              </w:rPr>
              <w:t>Педагоги-организаторы Ковалева В. В., Колмогорова А. Ю.</w:t>
            </w:r>
          </w:p>
        </w:tc>
      </w:tr>
      <w:tr w:rsidR="0084690A" w:rsidRPr="00B05491" w14:paraId="2EDB0BA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18651B0"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8F8900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Комплекс мероприятий, посвященных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42B9194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20BAB5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19-24.02</w:t>
            </w:r>
          </w:p>
        </w:tc>
        <w:tc>
          <w:tcPr>
            <w:tcW w:w="2552" w:type="dxa"/>
            <w:gridSpan w:val="2"/>
            <w:tcBorders>
              <w:top w:val="single" w:sz="4" w:space="0" w:color="000000"/>
              <w:left w:val="single" w:sz="4" w:space="0" w:color="000000"/>
              <w:bottom w:val="single" w:sz="4" w:space="0" w:color="000000"/>
              <w:right w:val="single" w:sz="4" w:space="0" w:color="000000"/>
            </w:tcBorders>
          </w:tcPr>
          <w:p w14:paraId="24B9B7D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Педагоги-организаторы Ковалева В. В., Колмогорова А. Ю., педагог-организатор ОБЖ Тюльменкова В. И. </w:t>
            </w:r>
          </w:p>
          <w:p w14:paraId="03CEC7FE" w14:textId="77777777" w:rsidR="0084690A" w:rsidRPr="00B05491" w:rsidRDefault="0084690A" w:rsidP="0084690A">
            <w:pPr>
              <w:rPr>
                <w:rFonts w:ascii="Times New Roman" w:hAnsi="Times New Roman"/>
                <w:sz w:val="24"/>
                <w:szCs w:val="24"/>
              </w:rPr>
            </w:pPr>
          </w:p>
        </w:tc>
      </w:tr>
      <w:tr w:rsidR="0084690A" w:rsidRPr="00B05491" w14:paraId="1CE71C8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45BD2BA"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1AFEC1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Комплекс мероприятий, посвященных Международному 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14:paraId="0501AD0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C581B6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04-9.03</w:t>
            </w:r>
          </w:p>
        </w:tc>
        <w:tc>
          <w:tcPr>
            <w:tcW w:w="2552" w:type="dxa"/>
            <w:gridSpan w:val="2"/>
            <w:tcBorders>
              <w:top w:val="single" w:sz="4" w:space="0" w:color="000000"/>
              <w:left w:val="single" w:sz="4" w:space="0" w:color="000000"/>
              <w:bottom w:val="single" w:sz="4" w:space="0" w:color="000000"/>
              <w:right w:val="single" w:sz="4" w:space="0" w:color="000000"/>
            </w:tcBorders>
          </w:tcPr>
          <w:p w14:paraId="4B1FC57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1F6520C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93F4182"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AC114D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«Мы вместе!», посвящённая 10-летию со дня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14:paraId="1C490BD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958167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18.03</w:t>
            </w:r>
          </w:p>
        </w:tc>
        <w:tc>
          <w:tcPr>
            <w:tcW w:w="2552" w:type="dxa"/>
            <w:gridSpan w:val="2"/>
            <w:tcBorders>
              <w:top w:val="single" w:sz="4" w:space="0" w:color="000000"/>
              <w:left w:val="single" w:sz="4" w:space="0" w:color="000000"/>
              <w:bottom w:val="single" w:sz="4" w:space="0" w:color="000000"/>
              <w:right w:val="single" w:sz="4" w:space="0" w:color="000000"/>
            </w:tcBorders>
          </w:tcPr>
          <w:p w14:paraId="03639C0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09B609A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5A7CF5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1C9C39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Международная акция «Сад памяти».</w:t>
            </w:r>
          </w:p>
        </w:tc>
        <w:tc>
          <w:tcPr>
            <w:tcW w:w="993" w:type="dxa"/>
            <w:gridSpan w:val="2"/>
            <w:tcBorders>
              <w:top w:val="single" w:sz="4" w:space="0" w:color="000000"/>
              <w:left w:val="single" w:sz="4" w:space="0" w:color="000000"/>
              <w:bottom w:val="single" w:sz="4" w:space="0" w:color="000000"/>
              <w:right w:val="single" w:sz="4" w:space="0" w:color="000000"/>
            </w:tcBorders>
          </w:tcPr>
          <w:p w14:paraId="0460B42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CEADB5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Март</w:t>
            </w:r>
          </w:p>
        </w:tc>
        <w:tc>
          <w:tcPr>
            <w:tcW w:w="2552" w:type="dxa"/>
            <w:gridSpan w:val="2"/>
            <w:tcBorders>
              <w:top w:val="single" w:sz="4" w:space="0" w:color="000000"/>
              <w:left w:val="single" w:sz="4" w:space="0" w:color="000000"/>
              <w:bottom w:val="single" w:sz="4" w:space="0" w:color="000000"/>
              <w:right w:val="single" w:sz="4" w:space="0" w:color="000000"/>
            </w:tcBorders>
          </w:tcPr>
          <w:p w14:paraId="28EC3B9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ШУС</w:t>
            </w:r>
          </w:p>
        </w:tc>
      </w:tr>
      <w:tr w:rsidR="0084690A" w:rsidRPr="00B05491" w14:paraId="41F996E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79D660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5FAE8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Неделя профориентации.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5DB81DCE"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B5C45B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11-16.03</w:t>
            </w:r>
          </w:p>
        </w:tc>
        <w:tc>
          <w:tcPr>
            <w:tcW w:w="2552" w:type="dxa"/>
            <w:gridSpan w:val="2"/>
            <w:tcBorders>
              <w:top w:val="single" w:sz="4" w:space="0" w:color="000000"/>
              <w:left w:val="single" w:sz="4" w:space="0" w:color="000000"/>
              <w:bottom w:val="single" w:sz="4" w:space="0" w:color="000000"/>
              <w:right w:val="single" w:sz="4" w:space="0" w:color="000000"/>
            </w:tcBorders>
          </w:tcPr>
          <w:p w14:paraId="1DEB948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Педагог-психолог </w:t>
            </w:r>
            <w:r w:rsidRPr="00B05491">
              <w:rPr>
                <w:rFonts w:ascii="Times New Roman" w:hAnsi="Times New Roman"/>
                <w:sz w:val="24"/>
                <w:szCs w:val="24"/>
              </w:rPr>
              <w:lastRenderedPageBreak/>
              <w:t>Горбунова Е. М.</w:t>
            </w:r>
          </w:p>
          <w:p w14:paraId="71AE2CC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Волонтерский отряд «Умка»</w:t>
            </w:r>
          </w:p>
        </w:tc>
      </w:tr>
      <w:tr w:rsidR="0084690A" w:rsidRPr="00B05491" w14:paraId="6B81C5A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F1FF60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82DAAD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Выставка рисунков «Земля – наш дом», посвященная Всемирному Дню Земли (20.03)</w:t>
            </w:r>
          </w:p>
        </w:tc>
        <w:tc>
          <w:tcPr>
            <w:tcW w:w="993" w:type="dxa"/>
            <w:gridSpan w:val="2"/>
            <w:tcBorders>
              <w:top w:val="single" w:sz="4" w:space="0" w:color="000000"/>
              <w:left w:val="single" w:sz="4" w:space="0" w:color="000000"/>
              <w:bottom w:val="single" w:sz="4" w:space="0" w:color="000000"/>
              <w:right w:val="single" w:sz="4" w:space="0" w:color="000000"/>
            </w:tcBorders>
          </w:tcPr>
          <w:p w14:paraId="7B005E4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82D0DD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18-23.03</w:t>
            </w:r>
          </w:p>
        </w:tc>
        <w:tc>
          <w:tcPr>
            <w:tcW w:w="2552" w:type="dxa"/>
            <w:gridSpan w:val="2"/>
            <w:tcBorders>
              <w:top w:val="single" w:sz="4" w:space="0" w:color="000000"/>
              <w:left w:val="single" w:sz="4" w:space="0" w:color="000000"/>
              <w:bottom w:val="single" w:sz="4" w:space="0" w:color="000000"/>
              <w:right w:val="single" w:sz="4" w:space="0" w:color="000000"/>
            </w:tcBorders>
          </w:tcPr>
          <w:p w14:paraId="5379320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32A81F0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C87B86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BB596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Флешмоб, посвященный Всемирному дню театра.</w:t>
            </w:r>
          </w:p>
        </w:tc>
        <w:tc>
          <w:tcPr>
            <w:tcW w:w="993" w:type="dxa"/>
            <w:gridSpan w:val="2"/>
            <w:tcBorders>
              <w:top w:val="single" w:sz="4" w:space="0" w:color="000000"/>
              <w:left w:val="single" w:sz="4" w:space="0" w:color="000000"/>
              <w:bottom w:val="single" w:sz="4" w:space="0" w:color="000000"/>
              <w:right w:val="single" w:sz="4" w:space="0" w:color="000000"/>
            </w:tcBorders>
          </w:tcPr>
          <w:p w14:paraId="0761D7F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FA6781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27.03</w:t>
            </w:r>
          </w:p>
        </w:tc>
        <w:tc>
          <w:tcPr>
            <w:tcW w:w="2552" w:type="dxa"/>
            <w:gridSpan w:val="2"/>
            <w:tcBorders>
              <w:top w:val="single" w:sz="4" w:space="0" w:color="000000"/>
              <w:left w:val="single" w:sz="4" w:space="0" w:color="000000"/>
              <w:bottom w:val="single" w:sz="4" w:space="0" w:color="000000"/>
              <w:right w:val="single" w:sz="4" w:space="0" w:color="000000"/>
            </w:tcBorders>
          </w:tcPr>
          <w:p w14:paraId="4059088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 педагог ДО Русь Е. С.</w:t>
            </w:r>
          </w:p>
        </w:tc>
      </w:tr>
      <w:tr w:rsidR="0084690A" w:rsidRPr="00B05491" w14:paraId="38793AD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6BADAB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652E1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39A513A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CEEA5B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14:paraId="3A570C2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Зам. директора по ВР Дунева А. Е.</w:t>
            </w:r>
          </w:p>
        </w:tc>
      </w:tr>
      <w:tr w:rsidR="0084690A" w:rsidRPr="00B05491" w14:paraId="5FBED32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DD3E0D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465668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Весенняя неделя добра</w:t>
            </w:r>
          </w:p>
        </w:tc>
        <w:tc>
          <w:tcPr>
            <w:tcW w:w="993" w:type="dxa"/>
            <w:gridSpan w:val="2"/>
            <w:tcBorders>
              <w:top w:val="single" w:sz="4" w:space="0" w:color="000000"/>
              <w:left w:val="single" w:sz="4" w:space="0" w:color="000000"/>
              <w:bottom w:val="single" w:sz="4" w:space="0" w:color="000000"/>
              <w:right w:val="single" w:sz="4" w:space="0" w:color="000000"/>
            </w:tcBorders>
          </w:tcPr>
          <w:p w14:paraId="211C363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259CE8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01-06.04</w:t>
            </w:r>
          </w:p>
        </w:tc>
        <w:tc>
          <w:tcPr>
            <w:tcW w:w="2552" w:type="dxa"/>
            <w:gridSpan w:val="2"/>
            <w:tcBorders>
              <w:top w:val="single" w:sz="4" w:space="0" w:color="000000"/>
              <w:left w:val="single" w:sz="4" w:space="0" w:color="000000"/>
              <w:bottom w:val="single" w:sz="4" w:space="0" w:color="000000"/>
              <w:right w:val="single" w:sz="4" w:space="0" w:color="000000"/>
            </w:tcBorders>
          </w:tcPr>
          <w:p w14:paraId="5A53E68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Волонтерский отряд «Умка»</w:t>
            </w:r>
          </w:p>
        </w:tc>
      </w:tr>
      <w:tr w:rsidR="0084690A" w:rsidRPr="00B05491" w14:paraId="352FD91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6B8704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CB7B16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Спортивный праздник «Мама, папа, я – спортивная семья», посвященный всемирному Дню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14:paraId="0E1D87F3"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DF52C5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7.04</w:t>
            </w:r>
          </w:p>
        </w:tc>
        <w:tc>
          <w:tcPr>
            <w:tcW w:w="2552" w:type="dxa"/>
            <w:gridSpan w:val="2"/>
            <w:tcBorders>
              <w:top w:val="single" w:sz="4" w:space="0" w:color="000000"/>
              <w:left w:val="single" w:sz="4" w:space="0" w:color="000000"/>
              <w:bottom w:val="single" w:sz="4" w:space="0" w:color="000000"/>
              <w:right w:val="single" w:sz="4" w:space="0" w:color="000000"/>
            </w:tcBorders>
          </w:tcPr>
          <w:p w14:paraId="61B33F9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Рук. ШСК </w:t>
            </w:r>
          </w:p>
          <w:p w14:paraId="349AE429"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Боханова О. Н., Назарова М. А., Шадрина Т. К.</w:t>
            </w:r>
          </w:p>
        </w:tc>
      </w:tr>
      <w:tr w:rsidR="0084690A" w:rsidRPr="00B05491" w14:paraId="624729B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7A89CF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A9AF73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5609DA8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10808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11-12.04</w:t>
            </w:r>
          </w:p>
        </w:tc>
        <w:tc>
          <w:tcPr>
            <w:tcW w:w="2552" w:type="dxa"/>
            <w:gridSpan w:val="2"/>
            <w:tcBorders>
              <w:top w:val="single" w:sz="4" w:space="0" w:color="000000"/>
              <w:left w:val="single" w:sz="4" w:space="0" w:color="000000"/>
              <w:bottom w:val="single" w:sz="4" w:space="0" w:color="000000"/>
              <w:right w:val="single" w:sz="4" w:space="0" w:color="000000"/>
            </w:tcBorders>
          </w:tcPr>
          <w:p w14:paraId="3B20541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Волонтерский отряд «Умка»</w:t>
            </w:r>
          </w:p>
        </w:tc>
      </w:tr>
      <w:tr w:rsidR="0084690A" w:rsidRPr="00B05491" w14:paraId="412AE29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F18E54A"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921397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14:paraId="6AA6BEE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F5BB7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15-19.04</w:t>
            </w:r>
          </w:p>
        </w:tc>
        <w:tc>
          <w:tcPr>
            <w:tcW w:w="2552" w:type="dxa"/>
            <w:gridSpan w:val="2"/>
            <w:tcBorders>
              <w:top w:val="single" w:sz="4" w:space="0" w:color="000000"/>
              <w:left w:val="single" w:sz="4" w:space="0" w:color="000000"/>
              <w:bottom w:val="single" w:sz="4" w:space="0" w:color="000000"/>
              <w:right w:val="single" w:sz="4" w:space="0" w:color="000000"/>
            </w:tcBorders>
          </w:tcPr>
          <w:p w14:paraId="0325BC7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Педагог-психолог Горбунова Е. М.</w:t>
            </w:r>
          </w:p>
          <w:p w14:paraId="59BCF5B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Волонтерский отряд «Умка»</w:t>
            </w:r>
          </w:p>
        </w:tc>
      </w:tr>
      <w:tr w:rsidR="0084690A" w:rsidRPr="00B05491" w14:paraId="3E50CBA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544AB4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66BA18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Выставка рисунков «Земля – наш дом», посвященная Всемирному Дню 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7A1F9C1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9B504F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15-25.04</w:t>
            </w:r>
          </w:p>
        </w:tc>
        <w:tc>
          <w:tcPr>
            <w:tcW w:w="2552" w:type="dxa"/>
            <w:gridSpan w:val="2"/>
            <w:tcBorders>
              <w:top w:val="single" w:sz="4" w:space="0" w:color="000000"/>
              <w:left w:val="single" w:sz="4" w:space="0" w:color="000000"/>
              <w:bottom w:val="single" w:sz="4" w:space="0" w:color="000000"/>
              <w:right w:val="single" w:sz="4" w:space="0" w:color="000000"/>
            </w:tcBorders>
          </w:tcPr>
          <w:p w14:paraId="208C381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Учитель изобразительного искусства Жвик В. В.</w:t>
            </w:r>
          </w:p>
        </w:tc>
      </w:tr>
      <w:tr w:rsidR="0084690A" w:rsidRPr="00B05491" w14:paraId="73EB475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CA2BFA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AA05E8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14:paraId="05569B7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695D4F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19.04</w:t>
            </w:r>
          </w:p>
        </w:tc>
        <w:tc>
          <w:tcPr>
            <w:tcW w:w="2552" w:type="dxa"/>
            <w:gridSpan w:val="2"/>
            <w:tcBorders>
              <w:top w:val="single" w:sz="4" w:space="0" w:color="000000"/>
              <w:left w:val="single" w:sz="4" w:space="0" w:color="000000"/>
              <w:bottom w:val="single" w:sz="4" w:space="0" w:color="000000"/>
              <w:right w:val="single" w:sz="4" w:space="0" w:color="000000"/>
            </w:tcBorders>
          </w:tcPr>
          <w:p w14:paraId="1D186AF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Педагог-организатор </w:t>
            </w:r>
          </w:p>
          <w:p w14:paraId="4CCD428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Ковалева В. В.,</w:t>
            </w:r>
          </w:p>
          <w:p w14:paraId="797E0DFB"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lastRenderedPageBreak/>
              <w:t>Рук. школьного музея Ларионова О. В.</w:t>
            </w:r>
          </w:p>
        </w:tc>
      </w:tr>
      <w:tr w:rsidR="0084690A" w:rsidRPr="00B05491" w14:paraId="6D90660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41C1FC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5FC136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«Окна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1280FE6F"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9AD9BA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22-26.04</w:t>
            </w:r>
          </w:p>
        </w:tc>
        <w:tc>
          <w:tcPr>
            <w:tcW w:w="2552" w:type="dxa"/>
            <w:gridSpan w:val="2"/>
            <w:tcBorders>
              <w:top w:val="single" w:sz="4" w:space="0" w:color="000000"/>
              <w:left w:val="single" w:sz="4" w:space="0" w:color="000000"/>
              <w:bottom w:val="single" w:sz="4" w:space="0" w:color="000000"/>
              <w:right w:val="single" w:sz="4" w:space="0" w:color="000000"/>
            </w:tcBorders>
          </w:tcPr>
          <w:p w14:paraId="1439196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ШУС</w:t>
            </w:r>
          </w:p>
        </w:tc>
      </w:tr>
      <w:tr w:rsidR="0084690A" w:rsidRPr="00B05491" w14:paraId="497B9B7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7A7CE3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B9E4D7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посвященная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14:paraId="630EF7B7"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04222B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30.04</w:t>
            </w:r>
          </w:p>
        </w:tc>
        <w:tc>
          <w:tcPr>
            <w:tcW w:w="2552" w:type="dxa"/>
            <w:gridSpan w:val="2"/>
            <w:tcBorders>
              <w:top w:val="single" w:sz="4" w:space="0" w:color="000000"/>
              <w:left w:val="single" w:sz="4" w:space="0" w:color="000000"/>
              <w:bottom w:val="single" w:sz="4" w:space="0" w:color="000000"/>
              <w:right w:val="single" w:sz="4" w:space="0" w:color="000000"/>
            </w:tcBorders>
          </w:tcPr>
          <w:p w14:paraId="143B7EC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6E0802B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6090CA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436973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Военно-патриотическая игра «Зарница» </w:t>
            </w:r>
          </w:p>
        </w:tc>
        <w:tc>
          <w:tcPr>
            <w:tcW w:w="993" w:type="dxa"/>
            <w:gridSpan w:val="2"/>
            <w:tcBorders>
              <w:top w:val="single" w:sz="4" w:space="0" w:color="000000"/>
              <w:left w:val="single" w:sz="4" w:space="0" w:color="000000"/>
              <w:bottom w:val="single" w:sz="4" w:space="0" w:color="000000"/>
              <w:right w:val="single" w:sz="4" w:space="0" w:color="000000"/>
            </w:tcBorders>
          </w:tcPr>
          <w:p w14:paraId="7D53F63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188E2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29.04-09.05</w:t>
            </w:r>
          </w:p>
        </w:tc>
        <w:tc>
          <w:tcPr>
            <w:tcW w:w="2552" w:type="dxa"/>
            <w:gridSpan w:val="2"/>
            <w:tcBorders>
              <w:top w:val="single" w:sz="4" w:space="0" w:color="000000"/>
              <w:left w:val="single" w:sz="4" w:space="0" w:color="000000"/>
              <w:bottom w:val="single" w:sz="4" w:space="0" w:color="000000"/>
              <w:right w:val="single" w:sz="4" w:space="0" w:color="000000"/>
            </w:tcBorders>
          </w:tcPr>
          <w:p w14:paraId="5E11DAE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030EC6B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45C4FA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4680C7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Международная акция «Георгиевская ленточка».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46B3DCF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D2FF8F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03-09.05</w:t>
            </w:r>
          </w:p>
        </w:tc>
        <w:tc>
          <w:tcPr>
            <w:tcW w:w="2552" w:type="dxa"/>
            <w:gridSpan w:val="2"/>
            <w:tcBorders>
              <w:top w:val="single" w:sz="4" w:space="0" w:color="000000"/>
              <w:left w:val="single" w:sz="4" w:space="0" w:color="000000"/>
              <w:bottom w:val="single" w:sz="4" w:space="0" w:color="000000"/>
              <w:right w:val="single" w:sz="4" w:space="0" w:color="000000"/>
            </w:tcBorders>
          </w:tcPr>
          <w:p w14:paraId="346F1FC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26220B0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33B94D8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8E94D6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94ACE0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Фестиваль РДДМ,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25CF6F3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1EB389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19.05</w:t>
            </w:r>
          </w:p>
        </w:tc>
        <w:tc>
          <w:tcPr>
            <w:tcW w:w="2552" w:type="dxa"/>
            <w:gridSpan w:val="2"/>
            <w:tcBorders>
              <w:top w:val="single" w:sz="4" w:space="0" w:color="000000"/>
              <w:left w:val="single" w:sz="4" w:space="0" w:color="000000"/>
              <w:bottom w:val="single" w:sz="4" w:space="0" w:color="000000"/>
              <w:right w:val="single" w:sz="4" w:space="0" w:color="000000"/>
            </w:tcBorders>
          </w:tcPr>
          <w:p w14:paraId="57E628D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216F33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6DFAE7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E362D6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Библиотечные уроки </w:t>
            </w:r>
            <w:r w:rsidRPr="00B05491">
              <w:rPr>
                <w:rFonts w:ascii="Times New Roman" w:hAnsi="Times New Roman"/>
                <w:color w:val="000000"/>
                <w:sz w:val="24"/>
                <w:szCs w:val="24"/>
              </w:rPr>
              <w:t>«Свет и добро святых Кирилла и Мефодия», посвященные Дню с</w:t>
            </w:r>
            <w:r w:rsidRPr="00B05491">
              <w:rPr>
                <w:rFonts w:ascii="Times New Roman" w:hAnsi="Times New Roman"/>
                <w:sz w:val="24"/>
                <w:szCs w:val="24"/>
              </w:rPr>
              <w:t>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6F78BE8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6313EE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20-24.05</w:t>
            </w:r>
          </w:p>
        </w:tc>
        <w:tc>
          <w:tcPr>
            <w:tcW w:w="2552" w:type="dxa"/>
            <w:gridSpan w:val="2"/>
            <w:tcBorders>
              <w:top w:val="single" w:sz="4" w:space="0" w:color="000000"/>
              <w:left w:val="single" w:sz="4" w:space="0" w:color="000000"/>
              <w:bottom w:val="single" w:sz="4" w:space="0" w:color="000000"/>
              <w:right w:val="single" w:sz="4" w:space="0" w:color="000000"/>
            </w:tcBorders>
          </w:tcPr>
          <w:p w14:paraId="2A469D8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Педагог-библиотекарь Шендель Е. В.</w:t>
            </w:r>
          </w:p>
        </w:tc>
      </w:tr>
      <w:tr w:rsidR="0084690A" w:rsidRPr="00B05491" w14:paraId="3E54914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57CE89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3F37C1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Праздник Последнего звонка. </w:t>
            </w:r>
          </w:p>
        </w:tc>
        <w:tc>
          <w:tcPr>
            <w:tcW w:w="993" w:type="dxa"/>
            <w:gridSpan w:val="2"/>
            <w:tcBorders>
              <w:top w:val="single" w:sz="4" w:space="0" w:color="000000"/>
              <w:left w:val="single" w:sz="4" w:space="0" w:color="000000"/>
              <w:bottom w:val="single" w:sz="4" w:space="0" w:color="000000"/>
              <w:right w:val="single" w:sz="4" w:space="0" w:color="000000"/>
            </w:tcBorders>
          </w:tcPr>
          <w:p w14:paraId="3EED323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11</w:t>
            </w:r>
          </w:p>
        </w:tc>
        <w:tc>
          <w:tcPr>
            <w:tcW w:w="2409" w:type="dxa"/>
            <w:gridSpan w:val="2"/>
            <w:tcBorders>
              <w:top w:val="single" w:sz="4" w:space="0" w:color="000000"/>
              <w:left w:val="single" w:sz="4" w:space="0" w:color="000000"/>
              <w:bottom w:val="single" w:sz="4" w:space="0" w:color="000000"/>
              <w:right w:val="single" w:sz="4" w:space="0" w:color="000000"/>
            </w:tcBorders>
          </w:tcPr>
          <w:p w14:paraId="2CAD0F8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24.05</w:t>
            </w:r>
          </w:p>
          <w:p w14:paraId="063863F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(ориентировочно)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3C5FB2A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38A8AD3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D56DD0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86A869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Фото флешмоб «Детства счастливые моменты»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14:paraId="49BA7DB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276938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27.05 – 01.06</w:t>
            </w:r>
          </w:p>
        </w:tc>
        <w:tc>
          <w:tcPr>
            <w:tcW w:w="2552" w:type="dxa"/>
            <w:gridSpan w:val="2"/>
            <w:tcBorders>
              <w:top w:val="single" w:sz="4" w:space="0" w:color="000000"/>
              <w:left w:val="single" w:sz="4" w:space="0" w:color="000000"/>
              <w:bottom w:val="single" w:sz="4" w:space="0" w:color="000000"/>
              <w:right w:val="single" w:sz="4" w:space="0" w:color="000000"/>
            </w:tcBorders>
          </w:tcPr>
          <w:p w14:paraId="6A07648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18D3735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A0A01D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CF4FC9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Интеллектуальная игра «Умники и умницы»,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4D8B90F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E441DB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14:paraId="163560E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2BD36F8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2FC4F8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484E5F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1976CD03"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DA3B0D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14:paraId="0BC5517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7FE8720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96AE02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425AB3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7425D9D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B22A87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07-20.06</w:t>
            </w:r>
          </w:p>
        </w:tc>
        <w:tc>
          <w:tcPr>
            <w:tcW w:w="2552" w:type="dxa"/>
            <w:gridSpan w:val="2"/>
            <w:tcBorders>
              <w:top w:val="single" w:sz="4" w:space="0" w:color="000000"/>
              <w:left w:val="single" w:sz="4" w:space="0" w:color="000000"/>
              <w:bottom w:val="single" w:sz="4" w:space="0" w:color="000000"/>
              <w:right w:val="single" w:sz="4" w:space="0" w:color="000000"/>
            </w:tcBorders>
          </w:tcPr>
          <w:p w14:paraId="2BA54F8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Педагоги-организаторы Ковалева В. В., </w:t>
            </w:r>
            <w:r w:rsidRPr="00B05491">
              <w:rPr>
                <w:rFonts w:ascii="Times New Roman" w:hAnsi="Times New Roman"/>
                <w:sz w:val="24"/>
                <w:szCs w:val="24"/>
              </w:rPr>
              <w:lastRenderedPageBreak/>
              <w:t>Колмогорова А. Ю.</w:t>
            </w:r>
          </w:p>
        </w:tc>
      </w:tr>
      <w:tr w:rsidR="0084690A" w:rsidRPr="00B05491" w14:paraId="417BFC4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36ACEFC"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39350A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14:paraId="4588AAA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7074F5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22.06</w:t>
            </w:r>
          </w:p>
        </w:tc>
        <w:tc>
          <w:tcPr>
            <w:tcW w:w="2552" w:type="dxa"/>
            <w:gridSpan w:val="2"/>
            <w:tcBorders>
              <w:top w:val="single" w:sz="4" w:space="0" w:color="000000"/>
              <w:left w:val="single" w:sz="4" w:space="0" w:color="000000"/>
              <w:bottom w:val="single" w:sz="4" w:space="0" w:color="000000"/>
              <w:right w:val="single" w:sz="4" w:space="0" w:color="000000"/>
            </w:tcBorders>
          </w:tcPr>
          <w:p w14:paraId="5E7B767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1963467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C8B371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CC754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Церемония вручения аттестатов о среднем общем образовании.</w:t>
            </w:r>
          </w:p>
        </w:tc>
        <w:tc>
          <w:tcPr>
            <w:tcW w:w="993" w:type="dxa"/>
            <w:gridSpan w:val="2"/>
            <w:tcBorders>
              <w:top w:val="single" w:sz="4" w:space="0" w:color="000000"/>
              <w:left w:val="single" w:sz="4" w:space="0" w:color="000000"/>
              <w:bottom w:val="single" w:sz="4" w:space="0" w:color="000000"/>
              <w:right w:val="single" w:sz="4" w:space="0" w:color="000000"/>
            </w:tcBorders>
          </w:tcPr>
          <w:p w14:paraId="25BAC53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92C5B7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24-26.06</w:t>
            </w:r>
          </w:p>
        </w:tc>
        <w:tc>
          <w:tcPr>
            <w:tcW w:w="2552" w:type="dxa"/>
            <w:gridSpan w:val="2"/>
            <w:tcBorders>
              <w:top w:val="single" w:sz="4" w:space="0" w:color="000000"/>
              <w:left w:val="single" w:sz="4" w:space="0" w:color="000000"/>
              <w:bottom w:val="single" w:sz="4" w:space="0" w:color="000000"/>
              <w:right w:val="single" w:sz="4" w:space="0" w:color="000000"/>
            </w:tcBorders>
          </w:tcPr>
          <w:p w14:paraId="05BED76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Администрация</w:t>
            </w:r>
          </w:p>
          <w:p w14:paraId="055B449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3F9F289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0926B5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2CBFF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Фото 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3BCD855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681BBF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5-10.07</w:t>
            </w:r>
          </w:p>
        </w:tc>
        <w:tc>
          <w:tcPr>
            <w:tcW w:w="2552" w:type="dxa"/>
            <w:gridSpan w:val="2"/>
            <w:tcBorders>
              <w:top w:val="single" w:sz="4" w:space="0" w:color="000000"/>
              <w:left w:val="single" w:sz="4" w:space="0" w:color="000000"/>
              <w:bottom w:val="single" w:sz="4" w:space="0" w:color="000000"/>
              <w:right w:val="single" w:sz="4" w:space="0" w:color="000000"/>
            </w:tcBorders>
          </w:tcPr>
          <w:p w14:paraId="4A15C12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0BA2C87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7E510A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9BBE049" w14:textId="77777777" w:rsidR="0084690A" w:rsidRPr="00B05491" w:rsidRDefault="0084690A" w:rsidP="0084690A">
            <w:pPr>
              <w:rPr>
                <w:rFonts w:ascii="Times New Roman" w:hAnsi="Times New Roman"/>
                <w:sz w:val="24"/>
                <w:szCs w:val="24"/>
                <w:highlight w:val="yellow"/>
              </w:rPr>
            </w:pPr>
            <w:r w:rsidRPr="00B05491">
              <w:rPr>
                <w:rFonts w:ascii="Times New Roman" w:hAnsi="Times New Roman"/>
                <w:sz w:val="24"/>
                <w:szCs w:val="24"/>
              </w:rPr>
              <w:t>Фото-флешмоб «На зарядку становись!» (в сообществе школы в 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0798044C"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DE99EC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08-12.08</w:t>
            </w:r>
          </w:p>
        </w:tc>
        <w:tc>
          <w:tcPr>
            <w:tcW w:w="2552" w:type="dxa"/>
            <w:gridSpan w:val="2"/>
            <w:tcBorders>
              <w:top w:val="single" w:sz="4" w:space="0" w:color="000000"/>
              <w:left w:val="single" w:sz="4" w:space="0" w:color="000000"/>
              <w:bottom w:val="single" w:sz="4" w:space="0" w:color="000000"/>
              <w:right w:val="single" w:sz="4" w:space="0" w:color="000000"/>
            </w:tcBorders>
          </w:tcPr>
          <w:p w14:paraId="367D9AA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25BCF28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EF1683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E386199" w14:textId="77777777" w:rsidR="0084690A" w:rsidRPr="00B05491" w:rsidRDefault="0084690A" w:rsidP="0084690A">
            <w:pPr>
              <w:rPr>
                <w:rFonts w:ascii="Times New Roman" w:hAnsi="Times New Roman"/>
                <w:sz w:val="24"/>
                <w:szCs w:val="24"/>
                <w:highlight w:val="yellow"/>
              </w:rPr>
            </w:pPr>
            <w:r w:rsidRPr="00B05491">
              <w:rPr>
                <w:rFonts w:ascii="Times New Roman" w:hAnsi="Times New Roman"/>
                <w:sz w:val="24"/>
                <w:szCs w:val="24"/>
              </w:rPr>
              <w:t>Викторина в ВК «Символы России: флаг» (в сообществе школы в ВК), посвященная Дню 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14:paraId="2404ED0C"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C069D4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22.08</w:t>
            </w:r>
          </w:p>
        </w:tc>
        <w:tc>
          <w:tcPr>
            <w:tcW w:w="2552" w:type="dxa"/>
            <w:gridSpan w:val="2"/>
            <w:tcBorders>
              <w:top w:val="single" w:sz="4" w:space="0" w:color="000000"/>
              <w:left w:val="single" w:sz="4" w:space="0" w:color="000000"/>
              <w:bottom w:val="single" w:sz="4" w:space="0" w:color="000000"/>
              <w:right w:val="single" w:sz="4" w:space="0" w:color="000000"/>
            </w:tcBorders>
          </w:tcPr>
          <w:p w14:paraId="54CBB3C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1409293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CB0C39D"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44D3C1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14:paraId="220656CF"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83CF5A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26-17.08</w:t>
            </w:r>
          </w:p>
        </w:tc>
        <w:tc>
          <w:tcPr>
            <w:tcW w:w="2552" w:type="dxa"/>
            <w:gridSpan w:val="2"/>
            <w:tcBorders>
              <w:top w:val="single" w:sz="4" w:space="0" w:color="000000"/>
              <w:left w:val="single" w:sz="4" w:space="0" w:color="000000"/>
              <w:bottom w:val="single" w:sz="4" w:space="0" w:color="000000"/>
              <w:right w:val="single" w:sz="4" w:space="0" w:color="000000"/>
            </w:tcBorders>
          </w:tcPr>
          <w:p w14:paraId="05A7DE5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Пресс-центр</w:t>
            </w:r>
          </w:p>
        </w:tc>
      </w:tr>
      <w:tr w:rsidR="0084690A" w:rsidRPr="00B05491" w14:paraId="7083507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E7FD22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8AD85C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Спортивные мероприятия в рамках деятельности школьного спортивного клуба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43F1B67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AF22CF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7B457A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Руководители ШСК </w:t>
            </w:r>
          </w:p>
          <w:p w14:paraId="4C944E0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Боханова О. Н., Назарова М. А., Шадрина Т. К.</w:t>
            </w:r>
          </w:p>
        </w:tc>
      </w:tr>
      <w:tr w:rsidR="0084690A" w:rsidRPr="00B05491" w14:paraId="1E2C54A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8B3D0B4" w14:textId="77777777" w:rsidR="0084690A" w:rsidRPr="00B05491" w:rsidRDefault="0084690A" w:rsidP="0084690A">
            <w:pPr>
              <w:rPr>
                <w:rFonts w:ascii="Times New Roman" w:hAnsi="Times New Roman"/>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tcPr>
          <w:p w14:paraId="255A8EFD" w14:textId="77777777" w:rsidR="0084690A" w:rsidRPr="00B05491" w:rsidRDefault="0084690A" w:rsidP="0084690A">
            <w:pPr>
              <w:jc w:val="center"/>
              <w:rPr>
                <w:rFonts w:ascii="Times New Roman" w:hAnsi="Times New Roman"/>
                <w:b/>
                <w:sz w:val="24"/>
                <w:szCs w:val="24"/>
              </w:rPr>
            </w:pPr>
            <w:r w:rsidRPr="00B05491">
              <w:rPr>
                <w:rFonts w:ascii="Times New Roman" w:hAnsi="Times New Roman"/>
                <w:b/>
                <w:sz w:val="24"/>
                <w:szCs w:val="24"/>
              </w:rPr>
              <w:t>Мероприятия РДДМ «Движение первых»</w:t>
            </w:r>
            <w:r w:rsidRPr="00B05491">
              <w:rPr>
                <w:rFonts w:ascii="Times New Roman" w:hAnsi="Times New Roman"/>
                <w:b/>
                <w:sz w:val="24"/>
                <w:szCs w:val="24"/>
                <w:vertAlign w:val="superscript"/>
              </w:rPr>
              <w:footnoteReference w:id="21"/>
            </w:r>
          </w:p>
        </w:tc>
      </w:tr>
      <w:tr w:rsidR="0084690A" w:rsidRPr="00B05491" w14:paraId="1650C1A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5B8753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075A40F"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2C23AE9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FEC9F5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01.09</w:t>
            </w:r>
          </w:p>
        </w:tc>
        <w:tc>
          <w:tcPr>
            <w:tcW w:w="2552" w:type="dxa"/>
            <w:gridSpan w:val="2"/>
            <w:tcBorders>
              <w:top w:val="single" w:sz="4" w:space="0" w:color="000000"/>
              <w:left w:val="single" w:sz="4" w:space="0" w:color="000000"/>
              <w:bottom w:val="single" w:sz="4" w:space="0" w:color="000000"/>
              <w:right w:val="single" w:sz="4" w:space="0" w:color="000000"/>
            </w:tcBorders>
          </w:tcPr>
          <w:p w14:paraId="63AA461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25DDF63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3219B2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B48FFB4"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2A867781"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3A364E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01.10</w:t>
            </w:r>
          </w:p>
        </w:tc>
        <w:tc>
          <w:tcPr>
            <w:tcW w:w="2552" w:type="dxa"/>
            <w:gridSpan w:val="2"/>
            <w:tcBorders>
              <w:top w:val="single" w:sz="4" w:space="0" w:color="000000"/>
              <w:left w:val="single" w:sz="4" w:space="0" w:color="000000"/>
              <w:bottom w:val="single" w:sz="4" w:space="0" w:color="000000"/>
              <w:right w:val="single" w:sz="4" w:space="0" w:color="000000"/>
            </w:tcBorders>
          </w:tcPr>
          <w:p w14:paraId="2E62F85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D5AAB9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F3ADF2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8F2F0A"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300C46A2"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1FE90F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05.10</w:t>
            </w:r>
          </w:p>
        </w:tc>
        <w:tc>
          <w:tcPr>
            <w:tcW w:w="2552" w:type="dxa"/>
            <w:gridSpan w:val="2"/>
            <w:tcBorders>
              <w:top w:val="single" w:sz="4" w:space="0" w:color="000000"/>
              <w:left w:val="single" w:sz="4" w:space="0" w:color="000000"/>
              <w:bottom w:val="single" w:sz="4" w:space="0" w:color="000000"/>
              <w:right w:val="single" w:sz="4" w:space="0" w:color="000000"/>
            </w:tcBorders>
          </w:tcPr>
          <w:p w14:paraId="7E0B2A1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55A0A9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A74B33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A0C2125"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форум профессиональной ориентации «Проектория».</w:t>
            </w:r>
          </w:p>
        </w:tc>
        <w:tc>
          <w:tcPr>
            <w:tcW w:w="993" w:type="dxa"/>
            <w:gridSpan w:val="2"/>
            <w:tcBorders>
              <w:top w:val="single" w:sz="4" w:space="0" w:color="000000"/>
              <w:left w:val="single" w:sz="4" w:space="0" w:color="000000"/>
              <w:bottom w:val="single" w:sz="4" w:space="0" w:color="000000"/>
              <w:right w:val="single" w:sz="4" w:space="0" w:color="000000"/>
            </w:tcBorders>
          </w:tcPr>
          <w:p w14:paraId="5E604BF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F4E9C5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75D19BF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79191F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A54CFAA"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2AFAF48"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38E4470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885CAA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15.10</w:t>
            </w:r>
          </w:p>
        </w:tc>
        <w:tc>
          <w:tcPr>
            <w:tcW w:w="2552" w:type="dxa"/>
            <w:gridSpan w:val="2"/>
            <w:tcBorders>
              <w:top w:val="single" w:sz="4" w:space="0" w:color="000000"/>
              <w:left w:val="single" w:sz="4" w:space="0" w:color="000000"/>
              <w:bottom w:val="single" w:sz="4" w:space="0" w:color="000000"/>
              <w:right w:val="single" w:sz="4" w:space="0" w:color="000000"/>
            </w:tcBorders>
          </w:tcPr>
          <w:p w14:paraId="2FBB82B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532684E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699D6D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6D4110F"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509F383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73BEED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04.11</w:t>
            </w:r>
          </w:p>
        </w:tc>
        <w:tc>
          <w:tcPr>
            <w:tcW w:w="2552" w:type="dxa"/>
            <w:gridSpan w:val="2"/>
            <w:tcBorders>
              <w:top w:val="single" w:sz="4" w:space="0" w:color="000000"/>
              <w:left w:val="single" w:sz="4" w:space="0" w:color="000000"/>
              <w:bottom w:val="single" w:sz="4" w:space="0" w:color="000000"/>
              <w:right w:val="single" w:sz="4" w:space="0" w:color="000000"/>
            </w:tcBorders>
          </w:tcPr>
          <w:p w14:paraId="21479B8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EE36D8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7C64DB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DA13D1A"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матери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0DB1E87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D2EC9E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27.11</w:t>
            </w:r>
          </w:p>
        </w:tc>
        <w:tc>
          <w:tcPr>
            <w:tcW w:w="2552" w:type="dxa"/>
            <w:gridSpan w:val="2"/>
            <w:tcBorders>
              <w:top w:val="single" w:sz="4" w:space="0" w:color="000000"/>
              <w:left w:val="single" w:sz="4" w:space="0" w:color="000000"/>
              <w:bottom w:val="single" w:sz="4" w:space="0" w:color="000000"/>
              <w:right w:val="single" w:sz="4" w:space="0" w:color="000000"/>
            </w:tcBorders>
          </w:tcPr>
          <w:p w14:paraId="0705A6F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625705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5ECDFE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B568C71"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625697B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F06A74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03.12</w:t>
            </w:r>
          </w:p>
        </w:tc>
        <w:tc>
          <w:tcPr>
            <w:tcW w:w="2552" w:type="dxa"/>
            <w:gridSpan w:val="2"/>
            <w:tcBorders>
              <w:top w:val="single" w:sz="4" w:space="0" w:color="000000"/>
              <w:left w:val="single" w:sz="4" w:space="0" w:color="000000"/>
              <w:bottom w:val="single" w:sz="4" w:space="0" w:color="000000"/>
              <w:right w:val="single" w:sz="4" w:space="0" w:color="000000"/>
            </w:tcBorders>
          </w:tcPr>
          <w:p w14:paraId="2D4B8B2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203A45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55497E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9540C8D"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добровольца (волонтера)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6872475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3272DA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14:paraId="110EDB6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82D062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0C43E4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95E4C3"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0875FBD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14A0E6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09.12</w:t>
            </w:r>
          </w:p>
        </w:tc>
        <w:tc>
          <w:tcPr>
            <w:tcW w:w="2552" w:type="dxa"/>
            <w:gridSpan w:val="2"/>
            <w:tcBorders>
              <w:top w:val="single" w:sz="4" w:space="0" w:color="000000"/>
              <w:left w:val="single" w:sz="4" w:space="0" w:color="000000"/>
              <w:bottom w:val="single" w:sz="4" w:space="0" w:color="000000"/>
              <w:right w:val="single" w:sz="4" w:space="0" w:color="000000"/>
            </w:tcBorders>
          </w:tcPr>
          <w:p w14:paraId="0117C6A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34434D0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252E2D0"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0D40B36"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Конституции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61BED6E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147564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12.12</w:t>
            </w:r>
          </w:p>
        </w:tc>
        <w:tc>
          <w:tcPr>
            <w:tcW w:w="2552" w:type="dxa"/>
            <w:gridSpan w:val="2"/>
            <w:tcBorders>
              <w:top w:val="single" w:sz="4" w:space="0" w:color="000000"/>
              <w:left w:val="single" w:sz="4" w:space="0" w:color="000000"/>
              <w:bottom w:val="single" w:sz="4" w:space="0" w:color="000000"/>
              <w:right w:val="single" w:sz="4" w:space="0" w:color="000000"/>
            </w:tcBorders>
          </w:tcPr>
          <w:p w14:paraId="58C5B87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1491F11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4EEF98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EE7B724"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посвященная Дню Государственного гимна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0A69A6A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22B7F4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25.12</w:t>
            </w:r>
          </w:p>
        </w:tc>
        <w:tc>
          <w:tcPr>
            <w:tcW w:w="2552" w:type="dxa"/>
            <w:gridSpan w:val="2"/>
            <w:tcBorders>
              <w:top w:val="single" w:sz="4" w:space="0" w:color="000000"/>
              <w:left w:val="single" w:sz="4" w:space="0" w:color="000000"/>
              <w:bottom w:val="single" w:sz="4" w:space="0" w:color="000000"/>
              <w:right w:val="single" w:sz="4" w:space="0" w:color="000000"/>
            </w:tcBorders>
          </w:tcPr>
          <w:p w14:paraId="29BEB77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AD25E3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DDA6EB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FD67C9B"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 xml:space="preserve">Всероссийский конкурс «Большая </w:t>
            </w:r>
            <w:r w:rsidRPr="00B05491">
              <w:rPr>
                <w:rFonts w:ascii="Times New Roman" w:eastAsia="Batang" w:hAnsi="Times New Roman"/>
                <w:sz w:val="24"/>
                <w:szCs w:val="24"/>
              </w:rPr>
              <w:lastRenderedPageBreak/>
              <w:t>перемена».</w:t>
            </w:r>
          </w:p>
        </w:tc>
        <w:tc>
          <w:tcPr>
            <w:tcW w:w="993" w:type="dxa"/>
            <w:gridSpan w:val="2"/>
            <w:tcBorders>
              <w:top w:val="single" w:sz="4" w:space="0" w:color="000000"/>
              <w:left w:val="single" w:sz="4" w:space="0" w:color="000000"/>
              <w:bottom w:val="single" w:sz="4" w:space="0" w:color="000000"/>
              <w:right w:val="single" w:sz="4" w:space="0" w:color="000000"/>
            </w:tcBorders>
          </w:tcPr>
          <w:p w14:paraId="6277387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2BF597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51D7472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Советник директора по воспитанию </w:t>
            </w:r>
            <w:r w:rsidRPr="00B05491">
              <w:rPr>
                <w:rFonts w:ascii="Times New Roman" w:hAnsi="Times New Roman"/>
                <w:sz w:val="24"/>
                <w:szCs w:val="24"/>
              </w:rPr>
              <w:lastRenderedPageBreak/>
              <w:t>Пьянзова О. А.</w:t>
            </w:r>
          </w:p>
        </w:tc>
      </w:tr>
      <w:tr w:rsidR="0084690A" w:rsidRPr="00B05491" w14:paraId="5419018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37642A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AE790C6" w14:textId="77777777" w:rsidR="0084690A" w:rsidRPr="00B05491" w:rsidRDefault="0084690A" w:rsidP="0084690A">
            <w:pPr>
              <w:rPr>
                <w:rFonts w:ascii="Times New Roman" w:hAnsi="Times New Roman"/>
                <w:sz w:val="24"/>
                <w:szCs w:val="24"/>
                <w:highlight w:val="yellow"/>
              </w:rPr>
            </w:pPr>
            <w:r w:rsidRPr="00B05491">
              <w:rPr>
                <w:rFonts w:ascii="Times New Roman" w:hAnsi="Times New Roman"/>
                <w:sz w:val="24"/>
                <w:szCs w:val="24"/>
              </w:rPr>
              <w:t>Всероссийский проект «Волонтёры науки».</w:t>
            </w:r>
          </w:p>
        </w:tc>
        <w:tc>
          <w:tcPr>
            <w:tcW w:w="993" w:type="dxa"/>
            <w:gridSpan w:val="2"/>
            <w:tcBorders>
              <w:top w:val="single" w:sz="4" w:space="0" w:color="000000"/>
              <w:left w:val="single" w:sz="4" w:space="0" w:color="000000"/>
              <w:bottom w:val="single" w:sz="4" w:space="0" w:color="000000"/>
              <w:right w:val="single" w:sz="4" w:space="0" w:color="000000"/>
            </w:tcBorders>
          </w:tcPr>
          <w:p w14:paraId="50A9FE2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48812A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1341885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8B0FDB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E5C2BD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10A15B2"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«Узнай!».</w:t>
            </w:r>
          </w:p>
        </w:tc>
        <w:tc>
          <w:tcPr>
            <w:tcW w:w="993" w:type="dxa"/>
            <w:gridSpan w:val="2"/>
            <w:tcBorders>
              <w:top w:val="single" w:sz="4" w:space="0" w:color="000000"/>
              <w:left w:val="single" w:sz="4" w:space="0" w:color="000000"/>
              <w:bottom w:val="single" w:sz="4" w:space="0" w:color="000000"/>
              <w:right w:val="single" w:sz="4" w:space="0" w:color="000000"/>
            </w:tcBorders>
          </w:tcPr>
          <w:p w14:paraId="4AEF118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081176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11.12</w:t>
            </w:r>
          </w:p>
        </w:tc>
        <w:tc>
          <w:tcPr>
            <w:tcW w:w="2552" w:type="dxa"/>
            <w:gridSpan w:val="2"/>
            <w:tcBorders>
              <w:top w:val="single" w:sz="4" w:space="0" w:color="000000"/>
              <w:left w:val="single" w:sz="4" w:space="0" w:color="000000"/>
              <w:bottom w:val="single" w:sz="4" w:space="0" w:color="000000"/>
              <w:right w:val="single" w:sz="4" w:space="0" w:color="000000"/>
            </w:tcBorders>
          </w:tcPr>
          <w:p w14:paraId="036C9C3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5354DE1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901F6E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B69AFFF"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конкурс социального промышленного дизайна «Контуры твоей уникальности».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4091865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9DB234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1 ноября</w:t>
            </w:r>
          </w:p>
        </w:tc>
        <w:tc>
          <w:tcPr>
            <w:tcW w:w="2552" w:type="dxa"/>
            <w:gridSpan w:val="2"/>
            <w:tcBorders>
              <w:top w:val="single" w:sz="4" w:space="0" w:color="000000"/>
              <w:left w:val="single" w:sz="4" w:space="0" w:color="000000"/>
              <w:bottom w:val="single" w:sz="4" w:space="0" w:color="000000"/>
              <w:right w:val="single" w:sz="4" w:space="0" w:color="000000"/>
            </w:tcBorders>
          </w:tcPr>
          <w:p w14:paraId="56E6123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058328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9D998C2"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BC63A59"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Всероссийская лига научных популяризаторов «Битва умов».</w:t>
            </w:r>
          </w:p>
        </w:tc>
        <w:tc>
          <w:tcPr>
            <w:tcW w:w="993" w:type="dxa"/>
            <w:gridSpan w:val="2"/>
            <w:tcBorders>
              <w:top w:val="single" w:sz="4" w:space="0" w:color="000000"/>
              <w:left w:val="single" w:sz="4" w:space="0" w:color="000000"/>
              <w:bottom w:val="single" w:sz="4" w:space="0" w:color="000000"/>
              <w:right w:val="single" w:sz="4" w:space="0" w:color="000000"/>
            </w:tcBorders>
          </w:tcPr>
          <w:p w14:paraId="6EB9232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F86593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7018BEA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D9C2DF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296BE0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C041436"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конкурс по созданию квестов.</w:t>
            </w:r>
          </w:p>
        </w:tc>
        <w:tc>
          <w:tcPr>
            <w:tcW w:w="993" w:type="dxa"/>
            <w:gridSpan w:val="2"/>
            <w:tcBorders>
              <w:top w:val="single" w:sz="4" w:space="0" w:color="000000"/>
              <w:left w:val="single" w:sz="4" w:space="0" w:color="000000"/>
              <w:bottom w:val="single" w:sz="4" w:space="0" w:color="000000"/>
              <w:right w:val="single" w:sz="4" w:space="0" w:color="000000"/>
            </w:tcBorders>
          </w:tcPr>
          <w:p w14:paraId="438860C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1F5108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1186DB6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599E03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B9C99B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1C145C3"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серия спортивных вызовов «Испытай себя».</w:t>
            </w:r>
          </w:p>
        </w:tc>
        <w:tc>
          <w:tcPr>
            <w:tcW w:w="993" w:type="dxa"/>
            <w:gridSpan w:val="2"/>
            <w:tcBorders>
              <w:top w:val="single" w:sz="4" w:space="0" w:color="000000"/>
              <w:left w:val="single" w:sz="4" w:space="0" w:color="000000"/>
              <w:bottom w:val="single" w:sz="4" w:space="0" w:color="000000"/>
              <w:right w:val="single" w:sz="4" w:space="0" w:color="000000"/>
            </w:tcBorders>
          </w:tcPr>
          <w:p w14:paraId="1E9E2CA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5248C7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562C893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A301FA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B3BB63B"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CAF93C"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Всероссийские открытые тренировки первых. </w:t>
            </w:r>
          </w:p>
        </w:tc>
        <w:tc>
          <w:tcPr>
            <w:tcW w:w="993" w:type="dxa"/>
            <w:gridSpan w:val="2"/>
            <w:tcBorders>
              <w:top w:val="single" w:sz="4" w:space="0" w:color="000000"/>
              <w:left w:val="single" w:sz="4" w:space="0" w:color="000000"/>
              <w:bottom w:val="single" w:sz="4" w:space="0" w:color="000000"/>
              <w:right w:val="single" w:sz="4" w:space="0" w:color="000000"/>
            </w:tcBorders>
          </w:tcPr>
          <w:p w14:paraId="51C839C1"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95C7B7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3BF9D36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54F3F7B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33C73CA"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132BF8F"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Всероссийский проект «Будь здоров!». </w:t>
            </w:r>
          </w:p>
        </w:tc>
        <w:tc>
          <w:tcPr>
            <w:tcW w:w="993" w:type="dxa"/>
            <w:gridSpan w:val="2"/>
            <w:tcBorders>
              <w:top w:val="single" w:sz="4" w:space="0" w:color="000000"/>
              <w:left w:val="single" w:sz="4" w:space="0" w:color="000000"/>
              <w:bottom w:val="single" w:sz="4" w:space="0" w:color="000000"/>
              <w:right w:val="single" w:sz="4" w:space="0" w:color="000000"/>
            </w:tcBorders>
          </w:tcPr>
          <w:p w14:paraId="72EBAD1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65CF50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7319A2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31BA8E5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E7281F1"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EFD450"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Мюзикл Движения Первых «Код разума».</w:t>
            </w:r>
          </w:p>
        </w:tc>
        <w:tc>
          <w:tcPr>
            <w:tcW w:w="993" w:type="dxa"/>
            <w:gridSpan w:val="2"/>
            <w:tcBorders>
              <w:top w:val="single" w:sz="4" w:space="0" w:color="000000"/>
              <w:left w:val="single" w:sz="4" w:space="0" w:color="000000"/>
              <w:bottom w:val="single" w:sz="4" w:space="0" w:color="000000"/>
              <w:right w:val="single" w:sz="4" w:space="0" w:color="000000"/>
            </w:tcBorders>
          </w:tcPr>
          <w:p w14:paraId="00B0F222"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F45B99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50ED113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04A50C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CF44F10"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38A0B61"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проект «Литературный марафон».</w:t>
            </w:r>
          </w:p>
        </w:tc>
        <w:tc>
          <w:tcPr>
            <w:tcW w:w="993" w:type="dxa"/>
            <w:gridSpan w:val="2"/>
            <w:tcBorders>
              <w:top w:val="single" w:sz="4" w:space="0" w:color="000000"/>
              <w:left w:val="single" w:sz="4" w:space="0" w:color="000000"/>
              <w:bottom w:val="single" w:sz="4" w:space="0" w:color="000000"/>
              <w:right w:val="single" w:sz="4" w:space="0" w:color="000000"/>
            </w:tcBorders>
          </w:tcPr>
          <w:p w14:paraId="01E357A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9A6DCE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-ноябрь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6175D3C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267AB79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E0A9905"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79D38C6"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проект «Хранители истории».</w:t>
            </w:r>
          </w:p>
        </w:tc>
        <w:tc>
          <w:tcPr>
            <w:tcW w:w="993" w:type="dxa"/>
            <w:gridSpan w:val="2"/>
            <w:tcBorders>
              <w:top w:val="single" w:sz="4" w:space="0" w:color="000000"/>
              <w:left w:val="single" w:sz="4" w:space="0" w:color="000000"/>
              <w:bottom w:val="single" w:sz="4" w:space="0" w:color="000000"/>
              <w:right w:val="single" w:sz="4" w:space="0" w:color="000000"/>
            </w:tcBorders>
          </w:tcPr>
          <w:p w14:paraId="2597D1A2"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C51F53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7F381B4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CDEB6A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CE255E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2065949"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Всероссийская акция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14:paraId="689BFB3E"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3025C6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CA0B8C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B15477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7126CF4"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8EA9446"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фотофестиваль «Посмотри!».</w:t>
            </w:r>
          </w:p>
        </w:tc>
        <w:tc>
          <w:tcPr>
            <w:tcW w:w="993" w:type="dxa"/>
            <w:gridSpan w:val="2"/>
            <w:tcBorders>
              <w:top w:val="single" w:sz="4" w:space="0" w:color="000000"/>
              <w:left w:val="single" w:sz="4" w:space="0" w:color="000000"/>
              <w:bottom w:val="single" w:sz="4" w:space="0" w:color="000000"/>
              <w:right w:val="single" w:sz="4" w:space="0" w:color="000000"/>
            </w:tcBorders>
          </w:tcPr>
          <w:p w14:paraId="1A470DC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2E88F0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ноябрь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1EC372B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168D640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A62E69D"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F35D4BA"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проект «МедиаПритяжение».</w:t>
            </w:r>
          </w:p>
        </w:tc>
        <w:tc>
          <w:tcPr>
            <w:tcW w:w="993" w:type="dxa"/>
            <w:gridSpan w:val="2"/>
            <w:tcBorders>
              <w:top w:val="single" w:sz="4" w:space="0" w:color="000000"/>
              <w:left w:val="single" w:sz="4" w:space="0" w:color="000000"/>
              <w:bottom w:val="single" w:sz="4" w:space="0" w:color="000000"/>
              <w:right w:val="single" w:sz="4" w:space="0" w:color="000000"/>
            </w:tcBorders>
          </w:tcPr>
          <w:p w14:paraId="1F2EA62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BAA1EE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Сентябрь – </w:t>
            </w:r>
          </w:p>
          <w:p w14:paraId="28708F3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20 ноября</w:t>
            </w:r>
          </w:p>
        </w:tc>
        <w:tc>
          <w:tcPr>
            <w:tcW w:w="2552" w:type="dxa"/>
            <w:gridSpan w:val="2"/>
            <w:tcBorders>
              <w:top w:val="single" w:sz="4" w:space="0" w:color="000000"/>
              <w:left w:val="single" w:sz="4" w:space="0" w:color="000000"/>
              <w:bottom w:val="single" w:sz="4" w:space="0" w:color="000000"/>
              <w:right w:val="single" w:sz="4" w:space="0" w:color="000000"/>
            </w:tcBorders>
          </w:tcPr>
          <w:p w14:paraId="0132D7C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CDE091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943663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9B5331F"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конкурс тематических маршрутов.</w:t>
            </w:r>
          </w:p>
        </w:tc>
        <w:tc>
          <w:tcPr>
            <w:tcW w:w="993" w:type="dxa"/>
            <w:gridSpan w:val="2"/>
            <w:tcBorders>
              <w:top w:val="single" w:sz="4" w:space="0" w:color="000000"/>
              <w:left w:val="single" w:sz="4" w:space="0" w:color="000000"/>
              <w:bottom w:val="single" w:sz="4" w:space="0" w:color="000000"/>
              <w:right w:val="single" w:sz="4" w:space="0" w:color="000000"/>
            </w:tcBorders>
          </w:tcPr>
          <w:p w14:paraId="7776F40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97D244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40E5D9B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4D7CF80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D1069E2"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BB06D3"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«Встречи единомышленников».</w:t>
            </w:r>
          </w:p>
        </w:tc>
        <w:tc>
          <w:tcPr>
            <w:tcW w:w="993" w:type="dxa"/>
            <w:gridSpan w:val="2"/>
            <w:tcBorders>
              <w:top w:val="single" w:sz="4" w:space="0" w:color="000000"/>
              <w:left w:val="single" w:sz="4" w:space="0" w:color="000000"/>
              <w:bottom w:val="single" w:sz="4" w:space="0" w:color="000000"/>
              <w:right w:val="single" w:sz="4" w:space="0" w:color="000000"/>
            </w:tcBorders>
          </w:tcPr>
          <w:p w14:paraId="1701B315"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73FEBC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2A45A94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194C85D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E4393C2"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1885F4F"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«Школьная классика».</w:t>
            </w:r>
          </w:p>
        </w:tc>
        <w:tc>
          <w:tcPr>
            <w:tcW w:w="993" w:type="dxa"/>
            <w:gridSpan w:val="2"/>
            <w:tcBorders>
              <w:top w:val="single" w:sz="4" w:space="0" w:color="000000"/>
              <w:left w:val="single" w:sz="4" w:space="0" w:color="000000"/>
              <w:bottom w:val="single" w:sz="4" w:space="0" w:color="000000"/>
              <w:right w:val="single" w:sz="4" w:space="0" w:color="000000"/>
            </w:tcBorders>
          </w:tcPr>
          <w:p w14:paraId="37BD076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9D1F2F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66344A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53D2FB3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7B8640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E213DE"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премия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14:paraId="672115B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B4C220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2C1E74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2F190E5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FFB638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276035"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проект «Абитура».</w:t>
            </w:r>
          </w:p>
        </w:tc>
        <w:tc>
          <w:tcPr>
            <w:tcW w:w="993" w:type="dxa"/>
            <w:gridSpan w:val="2"/>
            <w:tcBorders>
              <w:top w:val="single" w:sz="4" w:space="0" w:color="000000"/>
              <w:left w:val="single" w:sz="4" w:space="0" w:color="000000"/>
              <w:bottom w:val="single" w:sz="4" w:space="0" w:color="000000"/>
              <w:right w:val="single" w:sz="4" w:space="0" w:color="000000"/>
            </w:tcBorders>
          </w:tcPr>
          <w:p w14:paraId="63A2A36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16276B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970FFF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A30AB0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F47BE0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E51E2A5"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Всероссийский проект «Классные встречи». </w:t>
            </w:r>
          </w:p>
        </w:tc>
        <w:tc>
          <w:tcPr>
            <w:tcW w:w="993" w:type="dxa"/>
            <w:gridSpan w:val="2"/>
            <w:tcBorders>
              <w:top w:val="single" w:sz="4" w:space="0" w:color="000000"/>
              <w:left w:val="single" w:sz="4" w:space="0" w:color="000000"/>
              <w:bottom w:val="single" w:sz="4" w:space="0" w:color="000000"/>
              <w:right w:val="single" w:sz="4" w:space="0" w:color="000000"/>
            </w:tcBorders>
          </w:tcPr>
          <w:p w14:paraId="16708E2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0A99E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CBF190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DB2B92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81D813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F2B67A"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Акселератор «Высота».</w:t>
            </w:r>
          </w:p>
        </w:tc>
        <w:tc>
          <w:tcPr>
            <w:tcW w:w="993" w:type="dxa"/>
            <w:gridSpan w:val="2"/>
            <w:tcBorders>
              <w:top w:val="single" w:sz="4" w:space="0" w:color="000000"/>
              <w:left w:val="single" w:sz="4" w:space="0" w:color="000000"/>
              <w:bottom w:val="single" w:sz="4" w:space="0" w:color="000000"/>
              <w:right w:val="single" w:sz="4" w:space="0" w:color="000000"/>
            </w:tcBorders>
          </w:tcPr>
          <w:p w14:paraId="204F599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F2BAAB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9416AF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07BC5D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C756143"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21103E"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«Звучи».</w:t>
            </w:r>
          </w:p>
        </w:tc>
        <w:tc>
          <w:tcPr>
            <w:tcW w:w="993" w:type="dxa"/>
            <w:gridSpan w:val="2"/>
            <w:tcBorders>
              <w:top w:val="single" w:sz="4" w:space="0" w:color="000000"/>
              <w:left w:val="single" w:sz="4" w:space="0" w:color="000000"/>
              <w:bottom w:val="single" w:sz="4" w:space="0" w:color="000000"/>
              <w:right w:val="single" w:sz="4" w:space="0" w:color="000000"/>
            </w:tcBorders>
          </w:tcPr>
          <w:p w14:paraId="3579109D"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07F14B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64A03A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0847329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7626F3D"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6523EFC"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«Дизайн-</w:t>
            </w:r>
            <w:r w:rsidRPr="00B05491">
              <w:rPr>
                <w:rFonts w:ascii="Times New Roman" w:eastAsia="Batang" w:hAnsi="Times New Roman"/>
                <w:sz w:val="24"/>
                <w:szCs w:val="24"/>
              </w:rPr>
              <w:lastRenderedPageBreak/>
              <w:t>бюро».</w:t>
            </w:r>
          </w:p>
        </w:tc>
        <w:tc>
          <w:tcPr>
            <w:tcW w:w="993" w:type="dxa"/>
            <w:gridSpan w:val="2"/>
            <w:tcBorders>
              <w:top w:val="single" w:sz="4" w:space="0" w:color="000000"/>
              <w:left w:val="single" w:sz="4" w:space="0" w:color="000000"/>
              <w:bottom w:val="single" w:sz="4" w:space="0" w:color="000000"/>
              <w:right w:val="single" w:sz="4" w:space="0" w:color="000000"/>
            </w:tcBorders>
          </w:tcPr>
          <w:p w14:paraId="1C46F94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9D5E75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учебного </w:t>
            </w:r>
            <w:r w:rsidRPr="00B05491">
              <w:rPr>
                <w:rFonts w:ascii="Times New Roman" w:hAnsi="Times New Roman"/>
                <w:sz w:val="24"/>
                <w:szCs w:val="24"/>
              </w:rPr>
              <w:lastRenderedPageBreak/>
              <w:t>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E17F60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lastRenderedPageBreak/>
              <w:t xml:space="preserve">Советник директора по воспитанию </w:t>
            </w:r>
            <w:r w:rsidRPr="00B05491">
              <w:rPr>
                <w:rFonts w:ascii="Times New Roman" w:hAnsi="Times New Roman"/>
                <w:sz w:val="24"/>
                <w:szCs w:val="24"/>
              </w:rPr>
              <w:lastRenderedPageBreak/>
              <w:t>Пьянзова О. А.</w:t>
            </w:r>
          </w:p>
        </w:tc>
      </w:tr>
      <w:tr w:rsidR="0084690A" w:rsidRPr="00B05491" w14:paraId="1BD780D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E6C3A26"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8FF8A3E" w14:textId="77777777" w:rsidR="0084690A" w:rsidRPr="00B05491" w:rsidRDefault="0084690A" w:rsidP="0084690A">
            <w:pPr>
              <w:rPr>
                <w:rFonts w:ascii="Times New Roman" w:eastAsia="Batang" w:hAnsi="Times New Roman"/>
                <w:sz w:val="24"/>
                <w:szCs w:val="24"/>
                <w:highlight w:val="yellow"/>
              </w:rPr>
            </w:pPr>
            <w:r w:rsidRPr="00B05491">
              <w:rPr>
                <w:rFonts w:ascii="Times New Roman" w:eastAsia="Batang" w:hAnsi="Times New Roman"/>
                <w:sz w:val="24"/>
                <w:szCs w:val="24"/>
              </w:rPr>
              <w:t>Всероссийский проект «На связи с природой».</w:t>
            </w:r>
          </w:p>
        </w:tc>
        <w:tc>
          <w:tcPr>
            <w:tcW w:w="993" w:type="dxa"/>
            <w:gridSpan w:val="2"/>
            <w:tcBorders>
              <w:top w:val="single" w:sz="4" w:space="0" w:color="000000"/>
              <w:left w:val="single" w:sz="4" w:space="0" w:color="000000"/>
              <w:bottom w:val="single" w:sz="4" w:space="0" w:color="000000"/>
              <w:right w:val="single" w:sz="4" w:space="0" w:color="000000"/>
            </w:tcBorders>
          </w:tcPr>
          <w:p w14:paraId="4E67161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3C802B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B1E134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142385E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7661FE"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99A155B"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Всероссийский проект «Зеленый стандарт».</w:t>
            </w:r>
          </w:p>
        </w:tc>
        <w:tc>
          <w:tcPr>
            <w:tcW w:w="993" w:type="dxa"/>
            <w:gridSpan w:val="2"/>
            <w:tcBorders>
              <w:top w:val="single" w:sz="4" w:space="0" w:color="000000"/>
              <w:left w:val="single" w:sz="4" w:space="0" w:color="000000"/>
              <w:bottom w:val="single" w:sz="4" w:space="0" w:color="000000"/>
              <w:right w:val="single" w:sz="4" w:space="0" w:color="000000"/>
            </w:tcBorders>
          </w:tcPr>
          <w:p w14:paraId="473213D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730A38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FFF671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59AC764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1D58607"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838578"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Всероссийская акция «МыВместе.Дети».</w:t>
            </w:r>
          </w:p>
        </w:tc>
        <w:tc>
          <w:tcPr>
            <w:tcW w:w="993" w:type="dxa"/>
            <w:gridSpan w:val="2"/>
            <w:tcBorders>
              <w:top w:val="single" w:sz="4" w:space="0" w:color="000000"/>
              <w:left w:val="single" w:sz="4" w:space="0" w:color="000000"/>
              <w:bottom w:val="single" w:sz="4" w:space="0" w:color="000000"/>
              <w:right w:val="single" w:sz="4" w:space="0" w:color="000000"/>
            </w:tcBorders>
          </w:tcPr>
          <w:p w14:paraId="3BA43F0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712179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C1F592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66B9FCC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8424959"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204C715"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 xml:space="preserve">Проект «Без срока давности». </w:t>
            </w:r>
          </w:p>
        </w:tc>
        <w:tc>
          <w:tcPr>
            <w:tcW w:w="993" w:type="dxa"/>
            <w:gridSpan w:val="2"/>
            <w:tcBorders>
              <w:top w:val="single" w:sz="4" w:space="0" w:color="000000"/>
              <w:left w:val="single" w:sz="4" w:space="0" w:color="000000"/>
              <w:bottom w:val="single" w:sz="4" w:space="0" w:color="000000"/>
              <w:right w:val="single" w:sz="4" w:space="0" w:color="000000"/>
            </w:tcBorders>
          </w:tcPr>
          <w:p w14:paraId="7C562BBE"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0D9244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55205E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76B045F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8247588"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BD9E32"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Научно-практическая конференция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14:paraId="7A6AE26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17CFF4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3595F7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2AA0351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37A4BCF" w14:textId="77777777" w:rsidR="0084690A" w:rsidRPr="00B05491" w:rsidRDefault="0084690A" w:rsidP="00C077FA">
            <w:pPr>
              <w:widowControl/>
              <w:numPr>
                <w:ilvl w:val="0"/>
                <w:numId w:val="1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5BB2DEC" w14:textId="77777777" w:rsidR="0084690A" w:rsidRPr="00B05491" w:rsidRDefault="0084690A" w:rsidP="0084690A">
            <w:pPr>
              <w:rPr>
                <w:rFonts w:ascii="Times New Roman" w:eastAsia="Batang" w:hAnsi="Times New Roman"/>
                <w:sz w:val="24"/>
                <w:szCs w:val="24"/>
              </w:rPr>
            </w:pPr>
            <w:r w:rsidRPr="00B05491">
              <w:rPr>
                <w:rFonts w:ascii="Times New Roman" w:eastAsia="Batang" w:hAnsi="Times New Roman"/>
                <w:sz w:val="24"/>
                <w:szCs w:val="24"/>
              </w:rPr>
              <w:t>Комплекс акций в формате «Дни единых действий».</w:t>
            </w:r>
          </w:p>
        </w:tc>
        <w:tc>
          <w:tcPr>
            <w:tcW w:w="993" w:type="dxa"/>
            <w:gridSpan w:val="2"/>
            <w:tcBorders>
              <w:top w:val="single" w:sz="4" w:space="0" w:color="000000"/>
              <w:left w:val="single" w:sz="4" w:space="0" w:color="000000"/>
              <w:bottom w:val="single" w:sz="4" w:space="0" w:color="000000"/>
              <w:right w:val="single" w:sz="4" w:space="0" w:color="000000"/>
            </w:tcBorders>
          </w:tcPr>
          <w:p w14:paraId="58DD9BE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8B2358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7BD0CC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Советник директора по воспитанию Пьянзова О. А.</w:t>
            </w:r>
          </w:p>
        </w:tc>
      </w:tr>
      <w:tr w:rsidR="0084690A" w:rsidRPr="00B05491" w14:paraId="26D057D1"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F218480" w14:textId="77777777" w:rsidR="0084690A" w:rsidRPr="00B05491" w:rsidRDefault="0084690A" w:rsidP="0084690A">
            <w:pPr>
              <w:jc w:val="center"/>
              <w:rPr>
                <w:rFonts w:ascii="Times New Roman" w:hAnsi="Times New Roman"/>
                <w:b/>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23E517D7" w14:textId="77777777" w:rsidR="0084690A" w:rsidRPr="00B05491" w:rsidRDefault="0084690A" w:rsidP="0084690A">
            <w:pPr>
              <w:jc w:val="center"/>
              <w:rPr>
                <w:rFonts w:ascii="Times New Roman" w:eastAsia="Batang" w:hAnsi="Times New Roman"/>
                <w:b/>
                <w:sz w:val="24"/>
                <w:szCs w:val="24"/>
              </w:rPr>
            </w:pPr>
            <w:r w:rsidRPr="00B05491">
              <w:rPr>
                <w:rFonts w:ascii="Times New Roman" w:hAnsi="Times New Roman"/>
                <w:b/>
                <w:sz w:val="24"/>
                <w:szCs w:val="24"/>
              </w:rPr>
              <w:t>Модуль «Внешкольные мероприятия»</w:t>
            </w:r>
          </w:p>
        </w:tc>
      </w:tr>
      <w:tr w:rsidR="0084690A" w:rsidRPr="00B05491" w14:paraId="2B93803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1C5B60F"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38E61BB7" w14:textId="77777777" w:rsidR="0084690A" w:rsidRPr="00B05491" w:rsidRDefault="0084690A" w:rsidP="0084690A">
            <w:pPr>
              <w:pBdr>
                <w:top w:val="nil"/>
                <w:left w:val="nil"/>
                <w:bottom w:val="nil"/>
                <w:right w:val="nil"/>
                <w:between w:val="nil"/>
              </w:pBdr>
              <w:jc w:val="center"/>
              <w:rPr>
                <w:rFonts w:ascii="Times New Roman" w:eastAsia="Batang" w:hAnsi="Times New Roman"/>
                <w:color w:val="000000"/>
                <w:sz w:val="24"/>
                <w:szCs w:val="24"/>
              </w:rPr>
            </w:pPr>
            <w:r w:rsidRPr="00B05491">
              <w:rPr>
                <w:rFonts w:ascii="Times New Roman"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6EC21325"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26656037"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1A28D581"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72B6B01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4A9B8D5" w14:textId="77777777" w:rsidR="0084690A" w:rsidRPr="00B05491" w:rsidRDefault="0084690A" w:rsidP="00C077FA">
            <w:pPr>
              <w:widowControl/>
              <w:numPr>
                <w:ilvl w:val="0"/>
                <w:numId w:val="1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E24A5D7" w14:textId="77777777" w:rsidR="0084690A" w:rsidRPr="00B05491" w:rsidRDefault="0084690A" w:rsidP="0084690A">
            <w:pPr>
              <w:rPr>
                <w:rFonts w:ascii="Times New Roman" w:eastAsia="Batang" w:hAnsi="Times New Roman"/>
                <w:sz w:val="24"/>
                <w:szCs w:val="24"/>
              </w:rPr>
            </w:pPr>
            <w:r w:rsidRPr="00B05491">
              <w:rPr>
                <w:rFonts w:ascii="Times New Roman" w:hAnsi="Times New Roman"/>
                <w:sz w:val="24"/>
                <w:szCs w:val="24"/>
              </w:rPr>
              <w:t>Тематические мероприятия на базе Тасеевского краеведческого музея.</w:t>
            </w:r>
          </w:p>
        </w:tc>
        <w:tc>
          <w:tcPr>
            <w:tcW w:w="993" w:type="dxa"/>
            <w:gridSpan w:val="2"/>
            <w:tcBorders>
              <w:top w:val="single" w:sz="4" w:space="0" w:color="000000"/>
              <w:left w:val="single" w:sz="4" w:space="0" w:color="000000"/>
              <w:bottom w:val="single" w:sz="4" w:space="0" w:color="000000"/>
              <w:right w:val="single" w:sz="4" w:space="0" w:color="000000"/>
            </w:tcBorders>
          </w:tcPr>
          <w:p w14:paraId="2EFAD02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70FE74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828150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64BAF0D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4040393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58E347A" w14:textId="77777777" w:rsidR="0084690A" w:rsidRPr="00B05491" w:rsidRDefault="0084690A" w:rsidP="00C077FA">
            <w:pPr>
              <w:widowControl/>
              <w:numPr>
                <w:ilvl w:val="0"/>
                <w:numId w:val="1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B800929" w14:textId="77777777" w:rsidR="0084690A" w:rsidRPr="00B05491" w:rsidRDefault="0084690A" w:rsidP="0084690A">
            <w:pPr>
              <w:rPr>
                <w:rFonts w:ascii="Times New Roman" w:eastAsia="Batang" w:hAnsi="Times New Roman"/>
                <w:sz w:val="24"/>
                <w:szCs w:val="24"/>
              </w:rPr>
            </w:pPr>
            <w:r w:rsidRPr="00B05491">
              <w:rPr>
                <w:rFonts w:ascii="Times New Roman" w:hAnsi="Times New Roman"/>
                <w:sz w:val="24"/>
                <w:szCs w:val="24"/>
              </w:rPr>
              <w:t>Тематические мероприятия на базе  районной библиотеки.</w:t>
            </w:r>
          </w:p>
        </w:tc>
        <w:tc>
          <w:tcPr>
            <w:tcW w:w="993" w:type="dxa"/>
            <w:gridSpan w:val="2"/>
            <w:tcBorders>
              <w:top w:val="single" w:sz="4" w:space="0" w:color="000000"/>
              <w:left w:val="single" w:sz="4" w:space="0" w:color="000000"/>
              <w:bottom w:val="single" w:sz="4" w:space="0" w:color="000000"/>
              <w:right w:val="single" w:sz="4" w:space="0" w:color="000000"/>
            </w:tcBorders>
          </w:tcPr>
          <w:p w14:paraId="19EC1F65"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27D33B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834EA8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51157BEE"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руководители</w:t>
            </w:r>
          </w:p>
        </w:tc>
      </w:tr>
      <w:tr w:rsidR="0084690A" w:rsidRPr="00B05491" w14:paraId="17ABD2D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ADFF86D" w14:textId="77777777" w:rsidR="0084690A" w:rsidRPr="00B05491" w:rsidRDefault="0084690A" w:rsidP="00C077FA">
            <w:pPr>
              <w:widowControl/>
              <w:numPr>
                <w:ilvl w:val="0"/>
                <w:numId w:val="1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D4A5AB1" w14:textId="77777777" w:rsidR="0084690A" w:rsidRPr="00B05491" w:rsidRDefault="0084690A" w:rsidP="0084690A">
            <w:pPr>
              <w:rPr>
                <w:rFonts w:ascii="Times New Roman" w:eastAsia="Batang" w:hAnsi="Times New Roman"/>
                <w:sz w:val="24"/>
                <w:szCs w:val="24"/>
              </w:rPr>
            </w:pPr>
            <w:r w:rsidRPr="00B05491">
              <w:rPr>
                <w:rFonts w:ascii="Times New Roman" w:hAnsi="Times New Roman"/>
                <w:sz w:val="24"/>
                <w:szCs w:val="24"/>
              </w:rPr>
              <w:t>Экскурсии на предприятия с. Тасеева</w:t>
            </w:r>
          </w:p>
        </w:tc>
        <w:tc>
          <w:tcPr>
            <w:tcW w:w="993" w:type="dxa"/>
            <w:gridSpan w:val="2"/>
            <w:tcBorders>
              <w:top w:val="single" w:sz="4" w:space="0" w:color="000000"/>
              <w:left w:val="single" w:sz="4" w:space="0" w:color="000000"/>
              <w:bottom w:val="single" w:sz="4" w:space="0" w:color="000000"/>
              <w:right w:val="single" w:sz="4" w:space="0" w:color="000000"/>
            </w:tcBorders>
          </w:tcPr>
          <w:p w14:paraId="2886242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D24A1C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15F84C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087550D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2438258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5C4C140" w14:textId="77777777" w:rsidR="0084690A" w:rsidRPr="00B05491" w:rsidRDefault="0084690A" w:rsidP="00C077FA">
            <w:pPr>
              <w:widowControl/>
              <w:numPr>
                <w:ilvl w:val="0"/>
                <w:numId w:val="1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3675B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Муниципальные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14:paraId="3C4FA40F"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655A97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F53282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5BD16ED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90573B5" w14:textId="77777777" w:rsidR="0084690A" w:rsidRPr="00B05491" w:rsidRDefault="0084690A" w:rsidP="00C077FA">
            <w:pPr>
              <w:widowControl/>
              <w:numPr>
                <w:ilvl w:val="0"/>
                <w:numId w:val="1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134A64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Посещение кинозала «Тасеевский </w:t>
            </w:r>
            <w:r w:rsidRPr="00B05491">
              <w:rPr>
                <w:rFonts w:ascii="Times New Roman" w:hAnsi="Times New Roman"/>
                <w:sz w:val="24"/>
                <w:szCs w:val="24"/>
              </w:rPr>
              <w:lastRenderedPageBreak/>
              <w:t>РДК».</w:t>
            </w:r>
          </w:p>
        </w:tc>
        <w:tc>
          <w:tcPr>
            <w:tcW w:w="993" w:type="dxa"/>
            <w:gridSpan w:val="2"/>
            <w:tcBorders>
              <w:top w:val="single" w:sz="4" w:space="0" w:color="000000"/>
              <w:left w:val="single" w:sz="4" w:space="0" w:color="000000"/>
              <w:bottom w:val="single" w:sz="4" w:space="0" w:color="000000"/>
              <w:right w:val="single" w:sz="4" w:space="0" w:color="000000"/>
            </w:tcBorders>
          </w:tcPr>
          <w:p w14:paraId="5BDC664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14CCC9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учебного </w:t>
            </w:r>
            <w:r w:rsidRPr="00B05491">
              <w:rPr>
                <w:rFonts w:ascii="Times New Roman" w:hAnsi="Times New Roman"/>
                <w:sz w:val="24"/>
                <w:szCs w:val="24"/>
              </w:rPr>
              <w:lastRenderedPageBreak/>
              <w:t>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A51D2D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lastRenderedPageBreak/>
              <w:t xml:space="preserve">Классные </w:t>
            </w:r>
          </w:p>
          <w:p w14:paraId="6013347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lastRenderedPageBreak/>
              <w:t>руководители</w:t>
            </w:r>
          </w:p>
        </w:tc>
      </w:tr>
      <w:tr w:rsidR="0084690A" w:rsidRPr="00B05491" w14:paraId="6D4F0DAA"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0C95CFE7" w14:textId="77777777" w:rsidR="0084690A" w:rsidRPr="00B05491" w:rsidRDefault="0084690A" w:rsidP="0084690A">
            <w:pPr>
              <w:jc w:val="center"/>
              <w:rPr>
                <w:rFonts w:ascii="Times New Roman" w:hAnsi="Times New Roman"/>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6A558152" w14:textId="77777777" w:rsidR="0084690A" w:rsidRPr="00B05491" w:rsidRDefault="0084690A" w:rsidP="0084690A">
            <w:pPr>
              <w:jc w:val="center"/>
              <w:rPr>
                <w:rFonts w:ascii="Times New Roman" w:hAnsi="Times New Roman"/>
                <w:sz w:val="24"/>
                <w:szCs w:val="24"/>
              </w:rPr>
            </w:pPr>
            <w:r w:rsidRPr="00B05491">
              <w:rPr>
                <w:rFonts w:ascii="Times New Roman" w:hAnsi="Times New Roman"/>
                <w:b/>
                <w:sz w:val="24"/>
                <w:szCs w:val="24"/>
              </w:rPr>
              <w:t>Модуль «Организация предметно-пространственной среды</w:t>
            </w:r>
          </w:p>
        </w:tc>
      </w:tr>
      <w:tr w:rsidR="0084690A" w:rsidRPr="00B05491" w14:paraId="50CF62B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CCC1BA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0D4DE143" w14:textId="77777777" w:rsidR="0084690A" w:rsidRPr="00B05491" w:rsidRDefault="0084690A" w:rsidP="0084690A">
            <w:pPr>
              <w:jc w:val="center"/>
              <w:rPr>
                <w:rFonts w:ascii="Times New Roman" w:hAnsi="Times New Roman"/>
                <w:color w:val="000000"/>
                <w:sz w:val="24"/>
                <w:szCs w:val="24"/>
                <w:highlight w:val="white"/>
              </w:rPr>
            </w:pPr>
            <w:r w:rsidRPr="00B05491">
              <w:rPr>
                <w:rFonts w:ascii="Times New Roman" w:hAnsi="Times New Roman"/>
                <w:i/>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7FC78A06"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2506FB59" w14:textId="77777777" w:rsidR="0084690A" w:rsidRPr="00B05491" w:rsidRDefault="0084690A" w:rsidP="0084690A">
            <w:pPr>
              <w:jc w:val="center"/>
              <w:rPr>
                <w:rFonts w:ascii="Times New Roman" w:hAnsi="Times New Roman"/>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17E53FDB" w14:textId="77777777" w:rsidR="0084690A" w:rsidRPr="00B05491" w:rsidRDefault="0084690A" w:rsidP="0084690A">
            <w:pPr>
              <w:jc w:val="center"/>
              <w:rPr>
                <w:rFonts w:ascii="Times New Roman" w:hAnsi="Times New Roman"/>
                <w:sz w:val="24"/>
                <w:szCs w:val="24"/>
              </w:rPr>
            </w:pPr>
            <w:r w:rsidRPr="00B05491">
              <w:rPr>
                <w:rFonts w:ascii="Times New Roman" w:hAnsi="Times New Roman"/>
                <w:i/>
                <w:color w:val="000000"/>
                <w:sz w:val="24"/>
                <w:szCs w:val="24"/>
              </w:rPr>
              <w:t>Ответственные</w:t>
            </w:r>
          </w:p>
        </w:tc>
      </w:tr>
      <w:tr w:rsidR="0084690A" w:rsidRPr="00B05491" w14:paraId="2A87362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F0ADC20"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1EAB82B5"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Размещение государственной символике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14:paraId="34C20D6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38821D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88752F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руководители </w:t>
            </w:r>
          </w:p>
        </w:tc>
      </w:tr>
      <w:tr w:rsidR="0084690A" w:rsidRPr="00B05491" w14:paraId="62503E6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035879B"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0A00E7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и проведение церемоний поднятия (спуска) 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5756C35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68FD218"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14:paraId="467BAA2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113A6B7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09386B0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w:t>
            </w:r>
          </w:p>
          <w:p w14:paraId="546F908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Советник директора по воспитанию </w:t>
            </w:r>
          </w:p>
          <w:p w14:paraId="5707D3A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Пьянзова О. А.</w:t>
            </w:r>
          </w:p>
        </w:tc>
      </w:tr>
      <w:tr w:rsidR="0084690A" w:rsidRPr="00B05491" w14:paraId="7B171D0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B76FC37"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B69B0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работы школьного радио (информационные перемены).</w:t>
            </w:r>
          </w:p>
        </w:tc>
        <w:tc>
          <w:tcPr>
            <w:tcW w:w="993" w:type="dxa"/>
            <w:gridSpan w:val="2"/>
            <w:tcBorders>
              <w:top w:val="single" w:sz="4" w:space="0" w:color="000000"/>
              <w:left w:val="single" w:sz="4" w:space="0" w:color="000000"/>
              <w:bottom w:val="single" w:sz="4" w:space="0" w:color="000000"/>
              <w:right w:val="single" w:sz="4" w:space="0" w:color="000000"/>
            </w:tcBorders>
          </w:tcPr>
          <w:p w14:paraId="1E673018"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ACD18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BEFD6F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ШУС</w:t>
            </w:r>
          </w:p>
        </w:tc>
      </w:tr>
      <w:tr w:rsidR="0084690A" w:rsidRPr="00B05491" w14:paraId="702866E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0C2223C"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A83FB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Оформление мемориалов воинской славы в школьном музее.</w:t>
            </w:r>
          </w:p>
        </w:tc>
        <w:tc>
          <w:tcPr>
            <w:tcW w:w="993" w:type="dxa"/>
            <w:gridSpan w:val="2"/>
            <w:tcBorders>
              <w:top w:val="single" w:sz="4" w:space="0" w:color="000000"/>
              <w:left w:val="single" w:sz="4" w:space="0" w:color="000000"/>
              <w:bottom w:val="single" w:sz="4" w:space="0" w:color="000000"/>
              <w:right w:val="single" w:sz="4" w:space="0" w:color="000000"/>
            </w:tcBorders>
          </w:tcPr>
          <w:p w14:paraId="3BA17393"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BDBA07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3A731A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 школьного музея Ларионова О. В.</w:t>
            </w:r>
          </w:p>
        </w:tc>
      </w:tr>
      <w:tr w:rsidR="0084690A" w:rsidRPr="00B05491" w14:paraId="51FBA2B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9015FCC"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4C4FCE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342659E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E53805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46F041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Ответственные за ведение ВК-сообщества</w:t>
            </w:r>
          </w:p>
        </w:tc>
      </w:tr>
      <w:tr w:rsidR="0084690A" w:rsidRPr="00B05491" w14:paraId="4D5D746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D9E3C91"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A866AB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Подготовка и размещение регулярно сменяемых экспозиций творческих работ обучающихся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11B8680A"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A7C09C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390997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Педагоги-организаторы Ковалева В. В., Колмогорова А. Ю.</w:t>
            </w:r>
          </w:p>
        </w:tc>
      </w:tr>
      <w:tr w:rsidR="0084690A" w:rsidRPr="00B05491" w14:paraId="193D1E8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5486AE4"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3978E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35DF379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F646C4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A99CFA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директора по АХЧ </w:t>
            </w:r>
          </w:p>
          <w:p w14:paraId="59BF4168"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ШУС</w:t>
            </w:r>
          </w:p>
        </w:tc>
      </w:tr>
      <w:tr w:rsidR="0084690A" w:rsidRPr="00B05491" w14:paraId="680A986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8C90286"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272B49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Оформление, поддержание и использование игровых пространств, спортивных и игровых площадок, зон активного отдыха в рекреациях </w:t>
            </w:r>
            <w:r w:rsidRPr="00B05491">
              <w:rPr>
                <w:rFonts w:ascii="Times New Roman" w:hAnsi="Times New Roman"/>
                <w:sz w:val="24"/>
                <w:szCs w:val="24"/>
              </w:rPr>
              <w:lastRenderedPageBreak/>
              <w:t>начальной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7586932A"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6C8A6B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AAFDEF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директора по АХЧ, классные </w:t>
            </w:r>
            <w:r w:rsidRPr="00B05491">
              <w:rPr>
                <w:rFonts w:ascii="Times New Roman" w:hAnsi="Times New Roman"/>
                <w:sz w:val="24"/>
                <w:szCs w:val="24"/>
              </w:rPr>
              <w:lastRenderedPageBreak/>
              <w:t>руководители</w:t>
            </w:r>
          </w:p>
        </w:tc>
      </w:tr>
      <w:tr w:rsidR="0084690A" w:rsidRPr="00B05491" w14:paraId="6495CD1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9868BD9"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9B0068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14:paraId="30F67AAD"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ACD035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605AE7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Классные </w:t>
            </w:r>
          </w:p>
          <w:p w14:paraId="4302FC4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0DD8EC1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1EAEC1C"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C70E3D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14:paraId="61E05CC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5443A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6B4B6E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Волонтерский отряд «Умка»</w:t>
            </w:r>
          </w:p>
        </w:tc>
      </w:tr>
      <w:tr w:rsidR="0084690A" w:rsidRPr="00B05491" w14:paraId="0DA515B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5E72A04"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43C39B"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62B3D737"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85444E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3E334C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7E6D2D6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3D73CA9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w:t>
            </w:r>
          </w:p>
          <w:p w14:paraId="1E2F0A2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2FD856F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13FEDDF"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95414D"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Оформление интерактивных локаций в рамках проведения общешкольных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64F7172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63F96B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085039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09E81C2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288D3C5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w:t>
            </w:r>
          </w:p>
          <w:p w14:paraId="4D50CD1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2537456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98C0F1B"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2C3116"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Акция «Украшение кабинета» (оформление дверей классных кабинетов).</w:t>
            </w:r>
          </w:p>
        </w:tc>
        <w:tc>
          <w:tcPr>
            <w:tcW w:w="993" w:type="dxa"/>
            <w:gridSpan w:val="2"/>
            <w:tcBorders>
              <w:top w:val="single" w:sz="4" w:space="0" w:color="000000"/>
              <w:left w:val="single" w:sz="4" w:space="0" w:color="000000"/>
              <w:bottom w:val="single" w:sz="4" w:space="0" w:color="000000"/>
              <w:right w:val="single" w:sz="4" w:space="0" w:color="000000"/>
            </w:tcBorders>
          </w:tcPr>
          <w:p w14:paraId="1363EE4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BB84EF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8B93BC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6AA09EB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46DF015"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8A03EE8"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569A05A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DD69F9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5DB472B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6EA1A5D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4A639D9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 классные руководители</w:t>
            </w:r>
          </w:p>
        </w:tc>
      </w:tr>
      <w:tr w:rsidR="0084690A" w:rsidRPr="00B05491" w14:paraId="257A65B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EF5A08F"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1D4BC4"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Использование тематической одежды и одежды по цветам в рамках проведения КТД «Новогодний переполох», Дня школьного непослушания</w:t>
            </w:r>
            <w:r w:rsidRPr="00B05491">
              <w:rPr>
                <w:rFonts w:ascii="Times New Roman" w:hAnsi="Times New Roman"/>
                <w:color w:val="000000"/>
                <w:sz w:val="24"/>
                <w:szCs w:val="24"/>
              </w:rPr>
              <w:t xml:space="preserve"> (дня прощания с </w:t>
            </w:r>
            <w:r w:rsidRPr="00B05491">
              <w:rPr>
                <w:rFonts w:ascii="Times New Roman" w:hAnsi="Times New Roman"/>
                <w:color w:val="000000"/>
                <w:sz w:val="24"/>
                <w:szCs w:val="24"/>
              </w:rPr>
              <w:lastRenderedPageBreak/>
              <w:t>детством)</w:t>
            </w:r>
          </w:p>
        </w:tc>
        <w:tc>
          <w:tcPr>
            <w:tcW w:w="993" w:type="dxa"/>
            <w:gridSpan w:val="2"/>
            <w:tcBorders>
              <w:top w:val="single" w:sz="4" w:space="0" w:color="000000"/>
              <w:left w:val="single" w:sz="4" w:space="0" w:color="000000"/>
              <w:bottom w:val="single" w:sz="4" w:space="0" w:color="000000"/>
              <w:right w:val="single" w:sz="4" w:space="0" w:color="000000"/>
            </w:tcBorders>
          </w:tcPr>
          <w:p w14:paraId="1EF0726D"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962795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1D6E6B7"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4C5DAC9B"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40B3A401"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Дунева А. Е.., классные </w:t>
            </w:r>
            <w:r w:rsidRPr="00B05491">
              <w:rPr>
                <w:rFonts w:ascii="Times New Roman" w:hAnsi="Times New Roman"/>
                <w:sz w:val="24"/>
                <w:szCs w:val="24"/>
              </w:rPr>
              <w:lastRenderedPageBreak/>
              <w:t>руководители</w:t>
            </w:r>
          </w:p>
          <w:p w14:paraId="46A79135" w14:textId="77777777" w:rsidR="0084690A" w:rsidRPr="00B05491" w:rsidRDefault="0084690A" w:rsidP="0084690A">
            <w:pPr>
              <w:rPr>
                <w:rFonts w:ascii="Times New Roman" w:hAnsi="Times New Roman"/>
                <w:sz w:val="24"/>
                <w:szCs w:val="24"/>
              </w:rPr>
            </w:pPr>
          </w:p>
        </w:tc>
      </w:tr>
      <w:tr w:rsidR="0084690A" w:rsidRPr="00B05491" w14:paraId="0FF85CD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39DC213"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2B3882"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3323926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6B3E4E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6E60BB25"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Педагог-организатор Ковалева В. В.</w:t>
            </w:r>
          </w:p>
        </w:tc>
      </w:tr>
      <w:tr w:rsidR="0084690A" w:rsidRPr="00B05491" w14:paraId="5D0C800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60DD129" w14:textId="77777777" w:rsidR="0084690A" w:rsidRPr="00B05491" w:rsidRDefault="0084690A" w:rsidP="00C077FA">
            <w:pPr>
              <w:widowControl/>
              <w:numPr>
                <w:ilvl w:val="0"/>
                <w:numId w:val="20"/>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B1DE8D0"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highlight w:val="white"/>
              </w:rPr>
              <w:t>Использование кьюар-кодов для оформления и наполнения полезным содержанием пространства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6579420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E64DB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9417E5D"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Заместитель </w:t>
            </w:r>
          </w:p>
          <w:p w14:paraId="409997D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директора по ВР </w:t>
            </w:r>
          </w:p>
          <w:p w14:paraId="5F63F09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w:t>
            </w:r>
          </w:p>
          <w:p w14:paraId="1810F17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408E9FDC"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43987AEA" w14:textId="77777777" w:rsidR="0084690A" w:rsidRPr="00B05491" w:rsidRDefault="0084690A" w:rsidP="0084690A">
            <w:pPr>
              <w:pBdr>
                <w:top w:val="nil"/>
                <w:left w:val="nil"/>
                <w:bottom w:val="nil"/>
                <w:right w:val="nil"/>
                <w:between w:val="nil"/>
              </w:pBdr>
              <w:jc w:val="center"/>
              <w:rPr>
                <w:rFonts w:ascii="Times New Roman" w:hAnsi="Times New Roman"/>
                <w:b/>
                <w:color w:val="000000"/>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4BB02BD6" w14:textId="77777777" w:rsidR="0084690A" w:rsidRPr="00B05491" w:rsidRDefault="0084690A" w:rsidP="0084690A">
            <w:pPr>
              <w:jc w:val="center"/>
              <w:rPr>
                <w:rFonts w:ascii="Times New Roman" w:hAnsi="Times New Roman"/>
                <w:sz w:val="24"/>
                <w:szCs w:val="24"/>
              </w:rPr>
            </w:pPr>
            <w:r w:rsidRPr="00B05491">
              <w:rPr>
                <w:rFonts w:ascii="Times New Roman" w:hAnsi="Times New Roman"/>
                <w:b/>
                <w:sz w:val="24"/>
                <w:szCs w:val="24"/>
              </w:rPr>
              <w:t>Модуль «Взаимодействие с родителями»</w:t>
            </w:r>
          </w:p>
        </w:tc>
      </w:tr>
      <w:tr w:rsidR="0084690A" w:rsidRPr="00B05491" w14:paraId="10C5CCA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A97A313"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6657D5CF"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52B25218"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1E045224"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26CFE661"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2907082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F495CCB" w14:textId="77777777" w:rsidR="0084690A" w:rsidRPr="00B05491" w:rsidRDefault="0084690A" w:rsidP="00C077FA">
            <w:pPr>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C7992B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Выборы классных родительских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2EFE4E73"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D144EB1"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3F1BCFFE"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Классные руководители</w:t>
            </w:r>
          </w:p>
        </w:tc>
      </w:tr>
      <w:tr w:rsidR="0084690A" w:rsidRPr="00B05491" w14:paraId="128E24B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DCFD76C" w14:textId="77777777" w:rsidR="0084690A" w:rsidRPr="00B05491" w:rsidRDefault="0084690A" w:rsidP="00C077FA">
            <w:pPr>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88004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Довыборы в Родительский совет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717EBC6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60E2F0F"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0930072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Председатель Родительского совета школы шуба А. Л.</w:t>
            </w:r>
          </w:p>
        </w:tc>
      </w:tr>
      <w:tr w:rsidR="0084690A" w:rsidRPr="00B05491" w14:paraId="092F9B9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222CB34" w14:textId="77777777" w:rsidR="0084690A" w:rsidRPr="00B05491" w:rsidRDefault="0084690A" w:rsidP="00C077FA">
            <w:pPr>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BDA847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Организация Родительского контроля качества питания.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4918F61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DA5ABE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14:paraId="37C12ED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Отв. за бесплатное питание Тюльменкова В. И.</w:t>
            </w:r>
          </w:p>
        </w:tc>
      </w:tr>
      <w:tr w:rsidR="0084690A" w:rsidRPr="00B05491" w14:paraId="43009FA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271D33F" w14:textId="77777777" w:rsidR="0084690A" w:rsidRPr="00B05491" w:rsidRDefault="0084690A" w:rsidP="00C077FA">
            <w:pPr>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C1B90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Организация работы Родительского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19E3402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E20A1AF"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4E7930A"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Зам. директора по ВР Дунева А. Е.</w:t>
            </w:r>
          </w:p>
        </w:tc>
      </w:tr>
      <w:tr w:rsidR="0084690A" w:rsidRPr="00B05491" w14:paraId="4513720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9F9AC47"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52D4C4" w14:textId="77777777" w:rsidR="0084690A" w:rsidRPr="00B05491" w:rsidRDefault="0084690A" w:rsidP="0084690A">
            <w:pPr>
              <w:widowControl/>
              <w:pBdr>
                <w:top w:val="nil"/>
                <w:left w:val="nil"/>
                <w:bottom w:val="nil"/>
                <w:right w:val="nil"/>
                <w:between w:val="nil"/>
              </w:pBdr>
              <w:ind w:left="45"/>
              <w:rPr>
                <w:rFonts w:ascii="Times New Roman" w:hAnsi="Times New Roman"/>
                <w:color w:val="000000"/>
                <w:sz w:val="24"/>
                <w:szCs w:val="24"/>
              </w:rPr>
            </w:pPr>
            <w:r w:rsidRPr="00B05491">
              <w:rPr>
                <w:rFonts w:ascii="Times New Roman" w:hAnsi="Times New Roman"/>
                <w:color w:val="000000"/>
                <w:sz w:val="24"/>
                <w:szCs w:val="24"/>
              </w:rPr>
              <w:t>Организация работы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66B94D26"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DD1A4DC"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EAE880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8A4606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sz w:val="24"/>
                <w:szCs w:val="24"/>
              </w:rPr>
              <w:t>Директор Янов В. Е.</w:t>
            </w:r>
          </w:p>
        </w:tc>
      </w:tr>
      <w:tr w:rsidR="0084690A" w:rsidRPr="00B05491" w14:paraId="5B3685A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609BD13"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EA74F88" w14:textId="77777777" w:rsidR="0084690A" w:rsidRPr="00B05491" w:rsidRDefault="0084690A" w:rsidP="0084690A">
            <w:pPr>
              <w:widowControl/>
              <w:pBdr>
                <w:top w:val="nil"/>
                <w:left w:val="nil"/>
                <w:bottom w:val="nil"/>
                <w:right w:val="nil"/>
                <w:between w:val="nil"/>
              </w:pBdr>
              <w:ind w:left="45"/>
              <w:rPr>
                <w:rFonts w:ascii="Times New Roman" w:hAnsi="Times New Roman"/>
                <w:color w:val="000000"/>
                <w:sz w:val="24"/>
                <w:szCs w:val="24"/>
              </w:rPr>
            </w:pPr>
            <w:r w:rsidRPr="00B05491">
              <w:rPr>
                <w:rFonts w:ascii="Times New Roman" w:hAnsi="Times New Roman"/>
                <w:color w:val="000000"/>
                <w:sz w:val="24"/>
                <w:szCs w:val="24"/>
              </w:rPr>
              <w:t>День открытых дверей для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43A2CEC7"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7E36EE0"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Октябрь, март</w:t>
            </w:r>
          </w:p>
        </w:tc>
        <w:tc>
          <w:tcPr>
            <w:tcW w:w="2552" w:type="dxa"/>
            <w:gridSpan w:val="2"/>
            <w:tcBorders>
              <w:top w:val="single" w:sz="4" w:space="0" w:color="000000"/>
              <w:left w:val="single" w:sz="4" w:space="0" w:color="000000"/>
              <w:bottom w:val="single" w:sz="4" w:space="0" w:color="000000"/>
              <w:right w:val="single" w:sz="4" w:space="0" w:color="000000"/>
            </w:tcBorders>
          </w:tcPr>
          <w:p w14:paraId="4B21654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Администрация, классные руководители</w:t>
            </w:r>
          </w:p>
        </w:tc>
      </w:tr>
      <w:tr w:rsidR="0084690A" w:rsidRPr="00B05491" w14:paraId="107B99C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5B2D227"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83504A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Общешкольная родительская конференция «Анализ работы школы за 2022-2023 уч. год, перспективы развития».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4FF3B8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E9B75DF"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12.09</w:t>
            </w:r>
          </w:p>
        </w:tc>
        <w:tc>
          <w:tcPr>
            <w:tcW w:w="2552" w:type="dxa"/>
            <w:gridSpan w:val="2"/>
            <w:tcBorders>
              <w:top w:val="single" w:sz="4" w:space="0" w:color="000000"/>
              <w:left w:val="single" w:sz="4" w:space="0" w:color="000000"/>
              <w:bottom w:val="single" w:sz="4" w:space="0" w:color="000000"/>
              <w:right w:val="single" w:sz="4" w:space="0" w:color="000000"/>
            </w:tcBorders>
          </w:tcPr>
          <w:p w14:paraId="6D05BEF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Администрация</w:t>
            </w:r>
          </w:p>
        </w:tc>
      </w:tr>
      <w:tr w:rsidR="0084690A" w:rsidRPr="00B05491" w14:paraId="0935C40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0C6C93E"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2355F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07A4F9A9"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F0A8C94"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32BFEED8"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83AAF9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Председатель </w:t>
            </w:r>
          </w:p>
          <w:p w14:paraId="4E6EBC2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комиссии Дунева А. Е.</w:t>
            </w:r>
          </w:p>
        </w:tc>
      </w:tr>
      <w:tr w:rsidR="0084690A" w:rsidRPr="00B05491" w14:paraId="180EC14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EAEAE96"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E6CB37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работы презентационной площадки объединений дополнительного образования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6B2DC98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69A0096"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26.08</w:t>
            </w:r>
          </w:p>
        </w:tc>
        <w:tc>
          <w:tcPr>
            <w:tcW w:w="2552" w:type="dxa"/>
            <w:gridSpan w:val="2"/>
            <w:tcBorders>
              <w:top w:val="single" w:sz="4" w:space="0" w:color="000000"/>
              <w:left w:val="single" w:sz="4" w:space="0" w:color="000000"/>
              <w:bottom w:val="single" w:sz="4" w:space="0" w:color="000000"/>
              <w:right w:val="single" w:sz="4" w:space="0" w:color="000000"/>
            </w:tcBorders>
          </w:tcPr>
          <w:p w14:paraId="6D1556BA"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Зам. директора </w:t>
            </w:r>
          </w:p>
          <w:p w14:paraId="66AD0E6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Дунева А. Е.</w:t>
            </w:r>
          </w:p>
        </w:tc>
      </w:tr>
      <w:tr w:rsidR="0084690A" w:rsidRPr="00B05491" w14:paraId="67E14D2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9190F7E"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741AAF" w14:textId="77777777" w:rsidR="0084690A" w:rsidRPr="00B05491" w:rsidRDefault="0084690A" w:rsidP="0084690A">
            <w:pPr>
              <w:widowControl/>
              <w:pBdr>
                <w:top w:val="nil"/>
                <w:left w:val="nil"/>
                <w:bottom w:val="nil"/>
                <w:right w:val="nil"/>
                <w:between w:val="nil"/>
              </w:pBdr>
              <w:ind w:left="45"/>
              <w:rPr>
                <w:rFonts w:ascii="Times New Roman" w:hAnsi="Times New Roman"/>
                <w:color w:val="000000"/>
                <w:sz w:val="24"/>
                <w:szCs w:val="24"/>
              </w:rPr>
            </w:pPr>
            <w:r w:rsidRPr="00B05491">
              <w:rPr>
                <w:rFonts w:ascii="Times New Roman" w:hAnsi="Times New Roman"/>
                <w:color w:val="000000"/>
                <w:sz w:val="24"/>
                <w:szCs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14:paraId="7E30711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370083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BF876C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5F29F9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sz w:val="24"/>
                <w:szCs w:val="24"/>
              </w:rPr>
              <w:t>Заместители директора по УВР, ВР.</w:t>
            </w:r>
          </w:p>
        </w:tc>
      </w:tr>
      <w:tr w:rsidR="0084690A" w:rsidRPr="00B05491" w14:paraId="1FAC223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958CCB2"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EB19D1B" w14:textId="77777777" w:rsidR="0084690A" w:rsidRPr="00B05491" w:rsidRDefault="0084690A" w:rsidP="0084690A">
            <w:pPr>
              <w:widowControl/>
              <w:pBdr>
                <w:top w:val="nil"/>
                <w:left w:val="nil"/>
                <w:bottom w:val="nil"/>
                <w:right w:val="nil"/>
                <w:between w:val="nil"/>
              </w:pBdr>
              <w:ind w:left="45"/>
              <w:rPr>
                <w:rFonts w:ascii="Times New Roman" w:hAnsi="Times New Roman"/>
                <w:color w:val="000000"/>
                <w:sz w:val="24"/>
                <w:szCs w:val="24"/>
              </w:rPr>
            </w:pPr>
            <w:r w:rsidRPr="00B05491">
              <w:rPr>
                <w:rFonts w:ascii="Times New Roman" w:hAnsi="Times New Roman"/>
                <w:color w:val="000000"/>
                <w:sz w:val="24"/>
                <w:szCs w:val="24"/>
              </w:rPr>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2EE509D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3B7992F"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Не реже одного раза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557C614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 руководители</w:t>
            </w:r>
          </w:p>
        </w:tc>
      </w:tr>
      <w:tr w:rsidR="0084690A" w:rsidRPr="00B05491" w14:paraId="1B2CFBA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9A9F193"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7A55A7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14:paraId="1D8C3457"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6C0AE92"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8F5DD06"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Кл. руководители</w:t>
            </w:r>
          </w:p>
        </w:tc>
      </w:tr>
      <w:tr w:rsidR="0084690A" w:rsidRPr="00B05491" w14:paraId="074D834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7C02D83"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29EB244"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Организация встреч по запросу родителей с педагогом-психологом, соц. педагогом </w:t>
            </w:r>
          </w:p>
        </w:tc>
        <w:tc>
          <w:tcPr>
            <w:tcW w:w="993" w:type="dxa"/>
            <w:gridSpan w:val="2"/>
            <w:tcBorders>
              <w:top w:val="single" w:sz="4" w:space="0" w:color="000000"/>
              <w:left w:val="single" w:sz="4" w:space="0" w:color="000000"/>
              <w:bottom w:val="single" w:sz="4" w:space="0" w:color="000000"/>
              <w:right w:val="single" w:sz="4" w:space="0" w:color="000000"/>
            </w:tcBorders>
          </w:tcPr>
          <w:p w14:paraId="6D298C9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E03EF19"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7F8755D"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Зам. директора </w:t>
            </w:r>
          </w:p>
          <w:p w14:paraId="01BB3E31"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Дунева А. Е.</w:t>
            </w:r>
          </w:p>
        </w:tc>
      </w:tr>
      <w:tr w:rsidR="0084690A" w:rsidRPr="00B05491" w14:paraId="2EFC189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3B19AA7"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F86C61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участия родителей в психолого-педагогических консилиумах.</w:t>
            </w:r>
          </w:p>
        </w:tc>
        <w:tc>
          <w:tcPr>
            <w:tcW w:w="993" w:type="dxa"/>
            <w:gridSpan w:val="2"/>
            <w:tcBorders>
              <w:top w:val="single" w:sz="4" w:space="0" w:color="000000"/>
              <w:left w:val="single" w:sz="4" w:space="0" w:color="000000"/>
              <w:bottom w:val="single" w:sz="4" w:space="0" w:color="000000"/>
              <w:right w:val="single" w:sz="4" w:space="0" w:color="000000"/>
            </w:tcBorders>
          </w:tcPr>
          <w:p w14:paraId="4069105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19A543E9"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742AF4B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Заместители директора по УВР, ВР.</w:t>
            </w:r>
          </w:p>
        </w:tc>
      </w:tr>
      <w:tr w:rsidR="0084690A" w:rsidRPr="00B05491" w14:paraId="50B54A3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847D3D7"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968C11" w14:textId="77777777" w:rsidR="0084690A" w:rsidRPr="00B05491" w:rsidRDefault="0084690A" w:rsidP="0084690A">
            <w:pPr>
              <w:widowControl/>
              <w:pBdr>
                <w:top w:val="nil"/>
                <w:left w:val="nil"/>
                <w:bottom w:val="nil"/>
                <w:right w:val="nil"/>
                <w:between w:val="nil"/>
              </w:pBdr>
              <w:ind w:left="45"/>
              <w:rPr>
                <w:rFonts w:ascii="Times New Roman" w:hAnsi="Times New Roman"/>
                <w:color w:val="000000"/>
                <w:sz w:val="24"/>
                <w:szCs w:val="24"/>
              </w:rPr>
            </w:pPr>
            <w:r w:rsidRPr="00B05491">
              <w:rPr>
                <w:rFonts w:ascii="Times New Roman" w:hAnsi="Times New Roman"/>
                <w:color w:val="000000"/>
                <w:sz w:val="24"/>
                <w:szCs w:val="24"/>
              </w:rPr>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28881B0E"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882A86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По плану работы</w:t>
            </w:r>
          </w:p>
        </w:tc>
        <w:tc>
          <w:tcPr>
            <w:tcW w:w="2552" w:type="dxa"/>
            <w:gridSpan w:val="2"/>
            <w:tcBorders>
              <w:top w:val="single" w:sz="4" w:space="0" w:color="000000"/>
              <w:left w:val="single" w:sz="4" w:space="0" w:color="000000"/>
              <w:bottom w:val="single" w:sz="4" w:space="0" w:color="000000"/>
              <w:right w:val="single" w:sz="4" w:space="0" w:color="000000"/>
            </w:tcBorders>
          </w:tcPr>
          <w:p w14:paraId="17823EDF"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7AB2BC3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p w14:paraId="35EC581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Зам. директора</w:t>
            </w:r>
          </w:p>
          <w:p w14:paraId="46FC1B6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Дунева А. Е..</w:t>
            </w:r>
          </w:p>
        </w:tc>
      </w:tr>
      <w:tr w:rsidR="0084690A" w:rsidRPr="00B05491" w14:paraId="225CCE7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5EBFD9C"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96D3245"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4D2E70C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9A9A23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В течение учебного года, п</w:t>
            </w:r>
            <w:r w:rsidRPr="00B05491">
              <w:rPr>
                <w:rFonts w:ascii="Times New Roman" w:hAnsi="Times New Roman"/>
                <w:sz w:val="24"/>
                <w:szCs w:val="24"/>
              </w:rPr>
              <w:t>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4BBFFD1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1F5DBD57"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p w14:paraId="6A3585D9"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Администрация, СПС</w:t>
            </w:r>
          </w:p>
        </w:tc>
      </w:tr>
      <w:tr w:rsidR="0084690A" w:rsidRPr="00B05491" w14:paraId="427F4E8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D699600"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AC77F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sz="4" w:space="0" w:color="000000"/>
              <w:left w:val="single" w:sz="4" w:space="0" w:color="000000"/>
              <w:bottom w:val="single" w:sz="4" w:space="0" w:color="000000"/>
              <w:right w:val="single" w:sz="4" w:space="0" w:color="000000"/>
            </w:tcBorders>
          </w:tcPr>
          <w:p w14:paraId="1183CD4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867B2C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 п</w:t>
            </w:r>
            <w:r w:rsidRPr="00B05491">
              <w:rPr>
                <w:rFonts w:ascii="Times New Roman" w:hAnsi="Times New Roman"/>
                <w:sz w:val="24"/>
                <w:szCs w:val="24"/>
              </w:rPr>
              <w:t>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0D4251C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4486F86"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руководители</w:t>
            </w:r>
          </w:p>
          <w:p w14:paraId="29EB49EA"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Администрация, СПС</w:t>
            </w:r>
          </w:p>
        </w:tc>
      </w:tr>
      <w:tr w:rsidR="0084690A" w:rsidRPr="00B05491" w14:paraId="49D03FB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8F3830E"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F781E9"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523F889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A688EA7" w14:textId="77777777" w:rsidR="0084690A" w:rsidRPr="00B05491" w:rsidRDefault="0084690A" w:rsidP="0084690A">
            <w:pPr>
              <w:jc w:val="center"/>
              <w:rPr>
                <w:rFonts w:ascii="Times New Roman" w:hAnsi="Times New Roman"/>
                <w:color w:val="000000"/>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8358F8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Классные руководители</w:t>
            </w:r>
          </w:p>
        </w:tc>
      </w:tr>
      <w:tr w:rsidR="0084690A" w:rsidRPr="00B05491" w14:paraId="2E10AC8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528BA6D"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84BFDE"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Участие Родительского совета в проведении самоанализа воспитательной деятельности в школе в 2023-2024 уч.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7DC15A1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DA96E1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 xml:space="preserve">Апрель-май </w:t>
            </w:r>
          </w:p>
        </w:tc>
        <w:tc>
          <w:tcPr>
            <w:tcW w:w="2552" w:type="dxa"/>
            <w:gridSpan w:val="2"/>
            <w:tcBorders>
              <w:top w:val="single" w:sz="4" w:space="0" w:color="000000"/>
              <w:left w:val="single" w:sz="4" w:space="0" w:color="000000"/>
              <w:bottom w:val="single" w:sz="4" w:space="0" w:color="000000"/>
              <w:right w:val="single" w:sz="4" w:space="0" w:color="000000"/>
            </w:tcBorders>
          </w:tcPr>
          <w:p w14:paraId="67F1EE87"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Председатель </w:t>
            </w:r>
          </w:p>
          <w:p w14:paraId="4758A07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Родительского совета школы Шуба А. Л.</w:t>
            </w:r>
          </w:p>
        </w:tc>
      </w:tr>
      <w:tr w:rsidR="0084690A" w:rsidRPr="00B05491" w14:paraId="67E4FE5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0B792D4" w14:textId="77777777" w:rsidR="0084690A" w:rsidRPr="00B05491" w:rsidRDefault="0084690A" w:rsidP="00C077FA">
            <w:pPr>
              <w:widowControl/>
              <w:numPr>
                <w:ilvl w:val="0"/>
                <w:numId w:val="2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88BC6A"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71B0E97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AF9C54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4B1264F3"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BB7998B"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Зам.директора по ВР Дунева А. Е., советник директора по воспитанию </w:t>
            </w:r>
          </w:p>
          <w:p w14:paraId="6D8A261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3C04C800"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56FE980A" w14:textId="77777777" w:rsidR="0084690A" w:rsidRPr="00B05491" w:rsidRDefault="0084690A" w:rsidP="0084690A">
            <w:pPr>
              <w:tabs>
                <w:tab w:val="left" w:pos="2696"/>
              </w:tabs>
              <w:rPr>
                <w:rFonts w:ascii="Times New Roman" w:hAnsi="Times New Roman"/>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001B8D35"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b/>
                <w:color w:val="000000"/>
                <w:sz w:val="24"/>
                <w:szCs w:val="24"/>
              </w:rPr>
              <w:t>Модуль «Самоуправление»</w:t>
            </w:r>
          </w:p>
        </w:tc>
      </w:tr>
      <w:tr w:rsidR="0084690A" w:rsidRPr="00B05491" w14:paraId="3DBB799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E79861D"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371ACDCB"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1A55B49F"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64FF035D"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2630EB31"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168C12D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C335D15"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986CB5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Организация деятельности первичного отделения РДДМ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14:paraId="0332B05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AA442F0"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1AA8CDA7"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Куратор РД</w:t>
            </w:r>
            <w:r w:rsidRPr="00B05491">
              <w:rPr>
                <w:rFonts w:ascii="Times New Roman" w:hAnsi="Times New Roman"/>
                <w:sz w:val="24"/>
                <w:szCs w:val="24"/>
              </w:rPr>
              <w:t>ДМ</w:t>
            </w:r>
            <w:r w:rsidRPr="00B05491">
              <w:rPr>
                <w:rFonts w:ascii="Times New Roman" w:hAnsi="Times New Roman"/>
                <w:color w:val="000000"/>
                <w:sz w:val="24"/>
                <w:szCs w:val="24"/>
              </w:rPr>
              <w:t xml:space="preserve"> </w:t>
            </w:r>
          </w:p>
          <w:p w14:paraId="58E64FB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r>
      <w:tr w:rsidR="0084690A" w:rsidRPr="00B05491" w14:paraId="646F2624"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6BB9E45"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B38094"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Организация деятельности Центра </w:t>
            </w:r>
            <w:r w:rsidRPr="00B05491">
              <w:rPr>
                <w:rFonts w:ascii="Times New Roman" w:hAnsi="Times New Roman"/>
                <w:color w:val="000000"/>
                <w:sz w:val="24"/>
                <w:szCs w:val="24"/>
              </w:rPr>
              <w:lastRenderedPageBreak/>
              <w:t>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14:paraId="1F587A7F"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0600D9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учебного </w:t>
            </w:r>
            <w:r w:rsidRPr="00B05491">
              <w:rPr>
                <w:rFonts w:ascii="Times New Roman" w:hAnsi="Times New Roman"/>
                <w:color w:val="000000"/>
                <w:sz w:val="24"/>
                <w:szCs w:val="24"/>
              </w:rPr>
              <w:lastRenderedPageBreak/>
              <w:t>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FF711B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lastRenderedPageBreak/>
              <w:t xml:space="preserve">Советник директора </w:t>
            </w:r>
            <w:r w:rsidRPr="00B05491">
              <w:rPr>
                <w:rFonts w:ascii="Times New Roman" w:hAnsi="Times New Roman"/>
                <w:color w:val="000000"/>
                <w:sz w:val="24"/>
                <w:szCs w:val="24"/>
              </w:rPr>
              <w:lastRenderedPageBreak/>
              <w:t>по воспитанию Пьянзова О. А.</w:t>
            </w:r>
          </w:p>
        </w:tc>
      </w:tr>
      <w:tr w:rsidR="0084690A" w:rsidRPr="00B05491" w14:paraId="71147FD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71727AB"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E5996DF"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Деловая игра «Выборы актива ШУС (по классам).</w:t>
            </w:r>
          </w:p>
        </w:tc>
        <w:tc>
          <w:tcPr>
            <w:tcW w:w="993" w:type="dxa"/>
            <w:gridSpan w:val="2"/>
            <w:tcBorders>
              <w:top w:val="single" w:sz="4" w:space="0" w:color="000000"/>
              <w:left w:val="single" w:sz="4" w:space="0" w:color="000000"/>
              <w:bottom w:val="single" w:sz="4" w:space="0" w:color="000000"/>
              <w:right w:val="single" w:sz="4" w:space="0" w:color="000000"/>
            </w:tcBorders>
          </w:tcPr>
          <w:p w14:paraId="7DFDDB5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ED4ECB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 xml:space="preserve">04-15.09 </w:t>
            </w:r>
          </w:p>
        </w:tc>
        <w:tc>
          <w:tcPr>
            <w:tcW w:w="2552" w:type="dxa"/>
            <w:gridSpan w:val="2"/>
            <w:tcBorders>
              <w:top w:val="single" w:sz="4" w:space="0" w:color="000000"/>
              <w:left w:val="single" w:sz="4" w:space="0" w:color="000000"/>
              <w:bottom w:val="single" w:sz="4" w:space="0" w:color="000000"/>
              <w:right w:val="single" w:sz="4" w:space="0" w:color="000000"/>
            </w:tcBorders>
          </w:tcPr>
          <w:p w14:paraId="198A7E1B"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Зам. директора по ВР Дунева А. Е.</w:t>
            </w:r>
          </w:p>
        </w:tc>
      </w:tr>
      <w:tr w:rsidR="0084690A" w:rsidRPr="00B05491" w14:paraId="3BC2687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A783CA2"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1BAE63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Деловая игра «Выборы председателя школьного самоуправления».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6A1FDF18"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3BE7E3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18.09-06.10</w:t>
            </w:r>
          </w:p>
        </w:tc>
        <w:tc>
          <w:tcPr>
            <w:tcW w:w="2552" w:type="dxa"/>
            <w:gridSpan w:val="2"/>
            <w:tcBorders>
              <w:top w:val="single" w:sz="4" w:space="0" w:color="000000"/>
              <w:left w:val="single" w:sz="4" w:space="0" w:color="000000"/>
              <w:bottom w:val="single" w:sz="4" w:space="0" w:color="000000"/>
              <w:right w:val="single" w:sz="4" w:space="0" w:color="000000"/>
            </w:tcBorders>
          </w:tcPr>
          <w:p w14:paraId="1DFE319F" w14:textId="77777777" w:rsidR="0084690A" w:rsidRPr="00B05491" w:rsidRDefault="0084690A" w:rsidP="0084690A">
            <w:pPr>
              <w:rPr>
                <w:rFonts w:ascii="Times New Roman" w:hAnsi="Times New Roman"/>
                <w:sz w:val="24"/>
                <w:szCs w:val="24"/>
              </w:rPr>
            </w:pPr>
            <w:r w:rsidRPr="00B05491">
              <w:rPr>
                <w:rFonts w:ascii="Times New Roman" w:hAnsi="Times New Roman"/>
                <w:color w:val="000000"/>
                <w:sz w:val="24"/>
                <w:szCs w:val="24"/>
              </w:rPr>
              <w:t>ШУС</w:t>
            </w:r>
          </w:p>
        </w:tc>
      </w:tr>
      <w:tr w:rsidR="0084690A" w:rsidRPr="00B05491" w14:paraId="15D27BE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C2E96EA"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2606840"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sz w:val="24"/>
                <w:szCs w:val="24"/>
              </w:rPr>
              <w:t>Школьная Лига дебатов.</w:t>
            </w:r>
          </w:p>
        </w:tc>
        <w:tc>
          <w:tcPr>
            <w:tcW w:w="993" w:type="dxa"/>
            <w:gridSpan w:val="2"/>
            <w:tcBorders>
              <w:top w:val="single" w:sz="4" w:space="0" w:color="000000"/>
              <w:left w:val="single" w:sz="4" w:space="0" w:color="000000"/>
              <w:bottom w:val="single" w:sz="4" w:space="0" w:color="000000"/>
              <w:right w:val="single" w:sz="4" w:space="0" w:color="000000"/>
            </w:tcBorders>
          </w:tcPr>
          <w:p w14:paraId="178C1F8B"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5A2C520"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20-24.11</w:t>
            </w:r>
          </w:p>
        </w:tc>
        <w:tc>
          <w:tcPr>
            <w:tcW w:w="2552" w:type="dxa"/>
            <w:gridSpan w:val="2"/>
            <w:tcBorders>
              <w:top w:val="single" w:sz="4" w:space="0" w:color="000000"/>
              <w:left w:val="single" w:sz="4" w:space="0" w:color="000000"/>
              <w:bottom w:val="single" w:sz="4" w:space="0" w:color="000000"/>
              <w:right w:val="single" w:sz="4" w:space="0" w:color="000000"/>
            </w:tcBorders>
          </w:tcPr>
          <w:p w14:paraId="00714E38"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 xml:space="preserve">Актив РДДМ </w:t>
            </w:r>
          </w:p>
        </w:tc>
      </w:tr>
      <w:tr w:rsidR="0084690A" w:rsidRPr="00B05491" w14:paraId="4B0BA9F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6E84AA6"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849FB4"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КТД «День рождения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72EF9301"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BE78CA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18-22.12</w:t>
            </w:r>
          </w:p>
        </w:tc>
        <w:tc>
          <w:tcPr>
            <w:tcW w:w="2552" w:type="dxa"/>
            <w:gridSpan w:val="2"/>
            <w:tcBorders>
              <w:top w:val="single" w:sz="4" w:space="0" w:color="000000"/>
              <w:left w:val="single" w:sz="4" w:space="0" w:color="000000"/>
              <w:bottom w:val="single" w:sz="4" w:space="0" w:color="000000"/>
              <w:right w:val="single" w:sz="4" w:space="0" w:color="000000"/>
            </w:tcBorders>
          </w:tcPr>
          <w:p w14:paraId="2D0C46FA"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Советник по воспитанию Пьянзова О. А.</w:t>
            </w:r>
          </w:p>
        </w:tc>
      </w:tr>
      <w:tr w:rsidR="0084690A" w:rsidRPr="00B05491" w14:paraId="1252AC1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984CEC3"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FCDAB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КТД «Уклад школьной жизни: каким он должен быть?»</w:t>
            </w:r>
          </w:p>
        </w:tc>
        <w:tc>
          <w:tcPr>
            <w:tcW w:w="993" w:type="dxa"/>
            <w:gridSpan w:val="2"/>
            <w:tcBorders>
              <w:top w:val="single" w:sz="4" w:space="0" w:color="000000"/>
              <w:left w:val="single" w:sz="4" w:space="0" w:color="000000"/>
              <w:bottom w:val="single" w:sz="4" w:space="0" w:color="000000"/>
              <w:right w:val="single" w:sz="4" w:space="0" w:color="000000"/>
            </w:tcBorders>
          </w:tcPr>
          <w:p w14:paraId="7D6084EF"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AD8C3D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12-16.02</w:t>
            </w:r>
          </w:p>
        </w:tc>
        <w:tc>
          <w:tcPr>
            <w:tcW w:w="2552" w:type="dxa"/>
            <w:gridSpan w:val="2"/>
            <w:tcBorders>
              <w:top w:val="single" w:sz="4" w:space="0" w:color="000000"/>
              <w:left w:val="single" w:sz="4" w:space="0" w:color="000000"/>
              <w:bottom w:val="single" w:sz="4" w:space="0" w:color="000000"/>
              <w:right w:val="single" w:sz="4" w:space="0" w:color="000000"/>
            </w:tcBorders>
          </w:tcPr>
          <w:p w14:paraId="68DD715B"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ШУС</w:t>
            </w:r>
          </w:p>
        </w:tc>
      </w:tr>
      <w:tr w:rsidR="0084690A" w:rsidRPr="00B05491" w14:paraId="4C09321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89FD342"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6783E9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7E06798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9720DBB"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0785B45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F648603"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E75E619"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62542C66"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7D34A24"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FCFF9E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08B20C6D"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193635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7E573E8C"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p w14:paraId="74076C4E"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 раз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14:paraId="5BD2D875"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Советник директора по воспитанию</w:t>
            </w:r>
          </w:p>
          <w:p w14:paraId="42C6DE8A"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1A3E9A7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2381DD8"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DDDCAAC"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50B51534"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DFB5B3C"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14:paraId="3EE7E37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ШУС</w:t>
            </w:r>
          </w:p>
          <w:p w14:paraId="610F125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r>
      <w:tr w:rsidR="0084690A" w:rsidRPr="00B05491" w14:paraId="691D05AA"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EB7EC44"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EFD947"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Участие в работе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2C6F33E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127578C"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1D5670E6"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835F5A2"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Президент школы</w:t>
            </w:r>
          </w:p>
        </w:tc>
      </w:tr>
      <w:tr w:rsidR="0084690A" w:rsidRPr="00B05491" w14:paraId="2B9B945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96F4558"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C3FABD" w14:textId="77777777" w:rsidR="0084690A" w:rsidRPr="00B05491" w:rsidRDefault="0084690A" w:rsidP="0084690A">
            <w:pPr>
              <w:widowControl/>
              <w:pBdr>
                <w:top w:val="nil"/>
                <w:left w:val="nil"/>
                <w:bottom w:val="nil"/>
                <w:right w:val="nil"/>
                <w:between w:val="nil"/>
              </w:pBdr>
              <w:rPr>
                <w:rFonts w:ascii="Times New Roman" w:hAnsi="Times New Roman"/>
                <w:i/>
                <w:color w:val="000000"/>
                <w:sz w:val="24"/>
                <w:szCs w:val="24"/>
              </w:rPr>
            </w:pPr>
            <w:r w:rsidRPr="00B05491">
              <w:rPr>
                <w:rFonts w:ascii="Times New Roman" w:hAnsi="Times New Roman"/>
                <w:color w:val="000000"/>
                <w:sz w:val="24"/>
                <w:szCs w:val="24"/>
              </w:rPr>
              <w:t>Мероприятия в рамках деятельности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65770038"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1506333"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23FA62DC"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7AF68C3"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Советник директора по воспитанию </w:t>
            </w:r>
          </w:p>
          <w:p w14:paraId="7F52EEAE"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50F8C56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A972660"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A7F702"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Участие активисов ШУС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3DBBE22A"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BE04850"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В течение </w:t>
            </w:r>
          </w:p>
          <w:p w14:paraId="164303DA"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3F76D22"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Советник директора по воспитанию </w:t>
            </w:r>
          </w:p>
          <w:p w14:paraId="662267E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55F4B2D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2B930D7" w14:textId="77777777" w:rsidR="0084690A" w:rsidRPr="00B05491" w:rsidRDefault="0084690A" w:rsidP="00C077FA">
            <w:pPr>
              <w:widowControl/>
              <w:numPr>
                <w:ilvl w:val="0"/>
                <w:numId w:val="2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593AC0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Участие активистов ШУС в самоанализе воспитательной деятельности в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4D3C69FB" w14:textId="77777777" w:rsidR="0084690A" w:rsidRPr="00B05491" w:rsidRDefault="0084690A" w:rsidP="0084690A">
            <w:pPr>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1BA944F"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 xml:space="preserve">Апрель-май </w:t>
            </w:r>
          </w:p>
        </w:tc>
        <w:tc>
          <w:tcPr>
            <w:tcW w:w="2552" w:type="dxa"/>
            <w:gridSpan w:val="2"/>
            <w:tcBorders>
              <w:top w:val="single" w:sz="4" w:space="0" w:color="000000"/>
              <w:left w:val="single" w:sz="4" w:space="0" w:color="000000"/>
              <w:bottom w:val="single" w:sz="4" w:space="0" w:color="000000"/>
              <w:right w:val="single" w:sz="4" w:space="0" w:color="000000"/>
            </w:tcBorders>
          </w:tcPr>
          <w:p w14:paraId="0DD8512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Советник директора по воспитанию </w:t>
            </w:r>
          </w:p>
          <w:p w14:paraId="3EAEE0D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Пьянзова О. А.</w:t>
            </w:r>
          </w:p>
        </w:tc>
      </w:tr>
      <w:tr w:rsidR="0084690A" w:rsidRPr="00B05491" w14:paraId="6795D4EC" w14:textId="77777777" w:rsidTr="0084690A">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277D7297" w14:textId="77777777" w:rsidR="0084690A" w:rsidRPr="00B05491" w:rsidRDefault="0084690A" w:rsidP="0084690A">
            <w:pPr>
              <w:tabs>
                <w:tab w:val="left" w:pos="2696"/>
              </w:tabs>
              <w:rPr>
                <w:rFonts w:ascii="Times New Roman" w:hAnsi="Times New Roman"/>
                <w:sz w:val="24"/>
                <w:szCs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14:paraId="12A1E333" w14:textId="77777777" w:rsidR="0084690A" w:rsidRPr="00B05491" w:rsidRDefault="0084690A" w:rsidP="0084690A">
            <w:pPr>
              <w:jc w:val="center"/>
              <w:rPr>
                <w:rFonts w:ascii="Times New Roman" w:hAnsi="Times New Roman"/>
                <w:b/>
                <w:sz w:val="24"/>
                <w:szCs w:val="24"/>
              </w:rPr>
            </w:pPr>
            <w:r w:rsidRPr="00B05491">
              <w:rPr>
                <w:rFonts w:ascii="Times New Roman" w:hAnsi="Times New Roman"/>
                <w:b/>
                <w:sz w:val="24"/>
                <w:szCs w:val="24"/>
              </w:rPr>
              <w:t>Модуль «Профилактика и безопасность»</w:t>
            </w:r>
          </w:p>
        </w:tc>
      </w:tr>
      <w:tr w:rsidR="0084690A" w:rsidRPr="00B05491" w14:paraId="54915B9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A1640D1"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42C17F06"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1432CEA4"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7C2E2BA9"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14:paraId="124DFA8B"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33EA3EB9"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774B448"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3351FFA"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281869E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BA4741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14:paraId="7F06F37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48B71D42"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6699B3B3"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C751F91"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48C7C7"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Организация деятельности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27250FC9" w14:textId="77777777" w:rsidR="0084690A" w:rsidRPr="00B05491" w:rsidRDefault="0084690A" w:rsidP="0084690A">
            <w:pPr>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53DB5A7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212AC69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0111B1F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1EE587D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07FEE0D8"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18FC8E3"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1A6901"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Мероприятия в рамках декад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343B4293"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075DAF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245D2BB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562CEF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5AABB30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753B9012"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80469C7"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5AD0AF"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Мероприятия в рамках деятельности социально-психологической службы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030497CE"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2405F3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5A92000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2E18C43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072D705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1D34963E"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912F3E9"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723DE61"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Мероприятия с участием сотрудников ГИБДД МО МВД России "Дзержинский", МО МВД России "Дзержинсий", КНД и ПР (в рамках плана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14:paraId="7616F392"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98B1B0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1899BB0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CA8FEA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5A3EBB0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по ВР Дунева А. Е., соц. педагог </w:t>
            </w:r>
          </w:p>
          <w:p w14:paraId="33995A93"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Киричок Ю. В.</w:t>
            </w:r>
          </w:p>
        </w:tc>
      </w:tr>
      <w:tr w:rsidR="0084690A" w:rsidRPr="00B05491" w14:paraId="05F66A1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5747E07"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1137A2E"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434313EC"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F601D1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w:t>
            </w:r>
          </w:p>
          <w:p w14:paraId="254841A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 учебного года, </w:t>
            </w:r>
          </w:p>
          <w:p w14:paraId="600BCFA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14:paraId="40292828"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Социальный педагог Киричок Ю. В.</w:t>
            </w:r>
          </w:p>
        </w:tc>
      </w:tr>
      <w:tr w:rsidR="0084690A" w:rsidRPr="00B05491" w14:paraId="73CD8A17" w14:textId="77777777" w:rsidTr="0084690A">
        <w:tc>
          <w:tcPr>
            <w:tcW w:w="534" w:type="dxa"/>
            <w:tcBorders>
              <w:top w:val="single" w:sz="4" w:space="0" w:color="000000"/>
              <w:left w:val="single" w:sz="4" w:space="0" w:color="000000"/>
              <w:bottom w:val="single" w:sz="4" w:space="0" w:color="000000"/>
              <w:right w:val="single" w:sz="4" w:space="0" w:color="000000"/>
            </w:tcBorders>
          </w:tcPr>
          <w:p w14:paraId="59519D5F"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B0F2040"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7E550FD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04C933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34B8EADE"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517157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519FA01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34C6E95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F37783C"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0C7494"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Организация деятельности школьной службы медиации.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3EE1495A"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3C7D7A3"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04A86F2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4CBD8E20"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 xml:space="preserve">Руководитель школьной службы медиации </w:t>
            </w:r>
          </w:p>
          <w:p w14:paraId="1F0242BC" w14:textId="77777777" w:rsidR="0084690A" w:rsidRPr="00B05491" w:rsidRDefault="0084690A" w:rsidP="0084690A">
            <w:pPr>
              <w:rPr>
                <w:rFonts w:ascii="Times New Roman" w:hAnsi="Times New Roman"/>
                <w:sz w:val="24"/>
                <w:szCs w:val="24"/>
              </w:rPr>
            </w:pPr>
            <w:r w:rsidRPr="00B05491">
              <w:rPr>
                <w:rFonts w:ascii="Times New Roman" w:hAnsi="Times New Roman"/>
                <w:sz w:val="24"/>
                <w:szCs w:val="24"/>
              </w:rPr>
              <w:t>Дунева А. Е.</w:t>
            </w:r>
          </w:p>
        </w:tc>
      </w:tr>
      <w:tr w:rsidR="0084690A" w:rsidRPr="00B05491" w14:paraId="62297FE5" w14:textId="77777777" w:rsidTr="0084690A">
        <w:tc>
          <w:tcPr>
            <w:tcW w:w="534" w:type="dxa"/>
            <w:tcBorders>
              <w:top w:val="single" w:sz="4" w:space="0" w:color="000000"/>
              <w:left w:val="single" w:sz="4" w:space="0" w:color="000000"/>
              <w:bottom w:val="single" w:sz="4" w:space="0" w:color="000000"/>
              <w:right w:val="single" w:sz="4" w:space="0" w:color="000000"/>
            </w:tcBorders>
          </w:tcPr>
          <w:p w14:paraId="4DF337B4"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6ACC099"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gridSpan w:val="2"/>
            <w:tcBorders>
              <w:top w:val="single" w:sz="4" w:space="0" w:color="000000"/>
              <w:left w:val="single" w:sz="4" w:space="0" w:color="000000"/>
              <w:bottom w:val="single" w:sz="4" w:space="0" w:color="000000"/>
              <w:right w:val="single" w:sz="4" w:space="0" w:color="000000"/>
            </w:tcBorders>
          </w:tcPr>
          <w:p w14:paraId="2C6556A5"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6B9C01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5F0B55D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0E94CB5"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2130A4A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29CC45B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D1C5D3D"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31E052" w14:textId="77777777" w:rsidR="0084690A" w:rsidRPr="00B05491" w:rsidRDefault="0084690A" w:rsidP="0084690A">
            <w:pPr>
              <w:tabs>
                <w:tab w:val="left" w:pos="2696"/>
              </w:tabs>
              <w:rPr>
                <w:rFonts w:ascii="Times New Roman" w:hAnsi="Times New Roman"/>
                <w:sz w:val="24"/>
                <w:szCs w:val="24"/>
                <w:highlight w:val="yellow"/>
              </w:rPr>
            </w:pPr>
            <w:r w:rsidRPr="00B05491">
              <w:rPr>
                <w:rFonts w:ascii="Times New Roman" w:hAnsi="Times New Roman"/>
                <w:sz w:val="24"/>
                <w:szCs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3877B109"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2CF7AD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4CA94CE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 перед каникулами</w:t>
            </w:r>
          </w:p>
        </w:tc>
        <w:tc>
          <w:tcPr>
            <w:tcW w:w="2552" w:type="dxa"/>
            <w:gridSpan w:val="2"/>
            <w:tcBorders>
              <w:top w:val="single" w:sz="4" w:space="0" w:color="000000"/>
              <w:left w:val="single" w:sz="4" w:space="0" w:color="000000"/>
              <w:bottom w:val="single" w:sz="4" w:space="0" w:color="000000"/>
              <w:right w:val="single" w:sz="4" w:space="0" w:color="000000"/>
            </w:tcBorders>
          </w:tcPr>
          <w:p w14:paraId="15F7DA8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6086ADF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1C729DE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C9BD37A"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0CC02C"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Проведение исследований, мониторинга рисков безопасности и ресурсов повышения безопасности.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01350B17"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AF7202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259A991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36EF1F6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0E959B4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по ВР Дунева А. Е.</w:t>
            </w:r>
          </w:p>
        </w:tc>
      </w:tr>
      <w:tr w:rsidR="0084690A" w:rsidRPr="00B05491" w14:paraId="6DDB0A41" w14:textId="77777777" w:rsidTr="0084690A">
        <w:tc>
          <w:tcPr>
            <w:tcW w:w="534" w:type="dxa"/>
            <w:tcBorders>
              <w:top w:val="single" w:sz="4" w:space="0" w:color="000000"/>
              <w:left w:val="single" w:sz="4" w:space="0" w:color="000000"/>
              <w:bottom w:val="single" w:sz="4" w:space="0" w:color="000000"/>
              <w:right w:val="single" w:sz="4" w:space="0" w:color="000000"/>
            </w:tcBorders>
          </w:tcPr>
          <w:p w14:paraId="741F8538"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846B64B"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14:paraId="4BCC4C50"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79876A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2F0C932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074FDC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Педагог-психолог </w:t>
            </w:r>
          </w:p>
          <w:p w14:paraId="73389C3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Горбунова Е. М.</w:t>
            </w:r>
          </w:p>
          <w:p w14:paraId="5DCF1EBC" w14:textId="77777777" w:rsidR="0084690A" w:rsidRPr="00B05491" w:rsidRDefault="0084690A" w:rsidP="0084690A">
            <w:pPr>
              <w:tabs>
                <w:tab w:val="left" w:pos="1920"/>
              </w:tabs>
              <w:rPr>
                <w:rFonts w:ascii="Times New Roman" w:hAnsi="Times New Roman"/>
                <w:sz w:val="24"/>
                <w:szCs w:val="24"/>
              </w:rPr>
            </w:pPr>
          </w:p>
        </w:tc>
      </w:tr>
      <w:tr w:rsidR="0084690A" w:rsidRPr="00B05491" w14:paraId="564EF95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7255867"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EBD1367"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 xml:space="preserve">Индивидуальные и групповые коррекционно-развивающие занятия с </w:t>
            </w:r>
            <w:r w:rsidRPr="00B05491">
              <w:rPr>
                <w:rFonts w:ascii="Times New Roman" w:hAnsi="Times New Roman"/>
                <w:color w:val="00000A"/>
                <w:sz w:val="24"/>
                <w:szCs w:val="24"/>
              </w:rPr>
              <w:t>обучающимися групп риска,</w:t>
            </w:r>
            <w:r w:rsidRPr="00B05491">
              <w:rPr>
                <w:rFonts w:ascii="Times New Roman" w:hAnsi="Times New Roman"/>
                <w:sz w:val="24"/>
                <w:szCs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769E21C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2B835E9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В течение</w:t>
            </w:r>
          </w:p>
          <w:p w14:paraId="69D155D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ED825A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Специалисты социально-психологической </w:t>
            </w:r>
          </w:p>
          <w:p w14:paraId="65284E4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службы </w:t>
            </w:r>
          </w:p>
        </w:tc>
      </w:tr>
      <w:tr w:rsidR="0084690A" w:rsidRPr="00B05491" w14:paraId="090EB45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2EC15840"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636591"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gridSpan w:val="2"/>
            <w:tcBorders>
              <w:top w:val="single" w:sz="4" w:space="0" w:color="000000"/>
              <w:left w:val="single" w:sz="4" w:space="0" w:color="000000"/>
              <w:bottom w:val="single" w:sz="4" w:space="0" w:color="000000"/>
              <w:right w:val="single" w:sz="4" w:space="0" w:color="000000"/>
            </w:tcBorders>
          </w:tcPr>
          <w:p w14:paraId="623C4F1B"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3EB39A1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0B2A8786"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14:paraId="799DD12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Специалисты социально-психологической </w:t>
            </w:r>
          </w:p>
          <w:p w14:paraId="366CDAB2"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службы</w:t>
            </w:r>
          </w:p>
        </w:tc>
      </w:tr>
      <w:tr w:rsidR="0084690A" w:rsidRPr="00B05491" w14:paraId="0711490B"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42805C8"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727D48"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 xml:space="preserve">Занятия, направленные на формирование социально одобряемого поведения, развитие </w:t>
            </w:r>
            <w:r w:rsidRPr="00B05491">
              <w:rPr>
                <w:rFonts w:ascii="Times New Roman" w:hAnsi="Times New Roman"/>
                <w:sz w:val="24"/>
                <w:szCs w:val="24"/>
              </w:rPr>
              <w:lastRenderedPageBreak/>
              <w:t>навыков саморефлексии, самоконтроля, устойчивости к негативным воздействиям, групповому давлению.</w:t>
            </w:r>
          </w:p>
        </w:tc>
        <w:tc>
          <w:tcPr>
            <w:tcW w:w="993" w:type="dxa"/>
            <w:gridSpan w:val="2"/>
            <w:tcBorders>
              <w:top w:val="single" w:sz="4" w:space="0" w:color="000000"/>
              <w:left w:val="single" w:sz="4" w:space="0" w:color="000000"/>
              <w:bottom w:val="single" w:sz="4" w:space="0" w:color="000000"/>
              <w:right w:val="single" w:sz="4" w:space="0" w:color="000000"/>
            </w:tcBorders>
          </w:tcPr>
          <w:p w14:paraId="693D12C3"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6705BA59"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61CADDA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p w14:paraId="3EA6D43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lastRenderedPageBreak/>
              <w:t>(по отдельному плану)</w:t>
            </w:r>
          </w:p>
        </w:tc>
        <w:tc>
          <w:tcPr>
            <w:tcW w:w="2552" w:type="dxa"/>
            <w:gridSpan w:val="2"/>
            <w:tcBorders>
              <w:top w:val="single" w:sz="4" w:space="0" w:color="000000"/>
              <w:left w:val="single" w:sz="4" w:space="0" w:color="000000"/>
              <w:bottom w:val="single" w:sz="4" w:space="0" w:color="000000"/>
              <w:right w:val="single" w:sz="4" w:space="0" w:color="000000"/>
            </w:tcBorders>
          </w:tcPr>
          <w:p w14:paraId="21274B4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 xml:space="preserve">Специалисты социально-психологической </w:t>
            </w:r>
          </w:p>
          <w:p w14:paraId="7B8060D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службы</w:t>
            </w:r>
          </w:p>
        </w:tc>
      </w:tr>
      <w:tr w:rsidR="0084690A" w:rsidRPr="00B05491" w14:paraId="1A19CBCD" w14:textId="77777777" w:rsidTr="0084690A">
        <w:tc>
          <w:tcPr>
            <w:tcW w:w="534" w:type="dxa"/>
            <w:tcBorders>
              <w:top w:val="single" w:sz="4" w:space="0" w:color="000000"/>
              <w:left w:val="single" w:sz="4" w:space="0" w:color="000000"/>
              <w:bottom w:val="single" w:sz="4" w:space="0" w:color="000000"/>
              <w:right w:val="single" w:sz="4" w:space="0" w:color="000000"/>
            </w:tcBorders>
          </w:tcPr>
          <w:p w14:paraId="3D2BF28E"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A04F6F8"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14:paraId="0B836994"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4B76124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0BA91561"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70A5D1F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24743B75"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6F75C23F" w14:textId="77777777" w:rsidTr="0084690A">
        <w:tc>
          <w:tcPr>
            <w:tcW w:w="534" w:type="dxa"/>
            <w:tcBorders>
              <w:top w:val="single" w:sz="4" w:space="0" w:color="000000"/>
              <w:left w:val="single" w:sz="4" w:space="0" w:color="000000"/>
              <w:bottom w:val="single" w:sz="4" w:space="0" w:color="000000"/>
              <w:right w:val="single" w:sz="4" w:space="0" w:color="000000"/>
            </w:tcBorders>
          </w:tcPr>
          <w:p w14:paraId="6AAC3835"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BF5470E"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Мониторинг деструктивных проявлений обучающихся, включающий мониторинг страниц обучающихся в соц. сети ВК.</w:t>
            </w:r>
          </w:p>
        </w:tc>
        <w:tc>
          <w:tcPr>
            <w:tcW w:w="993" w:type="dxa"/>
            <w:gridSpan w:val="2"/>
            <w:tcBorders>
              <w:top w:val="single" w:sz="4" w:space="0" w:color="000000"/>
              <w:left w:val="single" w:sz="4" w:space="0" w:color="000000"/>
              <w:bottom w:val="single" w:sz="4" w:space="0" w:color="000000"/>
              <w:right w:val="single" w:sz="4" w:space="0" w:color="000000"/>
            </w:tcBorders>
          </w:tcPr>
          <w:p w14:paraId="3BB3E35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F245E6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3145CC24"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 (ежемесячно)</w:t>
            </w:r>
          </w:p>
        </w:tc>
        <w:tc>
          <w:tcPr>
            <w:tcW w:w="2552" w:type="dxa"/>
            <w:gridSpan w:val="2"/>
            <w:tcBorders>
              <w:top w:val="single" w:sz="4" w:space="0" w:color="000000"/>
              <w:left w:val="single" w:sz="4" w:space="0" w:color="000000"/>
              <w:bottom w:val="single" w:sz="4" w:space="0" w:color="000000"/>
              <w:right w:val="single" w:sz="4" w:space="0" w:color="000000"/>
            </w:tcBorders>
          </w:tcPr>
          <w:p w14:paraId="5DB5425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0DBEE57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13B0DDFC" w14:textId="77777777" w:rsidTr="0084690A">
        <w:tc>
          <w:tcPr>
            <w:tcW w:w="534" w:type="dxa"/>
            <w:tcBorders>
              <w:top w:val="single" w:sz="4" w:space="0" w:color="000000"/>
              <w:left w:val="single" w:sz="4" w:space="0" w:color="000000"/>
              <w:bottom w:val="single" w:sz="4" w:space="0" w:color="000000"/>
              <w:right w:val="single" w:sz="4" w:space="0" w:color="000000"/>
            </w:tcBorders>
          </w:tcPr>
          <w:p w14:paraId="13A9D7B0"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5C42485"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00B9FB41"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79E8A6A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6D4F58A5"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1808ABDA"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1FB5920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6C2A5940" w14:textId="77777777" w:rsidTr="0084690A">
        <w:tc>
          <w:tcPr>
            <w:tcW w:w="534" w:type="dxa"/>
            <w:tcBorders>
              <w:top w:val="single" w:sz="4" w:space="0" w:color="000000"/>
              <w:left w:val="single" w:sz="4" w:space="0" w:color="000000"/>
              <w:bottom w:val="single" w:sz="4" w:space="0" w:color="000000"/>
              <w:right w:val="single" w:sz="4" w:space="0" w:color="000000"/>
            </w:tcBorders>
          </w:tcPr>
          <w:p w14:paraId="0340B72F" w14:textId="77777777" w:rsidR="0084690A" w:rsidRPr="00B05491" w:rsidRDefault="0084690A" w:rsidP="00C077FA">
            <w:pPr>
              <w:widowControl/>
              <w:numPr>
                <w:ilvl w:val="0"/>
                <w:numId w:val="21"/>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szCs w:val="24"/>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4C0471C" w14:textId="77777777" w:rsidR="0084690A" w:rsidRPr="00B05491" w:rsidRDefault="0084690A" w:rsidP="0084690A">
            <w:pPr>
              <w:tabs>
                <w:tab w:val="left" w:pos="2696"/>
              </w:tabs>
              <w:rPr>
                <w:rFonts w:ascii="Times New Roman" w:hAnsi="Times New Roman"/>
                <w:sz w:val="24"/>
                <w:szCs w:val="24"/>
              </w:rPr>
            </w:pPr>
            <w:r w:rsidRPr="00B05491">
              <w:rPr>
                <w:rFonts w:ascii="Times New Roman" w:hAnsi="Times New Roman"/>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3F74F07D" w14:textId="77777777" w:rsidR="0084690A" w:rsidRPr="00B05491" w:rsidRDefault="0084690A" w:rsidP="0084690A">
            <w:pPr>
              <w:jc w:val="center"/>
              <w:rPr>
                <w:rFonts w:ascii="Times New Roman" w:hAnsi="Times New Roman"/>
                <w:sz w:val="24"/>
                <w:szCs w:val="24"/>
              </w:rPr>
            </w:pPr>
            <w:r w:rsidRPr="00B05491">
              <w:rPr>
                <w:rFonts w:ascii="Times New Roman" w:hAnsi="Times New Roman"/>
                <w:color w:val="000000"/>
                <w:sz w:val="24"/>
                <w:szCs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14:paraId="043ACACC"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 xml:space="preserve">В течение </w:t>
            </w:r>
          </w:p>
          <w:p w14:paraId="5E82B05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14:paraId="56B4480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5D3C44DA"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682917F7" w14:textId="77777777" w:rsidTr="0084690A">
        <w:tc>
          <w:tcPr>
            <w:tcW w:w="534" w:type="dxa"/>
            <w:tcBorders>
              <w:top w:val="single" w:sz="4" w:space="0" w:color="000000"/>
              <w:left w:val="single" w:sz="4" w:space="0" w:color="000000"/>
              <w:bottom w:val="nil"/>
              <w:right w:val="single" w:sz="4" w:space="0" w:color="000000"/>
            </w:tcBorders>
            <w:shd w:val="clear" w:color="auto" w:fill="FFF2CC"/>
          </w:tcPr>
          <w:p w14:paraId="2FAEE855" w14:textId="77777777" w:rsidR="0084690A" w:rsidRPr="00B05491" w:rsidRDefault="0084690A" w:rsidP="0084690A">
            <w:pPr>
              <w:tabs>
                <w:tab w:val="left" w:pos="2696"/>
              </w:tabs>
              <w:rPr>
                <w:rFonts w:ascii="Times New Roman" w:hAnsi="Times New Roman"/>
                <w:sz w:val="24"/>
                <w:szCs w:val="24"/>
              </w:rPr>
            </w:pPr>
          </w:p>
        </w:tc>
        <w:tc>
          <w:tcPr>
            <w:tcW w:w="10064" w:type="dxa"/>
            <w:gridSpan w:val="8"/>
            <w:tcBorders>
              <w:top w:val="single" w:sz="4" w:space="0" w:color="000000"/>
              <w:left w:val="single" w:sz="4" w:space="0" w:color="000000"/>
              <w:bottom w:val="nil"/>
              <w:right w:val="single" w:sz="4" w:space="0" w:color="000000"/>
            </w:tcBorders>
            <w:shd w:val="clear" w:color="auto" w:fill="FFF2CC"/>
          </w:tcPr>
          <w:p w14:paraId="6413D6EC" w14:textId="77777777" w:rsidR="0084690A" w:rsidRPr="00B05491" w:rsidRDefault="0084690A" w:rsidP="0084690A">
            <w:pPr>
              <w:jc w:val="center"/>
              <w:rPr>
                <w:rFonts w:ascii="Times New Roman" w:hAnsi="Times New Roman"/>
                <w:b/>
                <w:sz w:val="24"/>
                <w:szCs w:val="24"/>
              </w:rPr>
            </w:pPr>
            <w:r w:rsidRPr="00B05491">
              <w:rPr>
                <w:rFonts w:ascii="Times New Roman" w:hAnsi="Times New Roman"/>
                <w:b/>
                <w:sz w:val="24"/>
                <w:szCs w:val="24"/>
              </w:rPr>
              <w:t>Модуль «Социальное партнёрство»</w:t>
            </w:r>
          </w:p>
        </w:tc>
      </w:tr>
      <w:tr w:rsidR="0084690A" w:rsidRPr="00B05491" w14:paraId="5AAC4313" w14:textId="77777777" w:rsidTr="0084690A">
        <w:tc>
          <w:tcPr>
            <w:tcW w:w="534" w:type="dxa"/>
          </w:tcPr>
          <w:p w14:paraId="0B893EB8" w14:textId="77777777" w:rsidR="0084690A" w:rsidRPr="00B05491" w:rsidRDefault="0084690A" w:rsidP="0084690A">
            <w:pPr>
              <w:tabs>
                <w:tab w:val="left" w:pos="1920"/>
              </w:tabs>
              <w:rPr>
                <w:rFonts w:ascii="Times New Roman" w:hAnsi="Times New Roman"/>
                <w:i/>
                <w:sz w:val="24"/>
                <w:szCs w:val="24"/>
              </w:rPr>
            </w:pPr>
            <w:r w:rsidRPr="00B05491">
              <w:rPr>
                <w:rFonts w:ascii="Times New Roman" w:hAnsi="Times New Roman"/>
                <w:i/>
                <w:sz w:val="24"/>
                <w:szCs w:val="24"/>
              </w:rPr>
              <w:t>№</w:t>
            </w:r>
          </w:p>
        </w:tc>
        <w:tc>
          <w:tcPr>
            <w:tcW w:w="1984" w:type="dxa"/>
          </w:tcPr>
          <w:p w14:paraId="2B37C01C" w14:textId="77777777" w:rsidR="0084690A" w:rsidRPr="00B05491" w:rsidRDefault="0084690A" w:rsidP="0084690A">
            <w:pPr>
              <w:tabs>
                <w:tab w:val="left" w:pos="1920"/>
              </w:tabs>
              <w:rPr>
                <w:rFonts w:ascii="Times New Roman" w:hAnsi="Times New Roman"/>
                <w:i/>
                <w:sz w:val="24"/>
                <w:szCs w:val="24"/>
              </w:rPr>
            </w:pPr>
            <w:r w:rsidRPr="00B05491">
              <w:rPr>
                <w:rFonts w:ascii="Times New Roman" w:hAnsi="Times New Roman"/>
                <w:i/>
                <w:sz w:val="24"/>
                <w:szCs w:val="24"/>
              </w:rPr>
              <w:t>Соц. партнер</w:t>
            </w:r>
          </w:p>
        </w:tc>
        <w:tc>
          <w:tcPr>
            <w:tcW w:w="2835" w:type="dxa"/>
            <w:gridSpan w:val="2"/>
          </w:tcPr>
          <w:p w14:paraId="14D1AC8B" w14:textId="77777777" w:rsidR="0084690A" w:rsidRPr="00B05491" w:rsidRDefault="0084690A" w:rsidP="0084690A">
            <w:pPr>
              <w:tabs>
                <w:tab w:val="left" w:pos="1920"/>
              </w:tabs>
              <w:jc w:val="center"/>
              <w:rPr>
                <w:rFonts w:ascii="Times New Roman" w:hAnsi="Times New Roman"/>
                <w:i/>
                <w:sz w:val="24"/>
                <w:szCs w:val="24"/>
              </w:rPr>
            </w:pPr>
            <w:r w:rsidRPr="00B05491">
              <w:rPr>
                <w:rFonts w:ascii="Times New Roman" w:hAnsi="Times New Roman"/>
                <w:i/>
                <w:sz w:val="24"/>
                <w:szCs w:val="24"/>
              </w:rPr>
              <w:t xml:space="preserve">Дела, события, мероприятия </w:t>
            </w:r>
          </w:p>
        </w:tc>
        <w:tc>
          <w:tcPr>
            <w:tcW w:w="1446" w:type="dxa"/>
            <w:gridSpan w:val="2"/>
          </w:tcPr>
          <w:p w14:paraId="4AD51714"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Классы/</w:t>
            </w:r>
          </w:p>
          <w:p w14:paraId="6BE33826"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группы</w:t>
            </w:r>
          </w:p>
        </w:tc>
        <w:tc>
          <w:tcPr>
            <w:tcW w:w="1855" w:type="dxa"/>
            <w:gridSpan w:val="2"/>
          </w:tcPr>
          <w:p w14:paraId="06EDFA80"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Сроки</w:t>
            </w:r>
          </w:p>
        </w:tc>
        <w:tc>
          <w:tcPr>
            <w:tcW w:w="1944" w:type="dxa"/>
          </w:tcPr>
          <w:p w14:paraId="72AFBB2B" w14:textId="77777777" w:rsidR="0084690A" w:rsidRPr="00B05491" w:rsidRDefault="0084690A" w:rsidP="0084690A">
            <w:pPr>
              <w:pBdr>
                <w:top w:val="nil"/>
                <w:left w:val="nil"/>
                <w:bottom w:val="nil"/>
                <w:right w:val="nil"/>
                <w:between w:val="nil"/>
              </w:pBdr>
              <w:jc w:val="center"/>
              <w:rPr>
                <w:rFonts w:ascii="Times New Roman" w:hAnsi="Times New Roman"/>
                <w:i/>
                <w:color w:val="000000"/>
                <w:sz w:val="24"/>
                <w:szCs w:val="24"/>
              </w:rPr>
            </w:pPr>
            <w:r w:rsidRPr="00B05491">
              <w:rPr>
                <w:rFonts w:ascii="Times New Roman" w:hAnsi="Times New Roman"/>
                <w:i/>
                <w:color w:val="000000"/>
                <w:sz w:val="24"/>
                <w:szCs w:val="24"/>
              </w:rPr>
              <w:t>Ответственные</w:t>
            </w:r>
          </w:p>
        </w:tc>
      </w:tr>
      <w:tr w:rsidR="0084690A" w:rsidRPr="00B05491" w14:paraId="4F09A1E7" w14:textId="77777777" w:rsidTr="0084690A">
        <w:tc>
          <w:tcPr>
            <w:tcW w:w="534" w:type="dxa"/>
          </w:tcPr>
          <w:p w14:paraId="1D9623D2"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shd w:val="clear" w:color="auto" w:fill="auto"/>
          </w:tcPr>
          <w:p w14:paraId="23E8E2B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highlight w:val="white"/>
              </w:rPr>
              <w:t>КГБОУ ДО Красноярский краевой центр туризма и краеведения</w:t>
            </w:r>
          </w:p>
        </w:tc>
        <w:tc>
          <w:tcPr>
            <w:tcW w:w="2835" w:type="dxa"/>
            <w:gridSpan w:val="2"/>
            <w:shd w:val="clear" w:color="auto" w:fill="auto"/>
          </w:tcPr>
          <w:p w14:paraId="384D6B0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Мероприятия в рамках </w:t>
            </w:r>
          </w:p>
          <w:p w14:paraId="0D0EE2E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краевого этапа фестиваля школьных музеев</w:t>
            </w:r>
          </w:p>
        </w:tc>
        <w:tc>
          <w:tcPr>
            <w:tcW w:w="1446" w:type="dxa"/>
            <w:gridSpan w:val="2"/>
            <w:shd w:val="clear" w:color="auto" w:fill="auto"/>
          </w:tcPr>
          <w:p w14:paraId="0F22793B"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Объединение</w:t>
            </w:r>
          </w:p>
          <w:p w14:paraId="38917558"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 xml:space="preserve"> «Юные музееведы»</w:t>
            </w:r>
          </w:p>
        </w:tc>
        <w:tc>
          <w:tcPr>
            <w:tcW w:w="1855" w:type="dxa"/>
            <w:gridSpan w:val="2"/>
          </w:tcPr>
          <w:p w14:paraId="3F4F918D"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A8FAD3B"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24F5969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Рук. школьного музея </w:t>
            </w:r>
          </w:p>
          <w:p w14:paraId="7C9DDBE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Ларионова О. В.</w:t>
            </w:r>
          </w:p>
        </w:tc>
      </w:tr>
      <w:tr w:rsidR="0084690A" w:rsidRPr="00B05491" w14:paraId="63D24E09" w14:textId="77777777" w:rsidTr="0084690A">
        <w:tc>
          <w:tcPr>
            <w:tcW w:w="534" w:type="dxa"/>
            <w:vMerge w:val="restart"/>
          </w:tcPr>
          <w:p w14:paraId="3F95004C"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val="restart"/>
            <w:shd w:val="clear" w:color="auto" w:fill="auto"/>
          </w:tcPr>
          <w:p w14:paraId="5239343B"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highlight w:val="white"/>
              </w:rPr>
              <w:t xml:space="preserve">МБУК «Тасеевский краеведческий музей» </w:t>
            </w:r>
            <w:r w:rsidRPr="00B05491">
              <w:rPr>
                <w:rFonts w:ascii="Times New Roman" w:hAnsi="Times New Roman"/>
                <w:sz w:val="24"/>
                <w:szCs w:val="24"/>
              </w:rPr>
              <w:t>(на основании договора о сотрудничестве)</w:t>
            </w:r>
          </w:p>
        </w:tc>
        <w:tc>
          <w:tcPr>
            <w:tcW w:w="2835" w:type="dxa"/>
            <w:gridSpan w:val="2"/>
            <w:shd w:val="clear" w:color="auto" w:fill="auto"/>
          </w:tcPr>
          <w:p w14:paraId="7795A65A"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Организация мероприятий на базе школы.</w:t>
            </w:r>
          </w:p>
        </w:tc>
        <w:tc>
          <w:tcPr>
            <w:tcW w:w="1446" w:type="dxa"/>
            <w:gridSpan w:val="2"/>
            <w:shd w:val="clear" w:color="auto" w:fill="auto"/>
          </w:tcPr>
          <w:p w14:paraId="431BD29E"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1D6BBE0F"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96703F0"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100EFAC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29B6C5E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4D985AC1" w14:textId="77777777" w:rsidTr="0084690A">
        <w:tc>
          <w:tcPr>
            <w:tcW w:w="534" w:type="dxa"/>
            <w:vMerge/>
          </w:tcPr>
          <w:p w14:paraId="16088E6E"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614CDFA9"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5D2D3E1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Экскурсии в музей </w:t>
            </w:r>
          </w:p>
        </w:tc>
        <w:tc>
          <w:tcPr>
            <w:tcW w:w="1446" w:type="dxa"/>
            <w:gridSpan w:val="2"/>
            <w:shd w:val="clear" w:color="auto" w:fill="auto"/>
          </w:tcPr>
          <w:p w14:paraId="2BB4078C"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34923DC2"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9580248"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705C76F2"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264C063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4E4E9245" w14:textId="77777777" w:rsidTr="0084690A">
        <w:tc>
          <w:tcPr>
            <w:tcW w:w="534" w:type="dxa"/>
          </w:tcPr>
          <w:p w14:paraId="68DE7CF8"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3A6D34A6"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0A89962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Участие в конкурсах, </w:t>
            </w:r>
            <w:r w:rsidRPr="00B05491">
              <w:rPr>
                <w:rFonts w:ascii="Times New Roman" w:hAnsi="Times New Roman"/>
                <w:sz w:val="24"/>
                <w:szCs w:val="24"/>
              </w:rPr>
              <w:lastRenderedPageBreak/>
              <w:t>викторинах, проводимых музеем.</w:t>
            </w:r>
          </w:p>
        </w:tc>
        <w:tc>
          <w:tcPr>
            <w:tcW w:w="1446" w:type="dxa"/>
            <w:gridSpan w:val="2"/>
            <w:shd w:val="clear" w:color="auto" w:fill="auto"/>
          </w:tcPr>
          <w:p w14:paraId="5B5130F3"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lastRenderedPageBreak/>
              <w:t>5-9</w:t>
            </w:r>
          </w:p>
        </w:tc>
        <w:tc>
          <w:tcPr>
            <w:tcW w:w="1855" w:type="dxa"/>
            <w:gridSpan w:val="2"/>
          </w:tcPr>
          <w:p w14:paraId="54CFC69F"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203B4A1"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lastRenderedPageBreak/>
              <w:t>учебного года</w:t>
            </w:r>
          </w:p>
        </w:tc>
        <w:tc>
          <w:tcPr>
            <w:tcW w:w="1944" w:type="dxa"/>
          </w:tcPr>
          <w:p w14:paraId="2335496D"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Педагог-</w:t>
            </w:r>
            <w:r w:rsidRPr="00B05491">
              <w:rPr>
                <w:rFonts w:ascii="Times New Roman" w:hAnsi="Times New Roman"/>
                <w:sz w:val="24"/>
                <w:szCs w:val="24"/>
              </w:rPr>
              <w:lastRenderedPageBreak/>
              <w:t>организатор Ковалева В. В.</w:t>
            </w:r>
          </w:p>
        </w:tc>
      </w:tr>
      <w:tr w:rsidR="0084690A" w:rsidRPr="00B05491" w14:paraId="57A154F4" w14:textId="77777777" w:rsidTr="0084690A">
        <w:tc>
          <w:tcPr>
            <w:tcW w:w="534" w:type="dxa"/>
          </w:tcPr>
          <w:p w14:paraId="374E3955"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shd w:val="clear" w:color="auto" w:fill="auto"/>
          </w:tcPr>
          <w:p w14:paraId="4EFA4AAB"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 xml:space="preserve">Тасеевский Молодёжный центр </w:t>
            </w:r>
          </w:p>
          <w:p w14:paraId="730F6553"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30AF0DE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Мероприятия в рамках </w:t>
            </w:r>
          </w:p>
          <w:p w14:paraId="46B4136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деятельности РДДМ.</w:t>
            </w:r>
          </w:p>
        </w:tc>
        <w:tc>
          <w:tcPr>
            <w:tcW w:w="1446" w:type="dxa"/>
            <w:gridSpan w:val="2"/>
            <w:shd w:val="clear" w:color="auto" w:fill="auto"/>
          </w:tcPr>
          <w:p w14:paraId="055A40A0"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726DEF8C"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7E8BBB40"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519B8DF2"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Куратор РДДМ, педагоги-организаторы </w:t>
            </w:r>
          </w:p>
        </w:tc>
      </w:tr>
      <w:tr w:rsidR="0084690A" w:rsidRPr="00B05491" w14:paraId="6B18A0A7" w14:textId="77777777" w:rsidTr="0084690A">
        <w:trPr>
          <w:trHeight w:val="501"/>
        </w:trPr>
        <w:tc>
          <w:tcPr>
            <w:tcW w:w="534" w:type="dxa"/>
          </w:tcPr>
          <w:p w14:paraId="6344FEE3"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shd w:val="clear" w:color="auto" w:fill="auto"/>
          </w:tcPr>
          <w:p w14:paraId="68F33A08"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МБУК «Тасеевская ЦКС», РДК</w:t>
            </w:r>
          </w:p>
        </w:tc>
        <w:tc>
          <w:tcPr>
            <w:tcW w:w="2835" w:type="dxa"/>
            <w:gridSpan w:val="2"/>
            <w:shd w:val="clear" w:color="auto" w:fill="auto"/>
          </w:tcPr>
          <w:p w14:paraId="5606308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Участие в мероприятиях, проводимых на базе РДК; посещение кинозала</w:t>
            </w:r>
          </w:p>
        </w:tc>
        <w:tc>
          <w:tcPr>
            <w:tcW w:w="1446" w:type="dxa"/>
            <w:gridSpan w:val="2"/>
            <w:shd w:val="clear" w:color="auto" w:fill="auto"/>
          </w:tcPr>
          <w:p w14:paraId="467F9869"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2806BBED"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25644D63"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13F9A416"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Куратор РДДМ </w:t>
            </w:r>
          </w:p>
        </w:tc>
      </w:tr>
      <w:tr w:rsidR="0084690A" w:rsidRPr="00B05491" w14:paraId="76119ACA" w14:textId="77777777" w:rsidTr="0084690A">
        <w:tc>
          <w:tcPr>
            <w:tcW w:w="534" w:type="dxa"/>
          </w:tcPr>
          <w:p w14:paraId="2AD81D82"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shd w:val="clear" w:color="auto" w:fill="auto"/>
          </w:tcPr>
          <w:p w14:paraId="3FF0BB00"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МБУК «Тасеевская центральная библиотечная система»</w:t>
            </w:r>
          </w:p>
        </w:tc>
        <w:tc>
          <w:tcPr>
            <w:tcW w:w="2835" w:type="dxa"/>
            <w:gridSpan w:val="2"/>
            <w:shd w:val="clear" w:color="auto" w:fill="auto"/>
          </w:tcPr>
          <w:p w14:paraId="1142C06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библиотек.</w:t>
            </w:r>
          </w:p>
        </w:tc>
        <w:tc>
          <w:tcPr>
            <w:tcW w:w="1446" w:type="dxa"/>
            <w:gridSpan w:val="2"/>
            <w:shd w:val="clear" w:color="auto" w:fill="auto"/>
          </w:tcPr>
          <w:p w14:paraId="48DAE06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0FDF3B0A"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01E8B8E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5809B68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07AC3FA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w:t>
            </w:r>
          </w:p>
        </w:tc>
      </w:tr>
      <w:tr w:rsidR="0084690A" w:rsidRPr="00B05491" w14:paraId="6D47C4CD" w14:textId="77777777" w:rsidTr="0084690A">
        <w:tc>
          <w:tcPr>
            <w:tcW w:w="534" w:type="dxa"/>
          </w:tcPr>
          <w:p w14:paraId="1C6C2408"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shd w:val="clear" w:color="auto" w:fill="auto"/>
          </w:tcPr>
          <w:p w14:paraId="7BAF0911" w14:textId="77777777" w:rsidR="0084690A" w:rsidRPr="00B05491" w:rsidRDefault="0084690A" w:rsidP="0084690A">
            <w:pPr>
              <w:tabs>
                <w:tab w:val="left" w:pos="709"/>
              </w:tabs>
              <w:ind w:right="-7"/>
              <w:rPr>
                <w:rFonts w:ascii="Times New Roman" w:hAnsi="Times New Roman"/>
                <w:sz w:val="24"/>
                <w:szCs w:val="24"/>
                <w:highlight w:val="white"/>
              </w:rPr>
            </w:pPr>
            <w:r w:rsidRPr="00B05491">
              <w:rPr>
                <w:rFonts w:ascii="Times New Roman" w:hAnsi="Times New Roman"/>
                <w:sz w:val="24"/>
                <w:szCs w:val="24"/>
                <w:highlight w:val="white"/>
              </w:rPr>
              <w:t>МБУ ДО ДЮСШ </w:t>
            </w:r>
          </w:p>
          <w:p w14:paraId="04FBB9EE"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highlight w:val="white"/>
              </w:rPr>
              <w:t>«Искра» </w:t>
            </w:r>
          </w:p>
          <w:p w14:paraId="4818908A" w14:textId="77777777" w:rsidR="0084690A" w:rsidRPr="00B05491" w:rsidRDefault="0084690A" w:rsidP="0084690A">
            <w:pPr>
              <w:tabs>
                <w:tab w:val="left" w:pos="709"/>
              </w:tabs>
              <w:ind w:right="-7"/>
              <w:rPr>
                <w:rFonts w:ascii="Times New Roman" w:hAnsi="Times New Roman"/>
                <w:sz w:val="24"/>
                <w:szCs w:val="24"/>
              </w:rPr>
            </w:pPr>
          </w:p>
        </w:tc>
        <w:tc>
          <w:tcPr>
            <w:tcW w:w="2835" w:type="dxa"/>
            <w:gridSpan w:val="2"/>
            <w:shd w:val="clear" w:color="auto" w:fill="auto"/>
          </w:tcPr>
          <w:p w14:paraId="716DD6F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Участие в муниципальных этапах спортивных соревнований в рамках </w:t>
            </w:r>
          </w:p>
          <w:p w14:paraId="1DDDDED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«Президентских состязаний». </w:t>
            </w:r>
          </w:p>
          <w:p w14:paraId="63B993D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Участие в конкурсах/фестивалях среди ШСК.</w:t>
            </w:r>
          </w:p>
        </w:tc>
        <w:tc>
          <w:tcPr>
            <w:tcW w:w="1446" w:type="dxa"/>
            <w:gridSpan w:val="2"/>
            <w:shd w:val="clear" w:color="auto" w:fill="auto"/>
          </w:tcPr>
          <w:p w14:paraId="616AC8B2"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8A24A13"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500ACF1"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65F784E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Рук. ШСК </w:t>
            </w:r>
          </w:p>
          <w:p w14:paraId="63B336BC" w14:textId="77777777" w:rsidR="0084690A" w:rsidRPr="00B05491" w:rsidRDefault="0084690A" w:rsidP="0084690A">
            <w:pPr>
              <w:tabs>
                <w:tab w:val="left" w:pos="1920"/>
              </w:tabs>
              <w:rPr>
                <w:rFonts w:ascii="Times New Roman" w:hAnsi="Times New Roman"/>
                <w:sz w:val="24"/>
                <w:szCs w:val="24"/>
              </w:rPr>
            </w:pPr>
          </w:p>
        </w:tc>
      </w:tr>
      <w:tr w:rsidR="0084690A" w:rsidRPr="00B05491" w14:paraId="78E2B551" w14:textId="77777777" w:rsidTr="0084690A">
        <w:tc>
          <w:tcPr>
            <w:tcW w:w="534" w:type="dxa"/>
            <w:vMerge w:val="restart"/>
          </w:tcPr>
          <w:p w14:paraId="7555EBFF"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8.</w:t>
            </w:r>
          </w:p>
        </w:tc>
        <w:tc>
          <w:tcPr>
            <w:tcW w:w="1984" w:type="dxa"/>
            <w:vMerge w:val="restart"/>
            <w:shd w:val="clear" w:color="auto" w:fill="auto"/>
          </w:tcPr>
          <w:p w14:paraId="7C4B9BD4"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МБУ ДО ЦВР (на основании договора о сотрудничестве)</w:t>
            </w:r>
            <w:r w:rsidRPr="00B05491">
              <w:rPr>
                <w:rFonts w:ascii="Times New Roman" w:hAnsi="Times New Roman"/>
                <w:color w:val="000000"/>
                <w:sz w:val="24"/>
                <w:szCs w:val="24"/>
              </w:rPr>
              <w:tab/>
            </w:r>
          </w:p>
        </w:tc>
        <w:tc>
          <w:tcPr>
            <w:tcW w:w="2835" w:type="dxa"/>
            <w:gridSpan w:val="2"/>
            <w:shd w:val="clear" w:color="auto" w:fill="auto"/>
          </w:tcPr>
          <w:p w14:paraId="7BA6208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Организация проведения занятий объединений дополнительного образования</w:t>
            </w:r>
          </w:p>
        </w:tc>
        <w:tc>
          <w:tcPr>
            <w:tcW w:w="1446" w:type="dxa"/>
            <w:gridSpan w:val="2"/>
            <w:shd w:val="clear" w:color="auto" w:fill="auto"/>
          </w:tcPr>
          <w:p w14:paraId="2F39E4E2"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B0E7ADB"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58C0BB5"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shd w:val="clear" w:color="auto" w:fill="auto"/>
          </w:tcPr>
          <w:p w14:paraId="78AA0B06"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Рук. ШСК </w:t>
            </w:r>
          </w:p>
          <w:p w14:paraId="2E75D114" w14:textId="77777777" w:rsidR="0084690A" w:rsidRPr="00B05491" w:rsidRDefault="0084690A" w:rsidP="0084690A">
            <w:pPr>
              <w:tabs>
                <w:tab w:val="left" w:pos="1920"/>
              </w:tabs>
              <w:rPr>
                <w:rFonts w:ascii="Times New Roman" w:hAnsi="Times New Roman"/>
                <w:sz w:val="24"/>
                <w:szCs w:val="24"/>
              </w:rPr>
            </w:pPr>
          </w:p>
        </w:tc>
      </w:tr>
      <w:tr w:rsidR="0084690A" w:rsidRPr="00B05491" w14:paraId="18F4F11C" w14:textId="77777777" w:rsidTr="0084690A">
        <w:tc>
          <w:tcPr>
            <w:tcW w:w="534" w:type="dxa"/>
            <w:vMerge/>
          </w:tcPr>
          <w:p w14:paraId="2C52E873" w14:textId="77777777" w:rsidR="0084690A" w:rsidRPr="00B05491" w:rsidRDefault="0084690A" w:rsidP="00C077FA">
            <w:pPr>
              <w:widowControl/>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03AC5FB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06E0C47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Участие в муниципальных конкурсах, проводимых ДДТ.</w:t>
            </w:r>
          </w:p>
        </w:tc>
        <w:tc>
          <w:tcPr>
            <w:tcW w:w="1446" w:type="dxa"/>
            <w:gridSpan w:val="2"/>
            <w:shd w:val="clear" w:color="auto" w:fill="auto"/>
          </w:tcPr>
          <w:p w14:paraId="77DD48DD"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7F41455C"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060EDD07"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shd w:val="clear" w:color="auto" w:fill="auto"/>
          </w:tcPr>
          <w:p w14:paraId="0341F9BD"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Классные </w:t>
            </w:r>
          </w:p>
          <w:p w14:paraId="151670E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руководители Педагог-организатор Ковалева В. В.</w:t>
            </w:r>
          </w:p>
        </w:tc>
      </w:tr>
      <w:tr w:rsidR="0084690A" w:rsidRPr="00B05491" w14:paraId="1627EEC5" w14:textId="77777777" w:rsidTr="0084690A">
        <w:tc>
          <w:tcPr>
            <w:tcW w:w="534" w:type="dxa"/>
            <w:vMerge w:val="restart"/>
          </w:tcPr>
          <w:p w14:paraId="07D27E57"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9.</w:t>
            </w:r>
          </w:p>
        </w:tc>
        <w:tc>
          <w:tcPr>
            <w:tcW w:w="1984" w:type="dxa"/>
            <w:vMerge w:val="restart"/>
            <w:shd w:val="clear" w:color="auto" w:fill="auto"/>
          </w:tcPr>
          <w:p w14:paraId="314587CE"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 xml:space="preserve">ОГИБДД МО МВД России (на </w:t>
            </w:r>
            <w:r w:rsidRPr="00B05491">
              <w:rPr>
                <w:rFonts w:ascii="Times New Roman" w:hAnsi="Times New Roman"/>
                <w:sz w:val="24"/>
                <w:szCs w:val="24"/>
              </w:rPr>
              <w:lastRenderedPageBreak/>
              <w:t>основании совместного плана работы)</w:t>
            </w:r>
          </w:p>
        </w:tc>
        <w:tc>
          <w:tcPr>
            <w:tcW w:w="2835" w:type="dxa"/>
            <w:gridSpan w:val="2"/>
            <w:shd w:val="clear" w:color="auto" w:fill="auto"/>
          </w:tcPr>
          <w:p w14:paraId="5377A62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 xml:space="preserve">Участие в акциях, </w:t>
            </w:r>
            <w:r w:rsidRPr="00B05491">
              <w:rPr>
                <w:rFonts w:ascii="Times New Roman" w:hAnsi="Times New Roman"/>
                <w:sz w:val="24"/>
                <w:szCs w:val="24"/>
              </w:rPr>
              <w:lastRenderedPageBreak/>
              <w:t>проводимых ЮИД.</w:t>
            </w:r>
          </w:p>
        </w:tc>
        <w:tc>
          <w:tcPr>
            <w:tcW w:w="1446" w:type="dxa"/>
            <w:gridSpan w:val="2"/>
            <w:shd w:val="clear" w:color="auto" w:fill="auto"/>
          </w:tcPr>
          <w:p w14:paraId="302E087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lastRenderedPageBreak/>
              <w:t>5-9</w:t>
            </w:r>
          </w:p>
        </w:tc>
        <w:tc>
          <w:tcPr>
            <w:tcW w:w="1855" w:type="dxa"/>
            <w:gridSpan w:val="2"/>
          </w:tcPr>
          <w:p w14:paraId="7107EFC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886C617"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lastRenderedPageBreak/>
              <w:t>учебного года</w:t>
            </w:r>
          </w:p>
        </w:tc>
        <w:tc>
          <w:tcPr>
            <w:tcW w:w="1944" w:type="dxa"/>
          </w:tcPr>
          <w:p w14:paraId="456A32B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 xml:space="preserve">Педагог-организатор </w:t>
            </w:r>
            <w:r w:rsidRPr="00B05491">
              <w:rPr>
                <w:rFonts w:ascii="Times New Roman" w:hAnsi="Times New Roman"/>
                <w:sz w:val="24"/>
                <w:szCs w:val="24"/>
              </w:rPr>
              <w:lastRenderedPageBreak/>
              <w:t>Ковалева В. В.</w:t>
            </w:r>
          </w:p>
        </w:tc>
      </w:tr>
      <w:tr w:rsidR="0084690A" w:rsidRPr="00B05491" w14:paraId="55A03500" w14:textId="77777777" w:rsidTr="0084690A">
        <w:tc>
          <w:tcPr>
            <w:tcW w:w="534" w:type="dxa"/>
            <w:vMerge/>
          </w:tcPr>
          <w:p w14:paraId="14FFCB11"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p>
        </w:tc>
        <w:tc>
          <w:tcPr>
            <w:tcW w:w="1984" w:type="dxa"/>
            <w:vMerge/>
            <w:shd w:val="clear" w:color="auto" w:fill="auto"/>
          </w:tcPr>
          <w:p w14:paraId="341E1A4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01E3CE9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Занятия по профилактике детского дорожно-транспортного травматизма.</w:t>
            </w:r>
          </w:p>
        </w:tc>
        <w:tc>
          <w:tcPr>
            <w:tcW w:w="1446" w:type="dxa"/>
            <w:gridSpan w:val="2"/>
            <w:shd w:val="clear" w:color="auto" w:fill="auto"/>
          </w:tcPr>
          <w:p w14:paraId="1B7A6AA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425A47AF"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C7CEC3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7F7E426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29C58BF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по ВР </w:t>
            </w:r>
          </w:p>
          <w:p w14:paraId="1A98090F"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Дунева А. Е.</w:t>
            </w:r>
          </w:p>
        </w:tc>
      </w:tr>
      <w:tr w:rsidR="0084690A" w:rsidRPr="00B05491" w14:paraId="4D74FCBA" w14:textId="77777777" w:rsidTr="0084690A">
        <w:trPr>
          <w:trHeight w:val="1104"/>
        </w:trPr>
        <w:tc>
          <w:tcPr>
            <w:tcW w:w="534" w:type="dxa"/>
            <w:vMerge/>
          </w:tcPr>
          <w:p w14:paraId="7E1E35CF"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68034D3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61B6437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2847428A"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0D069D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67968C5"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5AB53D95"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 директора </w:t>
            </w:r>
          </w:p>
          <w:p w14:paraId="76086C2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по ВР </w:t>
            </w:r>
          </w:p>
          <w:p w14:paraId="3C2AB52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Дунева А. Е., классные руководители</w:t>
            </w:r>
          </w:p>
        </w:tc>
      </w:tr>
      <w:tr w:rsidR="0084690A" w:rsidRPr="00B05491" w14:paraId="09FCA918" w14:textId="77777777" w:rsidTr="0084690A">
        <w:tc>
          <w:tcPr>
            <w:tcW w:w="534" w:type="dxa"/>
            <w:vMerge/>
          </w:tcPr>
          <w:p w14:paraId="1C1037B3"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val="restart"/>
            <w:shd w:val="clear" w:color="auto" w:fill="auto"/>
          </w:tcPr>
          <w:p w14:paraId="3535967C"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63DADF52"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Участие в конкурсах, проводимых ГИБДД.</w:t>
            </w:r>
          </w:p>
        </w:tc>
        <w:tc>
          <w:tcPr>
            <w:tcW w:w="1446" w:type="dxa"/>
            <w:gridSpan w:val="2"/>
            <w:shd w:val="clear" w:color="auto" w:fill="auto"/>
          </w:tcPr>
          <w:p w14:paraId="5EB6498B"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123043E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0A97F55"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6186C33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Педагог-организатор Ковалева В. В.</w:t>
            </w:r>
          </w:p>
        </w:tc>
      </w:tr>
      <w:tr w:rsidR="0084690A" w:rsidRPr="00B05491" w14:paraId="521EB40C" w14:textId="77777777" w:rsidTr="0084690A">
        <w:tc>
          <w:tcPr>
            <w:tcW w:w="534" w:type="dxa"/>
            <w:vMerge/>
          </w:tcPr>
          <w:p w14:paraId="3CEFBE75" w14:textId="77777777" w:rsidR="0084690A" w:rsidRPr="00B05491" w:rsidRDefault="0084690A" w:rsidP="0084690A">
            <w:pPr>
              <w:pBdr>
                <w:top w:val="nil"/>
                <w:left w:val="nil"/>
                <w:bottom w:val="nil"/>
                <w:right w:val="nil"/>
                <w:between w:val="nil"/>
              </w:pBdr>
              <w:rPr>
                <w:rFonts w:ascii="Times New Roman" w:hAnsi="Times New Roman"/>
                <w:sz w:val="24"/>
                <w:szCs w:val="24"/>
              </w:rPr>
            </w:pPr>
          </w:p>
        </w:tc>
        <w:tc>
          <w:tcPr>
            <w:tcW w:w="1984" w:type="dxa"/>
            <w:vMerge/>
            <w:shd w:val="clear" w:color="auto" w:fill="auto"/>
          </w:tcPr>
          <w:p w14:paraId="546A65F2" w14:textId="77777777" w:rsidR="0084690A" w:rsidRPr="00B05491" w:rsidRDefault="0084690A" w:rsidP="0084690A">
            <w:pPr>
              <w:pBdr>
                <w:top w:val="nil"/>
                <w:left w:val="nil"/>
                <w:bottom w:val="nil"/>
                <w:right w:val="nil"/>
                <w:between w:val="nil"/>
              </w:pBdr>
              <w:rPr>
                <w:rFonts w:ascii="Times New Roman" w:hAnsi="Times New Roman"/>
                <w:sz w:val="24"/>
                <w:szCs w:val="24"/>
              </w:rPr>
            </w:pPr>
          </w:p>
        </w:tc>
        <w:tc>
          <w:tcPr>
            <w:tcW w:w="2835" w:type="dxa"/>
            <w:gridSpan w:val="2"/>
            <w:shd w:val="clear" w:color="auto" w:fill="auto"/>
          </w:tcPr>
          <w:p w14:paraId="10D5CDC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Проведение декад дорожной безопасности.</w:t>
            </w:r>
          </w:p>
        </w:tc>
        <w:tc>
          <w:tcPr>
            <w:tcW w:w="1446" w:type="dxa"/>
            <w:gridSpan w:val="2"/>
            <w:shd w:val="clear" w:color="auto" w:fill="auto"/>
          </w:tcPr>
          <w:p w14:paraId="7544357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4C3FED4"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7E13FABB" w14:textId="77777777" w:rsidR="0084690A" w:rsidRPr="00B05491" w:rsidRDefault="0084690A" w:rsidP="0084690A">
            <w:pPr>
              <w:tabs>
                <w:tab w:val="left" w:pos="1920"/>
              </w:tabs>
              <w:jc w:val="center"/>
              <w:rPr>
                <w:rFonts w:ascii="Times New Roman" w:hAnsi="Times New Roman"/>
                <w:sz w:val="24"/>
                <w:szCs w:val="24"/>
                <w:highlight w:val="yellow"/>
              </w:rPr>
            </w:pPr>
            <w:r w:rsidRPr="00B05491">
              <w:rPr>
                <w:rFonts w:ascii="Times New Roman" w:hAnsi="Times New Roman"/>
                <w:color w:val="000000"/>
                <w:sz w:val="24"/>
                <w:szCs w:val="24"/>
              </w:rPr>
              <w:t>учебного года</w:t>
            </w:r>
          </w:p>
        </w:tc>
        <w:tc>
          <w:tcPr>
            <w:tcW w:w="1944" w:type="dxa"/>
          </w:tcPr>
          <w:p w14:paraId="5F86D17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Заместитель директора по ВР Дунева А. Е.</w:t>
            </w:r>
          </w:p>
        </w:tc>
      </w:tr>
      <w:tr w:rsidR="0084690A" w:rsidRPr="00B05491" w14:paraId="692D9255" w14:textId="77777777" w:rsidTr="0084690A">
        <w:tc>
          <w:tcPr>
            <w:tcW w:w="534" w:type="dxa"/>
            <w:vMerge w:val="restart"/>
          </w:tcPr>
          <w:p w14:paraId="7EEE06D3"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10.</w:t>
            </w:r>
          </w:p>
        </w:tc>
        <w:tc>
          <w:tcPr>
            <w:tcW w:w="1984" w:type="dxa"/>
            <w:vMerge w:val="restart"/>
            <w:shd w:val="clear" w:color="auto" w:fill="auto"/>
          </w:tcPr>
          <w:p w14:paraId="0C88BE06"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ОП МО МВД России "Дзержинский" (на основании совместного плана работы)</w:t>
            </w:r>
          </w:p>
          <w:p w14:paraId="74EE98E9" w14:textId="77777777" w:rsidR="0084690A" w:rsidRPr="00B05491" w:rsidRDefault="0084690A" w:rsidP="0084690A">
            <w:pPr>
              <w:tabs>
                <w:tab w:val="left" w:pos="709"/>
              </w:tabs>
              <w:ind w:right="-7"/>
              <w:rPr>
                <w:rFonts w:ascii="Times New Roman" w:hAnsi="Times New Roman"/>
                <w:sz w:val="24"/>
                <w:szCs w:val="24"/>
              </w:rPr>
            </w:pPr>
            <w:r w:rsidRPr="00B05491">
              <w:rPr>
                <w:rFonts w:ascii="Times New Roman" w:hAnsi="Times New Roman"/>
                <w:sz w:val="24"/>
                <w:szCs w:val="24"/>
              </w:rPr>
              <w:t>КДН</w:t>
            </w:r>
          </w:p>
        </w:tc>
        <w:tc>
          <w:tcPr>
            <w:tcW w:w="2835" w:type="dxa"/>
            <w:gridSpan w:val="2"/>
            <w:shd w:val="clear" w:color="auto" w:fill="auto"/>
          </w:tcPr>
          <w:p w14:paraId="006D0D5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Занятия по профилактике детского безнадзорности и правонарушений несовершеннолетних.</w:t>
            </w:r>
          </w:p>
        </w:tc>
        <w:tc>
          <w:tcPr>
            <w:tcW w:w="1446" w:type="dxa"/>
            <w:gridSpan w:val="2"/>
            <w:shd w:val="clear" w:color="auto" w:fill="auto"/>
          </w:tcPr>
          <w:p w14:paraId="72A5B59E"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A3567A2"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DD5932F"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157C4A0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Соц. педагог </w:t>
            </w:r>
          </w:p>
          <w:p w14:paraId="5C3144E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Киричок Ю. В.</w:t>
            </w:r>
          </w:p>
        </w:tc>
      </w:tr>
      <w:tr w:rsidR="0084690A" w:rsidRPr="00B05491" w14:paraId="0266593E" w14:textId="77777777" w:rsidTr="0084690A">
        <w:tc>
          <w:tcPr>
            <w:tcW w:w="534" w:type="dxa"/>
            <w:vMerge/>
          </w:tcPr>
          <w:p w14:paraId="1453B21B" w14:textId="77777777" w:rsidR="0084690A" w:rsidRPr="00B05491" w:rsidRDefault="0084690A" w:rsidP="00C077FA">
            <w:pPr>
              <w:widowControl/>
              <w:numPr>
                <w:ilvl w:val="0"/>
                <w:numId w:val="28"/>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69E46682"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7A3D8BF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262FCE3D"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1307BA8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2A8B81A5"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44F95E0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Соц. педагог </w:t>
            </w:r>
          </w:p>
          <w:p w14:paraId="2D99DAA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Киричок Ю. В.</w:t>
            </w:r>
          </w:p>
        </w:tc>
      </w:tr>
      <w:tr w:rsidR="0084690A" w:rsidRPr="00B05491" w14:paraId="3866DD59" w14:textId="77777777" w:rsidTr="0084690A">
        <w:tc>
          <w:tcPr>
            <w:tcW w:w="534" w:type="dxa"/>
            <w:vMerge w:val="restart"/>
          </w:tcPr>
          <w:p w14:paraId="2B7A5CD1"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11.</w:t>
            </w:r>
          </w:p>
        </w:tc>
        <w:tc>
          <w:tcPr>
            <w:tcW w:w="1984" w:type="dxa"/>
            <w:vMerge w:val="restart"/>
            <w:shd w:val="clear" w:color="auto" w:fill="auto"/>
          </w:tcPr>
          <w:p w14:paraId="104787BC" w14:textId="77777777" w:rsidR="0084690A" w:rsidRPr="00B05491" w:rsidRDefault="0084690A" w:rsidP="0084690A">
            <w:pPr>
              <w:ind w:left="-40" w:right="-30" w:firstLine="40"/>
              <w:rPr>
                <w:rFonts w:ascii="Times New Roman" w:hAnsi="Times New Roman"/>
                <w:sz w:val="24"/>
                <w:szCs w:val="24"/>
                <w:lang w:eastAsia="ru-RU"/>
              </w:rPr>
            </w:pPr>
            <w:r w:rsidRPr="00B05491">
              <w:rPr>
                <w:rFonts w:ascii="Times New Roman" w:hAnsi="Times New Roman"/>
                <w:sz w:val="24"/>
                <w:szCs w:val="24"/>
              </w:rPr>
              <w:t xml:space="preserve"> </w:t>
            </w:r>
            <w:r w:rsidRPr="00B05491">
              <w:rPr>
                <w:rFonts w:ascii="Times New Roman" w:hAnsi="Times New Roman"/>
                <w:sz w:val="24"/>
                <w:szCs w:val="24"/>
                <w:lang w:eastAsia="ru-RU"/>
              </w:rPr>
              <w:t>КГБУ СО КЦСОН «Тасеевский» </w:t>
            </w:r>
          </w:p>
          <w:p w14:paraId="232EFE8E" w14:textId="77777777" w:rsidR="0084690A" w:rsidRPr="00B05491" w:rsidRDefault="00E909EA" w:rsidP="0084690A">
            <w:pPr>
              <w:pBdr>
                <w:top w:val="nil"/>
                <w:left w:val="nil"/>
                <w:bottom w:val="nil"/>
                <w:right w:val="nil"/>
                <w:between w:val="nil"/>
              </w:pBdr>
              <w:rPr>
                <w:rFonts w:ascii="Times New Roman" w:hAnsi="Times New Roman"/>
                <w:color w:val="000000"/>
                <w:sz w:val="24"/>
                <w:szCs w:val="24"/>
              </w:rPr>
            </w:pPr>
            <w:hyperlink r:id="rId27" w:history="1">
              <w:r w:rsidR="0084690A" w:rsidRPr="00B05491">
                <w:rPr>
                  <w:rFonts w:ascii="Times New Roman" w:hAnsi="Times New Roman"/>
                  <w:sz w:val="24"/>
                  <w:szCs w:val="24"/>
                  <w:highlight w:val="white"/>
                </w:rPr>
                <w:t xml:space="preserve">(по плану межведомственного </w:t>
              </w:r>
              <w:r w:rsidR="0084690A" w:rsidRPr="00B05491">
                <w:rPr>
                  <w:rFonts w:ascii="Times New Roman" w:hAnsi="Times New Roman"/>
                  <w:sz w:val="24"/>
                  <w:szCs w:val="24"/>
                  <w:highlight w:val="white"/>
                </w:rPr>
                <w:lastRenderedPageBreak/>
                <w:t>взаимодействия)</w:t>
              </w:r>
            </w:hyperlink>
          </w:p>
          <w:p w14:paraId="5CE85D75"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5956437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Индивидуальные мероприятия в рамках реализации КИПРов.</w:t>
            </w:r>
          </w:p>
        </w:tc>
        <w:tc>
          <w:tcPr>
            <w:tcW w:w="1446" w:type="dxa"/>
            <w:gridSpan w:val="2"/>
            <w:shd w:val="clear" w:color="auto" w:fill="auto"/>
          </w:tcPr>
          <w:p w14:paraId="5D6736FF"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5BB5BDC2"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63DB59C"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686CFE5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Социальный педагог Киричок Ю. В.</w:t>
            </w:r>
          </w:p>
        </w:tc>
      </w:tr>
      <w:tr w:rsidR="0084690A" w:rsidRPr="00B05491" w14:paraId="353EE85E" w14:textId="77777777" w:rsidTr="0084690A">
        <w:tc>
          <w:tcPr>
            <w:tcW w:w="534" w:type="dxa"/>
            <w:vMerge/>
          </w:tcPr>
          <w:p w14:paraId="5D467593" w14:textId="77777777" w:rsidR="0084690A" w:rsidRPr="00B05491" w:rsidRDefault="0084690A" w:rsidP="00C077FA">
            <w:pPr>
              <w:widowControl/>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731964DC"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303F51A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Проведение профилактических занятий на базе </w:t>
            </w:r>
          </w:p>
          <w:p w14:paraId="082CEFC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lastRenderedPageBreak/>
              <w:t>Школы.</w:t>
            </w:r>
          </w:p>
        </w:tc>
        <w:tc>
          <w:tcPr>
            <w:tcW w:w="1446" w:type="dxa"/>
            <w:gridSpan w:val="2"/>
            <w:shd w:val="clear" w:color="auto" w:fill="auto"/>
          </w:tcPr>
          <w:p w14:paraId="3EF86DC7"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lastRenderedPageBreak/>
              <w:t>5-9</w:t>
            </w:r>
          </w:p>
        </w:tc>
        <w:tc>
          <w:tcPr>
            <w:tcW w:w="1855" w:type="dxa"/>
            <w:gridSpan w:val="2"/>
          </w:tcPr>
          <w:p w14:paraId="5B98511F"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7D6CE65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55CD1D1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Специалисты социально-психологическо</w:t>
            </w:r>
            <w:r w:rsidRPr="00B05491">
              <w:rPr>
                <w:rFonts w:ascii="Times New Roman" w:hAnsi="Times New Roman"/>
                <w:sz w:val="24"/>
                <w:szCs w:val="24"/>
              </w:rPr>
              <w:lastRenderedPageBreak/>
              <w:t xml:space="preserve">й </w:t>
            </w:r>
          </w:p>
          <w:p w14:paraId="38E145C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службы</w:t>
            </w:r>
          </w:p>
        </w:tc>
      </w:tr>
      <w:tr w:rsidR="0084690A" w:rsidRPr="00B05491" w14:paraId="22485828" w14:textId="77777777" w:rsidTr="0084690A">
        <w:tc>
          <w:tcPr>
            <w:tcW w:w="534" w:type="dxa"/>
            <w:vMerge/>
          </w:tcPr>
          <w:p w14:paraId="49652867" w14:textId="77777777" w:rsidR="0084690A" w:rsidRPr="00B05491" w:rsidRDefault="0084690A" w:rsidP="00C077FA">
            <w:pPr>
              <w:widowControl/>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48CBD17B"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4E30424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Индивидуальные мероприятия в рамках реализации КИПРов.</w:t>
            </w:r>
          </w:p>
        </w:tc>
        <w:tc>
          <w:tcPr>
            <w:tcW w:w="1446" w:type="dxa"/>
            <w:gridSpan w:val="2"/>
            <w:shd w:val="clear" w:color="auto" w:fill="auto"/>
          </w:tcPr>
          <w:p w14:paraId="2C6AD15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18EED280"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D0E39B1"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45C7EFD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Социальный педагог – куратор случая</w:t>
            </w:r>
          </w:p>
        </w:tc>
      </w:tr>
      <w:tr w:rsidR="0084690A" w:rsidRPr="00B05491" w14:paraId="51A89D8E" w14:textId="77777777" w:rsidTr="0084690A">
        <w:tc>
          <w:tcPr>
            <w:tcW w:w="534" w:type="dxa"/>
            <w:vMerge/>
          </w:tcPr>
          <w:p w14:paraId="4C6ABC97" w14:textId="77777777" w:rsidR="0084690A" w:rsidRPr="00B05491" w:rsidRDefault="0084690A" w:rsidP="00C077FA">
            <w:pPr>
              <w:widowControl/>
              <w:numPr>
                <w:ilvl w:val="0"/>
                <w:numId w:val="2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1984" w:type="dxa"/>
            <w:vMerge/>
            <w:shd w:val="clear" w:color="auto" w:fill="auto"/>
          </w:tcPr>
          <w:p w14:paraId="35D1C054"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4ACC175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12A7CFEE"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4AE08BD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2361A1A8"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738368B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Заместитель директора по ВР </w:t>
            </w:r>
          </w:p>
          <w:p w14:paraId="1356428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Дунева А. Е.,  </w:t>
            </w:r>
          </w:p>
          <w:p w14:paraId="6F41FD8B"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классные руководители</w:t>
            </w:r>
          </w:p>
        </w:tc>
      </w:tr>
      <w:tr w:rsidR="0084690A" w:rsidRPr="00B05491" w14:paraId="7A2FA656" w14:textId="77777777" w:rsidTr="0084690A">
        <w:tc>
          <w:tcPr>
            <w:tcW w:w="534" w:type="dxa"/>
          </w:tcPr>
          <w:p w14:paraId="4CB12554"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12.</w:t>
            </w:r>
          </w:p>
        </w:tc>
        <w:tc>
          <w:tcPr>
            <w:tcW w:w="1984" w:type="dxa"/>
            <w:shd w:val="clear" w:color="auto" w:fill="auto"/>
          </w:tcPr>
          <w:p w14:paraId="42F1F210"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МБОУ ДО «Детская художественная школа»</w:t>
            </w:r>
          </w:p>
        </w:tc>
        <w:tc>
          <w:tcPr>
            <w:tcW w:w="2835" w:type="dxa"/>
            <w:gridSpan w:val="2"/>
            <w:shd w:val="clear" w:color="auto" w:fill="auto"/>
          </w:tcPr>
          <w:p w14:paraId="56E034E4"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школы</w:t>
            </w:r>
          </w:p>
        </w:tc>
        <w:tc>
          <w:tcPr>
            <w:tcW w:w="1446" w:type="dxa"/>
            <w:gridSpan w:val="2"/>
            <w:shd w:val="clear" w:color="auto" w:fill="auto"/>
          </w:tcPr>
          <w:p w14:paraId="7259E9F0" w14:textId="77777777" w:rsidR="0084690A" w:rsidRPr="00B05491" w:rsidRDefault="0084690A" w:rsidP="0084690A">
            <w:pPr>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7E70979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074825A"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50B99255"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Классные руководители</w:t>
            </w:r>
          </w:p>
        </w:tc>
      </w:tr>
      <w:tr w:rsidR="0084690A" w:rsidRPr="00B05491" w14:paraId="5BCA9178" w14:textId="77777777" w:rsidTr="0084690A">
        <w:tc>
          <w:tcPr>
            <w:tcW w:w="534" w:type="dxa"/>
          </w:tcPr>
          <w:p w14:paraId="110D1AD2"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13.</w:t>
            </w:r>
          </w:p>
        </w:tc>
        <w:tc>
          <w:tcPr>
            <w:tcW w:w="1984" w:type="dxa"/>
            <w:shd w:val="clear" w:color="auto" w:fill="auto"/>
          </w:tcPr>
          <w:p w14:paraId="3ECA9B38"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МБОУ ДО «Тасеевская детская музыкальная школа»</w:t>
            </w:r>
          </w:p>
          <w:p w14:paraId="7DB17E45"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1D460F7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школы</w:t>
            </w:r>
          </w:p>
        </w:tc>
        <w:tc>
          <w:tcPr>
            <w:tcW w:w="1446" w:type="dxa"/>
            <w:gridSpan w:val="2"/>
            <w:shd w:val="clear" w:color="auto" w:fill="auto"/>
          </w:tcPr>
          <w:p w14:paraId="23CCC99C"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025F3D0B"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AB57A8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3F2A7B57"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Классные руководители</w:t>
            </w:r>
          </w:p>
        </w:tc>
      </w:tr>
      <w:tr w:rsidR="0084690A" w:rsidRPr="00B05491" w14:paraId="73E8F56C" w14:textId="77777777" w:rsidTr="0084690A">
        <w:tc>
          <w:tcPr>
            <w:tcW w:w="534" w:type="dxa"/>
          </w:tcPr>
          <w:p w14:paraId="053B92C5"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14.</w:t>
            </w:r>
          </w:p>
        </w:tc>
        <w:tc>
          <w:tcPr>
            <w:tcW w:w="1984" w:type="dxa"/>
            <w:shd w:val="clear" w:color="auto" w:fill="auto"/>
          </w:tcPr>
          <w:p w14:paraId="597A51CD"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КГБУ «Усольское лесничество»</w:t>
            </w:r>
          </w:p>
          <w:p w14:paraId="44A1153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p>
        </w:tc>
        <w:tc>
          <w:tcPr>
            <w:tcW w:w="2835" w:type="dxa"/>
            <w:gridSpan w:val="2"/>
            <w:shd w:val="clear" w:color="auto" w:fill="auto"/>
          </w:tcPr>
          <w:p w14:paraId="72B6CBF8"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Тематические мероприятия на базе учреждения, школы</w:t>
            </w:r>
          </w:p>
        </w:tc>
        <w:tc>
          <w:tcPr>
            <w:tcW w:w="1446" w:type="dxa"/>
            <w:gridSpan w:val="2"/>
            <w:shd w:val="clear" w:color="auto" w:fill="auto"/>
          </w:tcPr>
          <w:p w14:paraId="69BBDAC2"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t>5-9</w:t>
            </w:r>
          </w:p>
        </w:tc>
        <w:tc>
          <w:tcPr>
            <w:tcW w:w="1855" w:type="dxa"/>
            <w:gridSpan w:val="2"/>
          </w:tcPr>
          <w:p w14:paraId="66C43371"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0FF676A2"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7D31CCA3"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Заместитель директора по ВР </w:t>
            </w:r>
          </w:p>
          <w:p w14:paraId="7A84745C"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Дунева А. Е.,  </w:t>
            </w:r>
          </w:p>
          <w:p w14:paraId="4670E40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классные руководители</w:t>
            </w:r>
          </w:p>
        </w:tc>
      </w:tr>
      <w:tr w:rsidR="0084690A" w:rsidRPr="00B05491" w14:paraId="792B3E47" w14:textId="77777777" w:rsidTr="0084690A">
        <w:tc>
          <w:tcPr>
            <w:tcW w:w="534" w:type="dxa"/>
          </w:tcPr>
          <w:p w14:paraId="4B1C2D5D" w14:textId="77777777" w:rsidR="0084690A" w:rsidRPr="00B05491" w:rsidRDefault="0084690A" w:rsidP="0084690A">
            <w:pPr>
              <w:rPr>
                <w:rFonts w:ascii="Times New Roman" w:hAnsi="Times New Roman"/>
                <w:color w:val="000000"/>
                <w:sz w:val="24"/>
                <w:szCs w:val="24"/>
              </w:rPr>
            </w:pPr>
            <w:r w:rsidRPr="00B05491">
              <w:rPr>
                <w:rFonts w:ascii="Times New Roman" w:hAnsi="Times New Roman"/>
                <w:color w:val="000000"/>
                <w:sz w:val="24"/>
                <w:szCs w:val="24"/>
              </w:rPr>
              <w:t>15.</w:t>
            </w:r>
          </w:p>
        </w:tc>
        <w:tc>
          <w:tcPr>
            <w:tcW w:w="1984" w:type="dxa"/>
            <w:shd w:val="clear" w:color="auto" w:fill="auto"/>
          </w:tcPr>
          <w:p w14:paraId="13052FD1" w14:textId="77777777" w:rsidR="0084690A" w:rsidRPr="00B05491" w:rsidRDefault="0084690A" w:rsidP="0084690A">
            <w:pPr>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КГБУЗ «Тасеевская ЦБ»</w:t>
            </w:r>
          </w:p>
        </w:tc>
        <w:tc>
          <w:tcPr>
            <w:tcW w:w="2835" w:type="dxa"/>
            <w:gridSpan w:val="2"/>
            <w:shd w:val="clear" w:color="auto" w:fill="auto"/>
          </w:tcPr>
          <w:p w14:paraId="49080F09"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Проведение профилактических занятий на базе </w:t>
            </w:r>
          </w:p>
          <w:p w14:paraId="5535A94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Школы.</w:t>
            </w:r>
          </w:p>
          <w:p w14:paraId="06AB0C6A"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Тематические сообщения на классных и общешкольных </w:t>
            </w:r>
            <w:r w:rsidRPr="00B05491">
              <w:rPr>
                <w:rFonts w:ascii="Times New Roman" w:hAnsi="Times New Roman"/>
                <w:sz w:val="24"/>
                <w:szCs w:val="24"/>
              </w:rPr>
              <w:lastRenderedPageBreak/>
              <w:t>родительских собраниях, в т. ч. в рамках акции «Большое родительское собрание».</w:t>
            </w:r>
          </w:p>
        </w:tc>
        <w:tc>
          <w:tcPr>
            <w:tcW w:w="1446" w:type="dxa"/>
            <w:gridSpan w:val="2"/>
            <w:shd w:val="clear" w:color="auto" w:fill="auto"/>
          </w:tcPr>
          <w:p w14:paraId="6B08044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sz w:val="24"/>
                <w:szCs w:val="24"/>
              </w:rPr>
              <w:lastRenderedPageBreak/>
              <w:t>5-9</w:t>
            </w:r>
          </w:p>
        </w:tc>
        <w:tc>
          <w:tcPr>
            <w:tcW w:w="1855" w:type="dxa"/>
            <w:gridSpan w:val="2"/>
          </w:tcPr>
          <w:p w14:paraId="2D9882AA"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ED98534"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учебного года</w:t>
            </w:r>
          </w:p>
        </w:tc>
        <w:tc>
          <w:tcPr>
            <w:tcW w:w="1944" w:type="dxa"/>
          </w:tcPr>
          <w:p w14:paraId="09D806BE"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Заместитель директора по ВР </w:t>
            </w:r>
          </w:p>
          <w:p w14:paraId="3F875B40"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 xml:space="preserve">Дунева А. Е.,  </w:t>
            </w:r>
          </w:p>
          <w:p w14:paraId="46C470E1" w14:textId="77777777" w:rsidR="0084690A" w:rsidRPr="00B05491" w:rsidRDefault="0084690A" w:rsidP="0084690A">
            <w:pPr>
              <w:tabs>
                <w:tab w:val="left" w:pos="1920"/>
              </w:tabs>
              <w:rPr>
                <w:rFonts w:ascii="Times New Roman" w:hAnsi="Times New Roman"/>
                <w:sz w:val="24"/>
                <w:szCs w:val="24"/>
              </w:rPr>
            </w:pPr>
            <w:r w:rsidRPr="00B05491">
              <w:rPr>
                <w:rFonts w:ascii="Times New Roman" w:hAnsi="Times New Roman"/>
                <w:sz w:val="24"/>
                <w:szCs w:val="24"/>
              </w:rPr>
              <w:t>классные руководители</w:t>
            </w:r>
          </w:p>
        </w:tc>
      </w:tr>
      <w:tr w:rsidR="0084690A" w:rsidRPr="00B05491" w14:paraId="6B251A4F" w14:textId="77777777" w:rsidTr="0084690A">
        <w:tc>
          <w:tcPr>
            <w:tcW w:w="534" w:type="dxa"/>
            <w:shd w:val="clear" w:color="auto" w:fill="FFF2CC"/>
          </w:tcPr>
          <w:p w14:paraId="0B012222" w14:textId="77777777" w:rsidR="0084690A" w:rsidRPr="00B05491" w:rsidRDefault="0084690A" w:rsidP="0084690A">
            <w:pPr>
              <w:tabs>
                <w:tab w:val="left" w:pos="1920"/>
              </w:tabs>
              <w:rPr>
                <w:rFonts w:ascii="Times New Roman" w:hAnsi="Times New Roman"/>
                <w:sz w:val="24"/>
                <w:szCs w:val="24"/>
              </w:rPr>
            </w:pPr>
          </w:p>
        </w:tc>
        <w:tc>
          <w:tcPr>
            <w:tcW w:w="10064" w:type="dxa"/>
            <w:gridSpan w:val="8"/>
            <w:shd w:val="clear" w:color="auto" w:fill="FFF2CC"/>
          </w:tcPr>
          <w:p w14:paraId="45871B0A" w14:textId="77777777" w:rsidR="0084690A" w:rsidRPr="00B05491" w:rsidRDefault="0084690A" w:rsidP="0084690A">
            <w:pPr>
              <w:tabs>
                <w:tab w:val="left" w:pos="1920"/>
              </w:tabs>
              <w:jc w:val="center"/>
              <w:rPr>
                <w:rFonts w:ascii="Times New Roman" w:hAnsi="Times New Roman"/>
                <w:b/>
                <w:color w:val="000000"/>
                <w:sz w:val="24"/>
                <w:szCs w:val="24"/>
              </w:rPr>
            </w:pPr>
            <w:r w:rsidRPr="00B05491">
              <w:rPr>
                <w:rFonts w:ascii="Times New Roman" w:hAnsi="Times New Roman"/>
                <w:b/>
                <w:color w:val="000000"/>
                <w:sz w:val="24"/>
                <w:szCs w:val="24"/>
              </w:rPr>
              <w:t>Модуль «Профориентация»</w:t>
            </w:r>
          </w:p>
        </w:tc>
      </w:tr>
      <w:tr w:rsidR="0084690A" w:rsidRPr="00B05491" w14:paraId="6E82463C" w14:textId="77777777" w:rsidTr="0084690A">
        <w:tc>
          <w:tcPr>
            <w:tcW w:w="534" w:type="dxa"/>
          </w:tcPr>
          <w:p w14:paraId="096F3413" w14:textId="77777777" w:rsidR="0084690A" w:rsidRPr="00B05491" w:rsidRDefault="0084690A" w:rsidP="0084690A">
            <w:pPr>
              <w:tabs>
                <w:tab w:val="left" w:pos="1920"/>
              </w:tabs>
              <w:rPr>
                <w:rFonts w:ascii="Times New Roman" w:hAnsi="Times New Roman"/>
                <w:i/>
                <w:sz w:val="24"/>
                <w:szCs w:val="24"/>
              </w:rPr>
            </w:pPr>
            <w:r w:rsidRPr="00B05491">
              <w:rPr>
                <w:rFonts w:ascii="Times New Roman" w:hAnsi="Times New Roman"/>
                <w:i/>
                <w:sz w:val="24"/>
                <w:szCs w:val="24"/>
              </w:rPr>
              <w:t>№</w:t>
            </w:r>
          </w:p>
        </w:tc>
        <w:tc>
          <w:tcPr>
            <w:tcW w:w="4819" w:type="dxa"/>
            <w:gridSpan w:val="3"/>
            <w:shd w:val="clear" w:color="auto" w:fill="auto"/>
          </w:tcPr>
          <w:p w14:paraId="0A2D7B9F" w14:textId="77777777" w:rsidR="0084690A" w:rsidRPr="00B05491" w:rsidRDefault="0084690A" w:rsidP="0084690A">
            <w:pPr>
              <w:tabs>
                <w:tab w:val="left" w:pos="1920"/>
              </w:tabs>
              <w:jc w:val="center"/>
              <w:rPr>
                <w:rFonts w:ascii="Times New Roman" w:hAnsi="Times New Roman"/>
                <w:i/>
                <w:sz w:val="24"/>
                <w:szCs w:val="24"/>
              </w:rPr>
            </w:pPr>
            <w:r w:rsidRPr="00B05491">
              <w:rPr>
                <w:rFonts w:ascii="Times New Roman" w:hAnsi="Times New Roman"/>
                <w:i/>
                <w:sz w:val="24"/>
                <w:szCs w:val="24"/>
              </w:rPr>
              <w:t>Дела, события, мероприятия</w:t>
            </w:r>
          </w:p>
        </w:tc>
        <w:tc>
          <w:tcPr>
            <w:tcW w:w="1446" w:type="dxa"/>
            <w:gridSpan w:val="2"/>
            <w:shd w:val="clear" w:color="auto" w:fill="auto"/>
          </w:tcPr>
          <w:p w14:paraId="0DEC3784" w14:textId="77777777" w:rsidR="0084690A" w:rsidRPr="00B05491" w:rsidRDefault="0084690A" w:rsidP="0084690A">
            <w:pPr>
              <w:tabs>
                <w:tab w:val="left" w:pos="1920"/>
              </w:tabs>
              <w:jc w:val="center"/>
              <w:rPr>
                <w:rFonts w:ascii="Times New Roman" w:hAnsi="Times New Roman"/>
                <w:i/>
                <w:sz w:val="24"/>
                <w:szCs w:val="24"/>
              </w:rPr>
            </w:pPr>
            <w:r w:rsidRPr="00B05491">
              <w:rPr>
                <w:rFonts w:ascii="Times New Roman" w:hAnsi="Times New Roman"/>
                <w:i/>
                <w:color w:val="000000"/>
                <w:sz w:val="24"/>
                <w:szCs w:val="24"/>
              </w:rPr>
              <w:t>Классы</w:t>
            </w:r>
          </w:p>
        </w:tc>
        <w:tc>
          <w:tcPr>
            <w:tcW w:w="1855" w:type="dxa"/>
            <w:gridSpan w:val="2"/>
          </w:tcPr>
          <w:p w14:paraId="3A1A71A2" w14:textId="77777777" w:rsidR="0084690A" w:rsidRPr="00B05491" w:rsidRDefault="0084690A" w:rsidP="0084690A">
            <w:pPr>
              <w:tabs>
                <w:tab w:val="left" w:pos="1920"/>
              </w:tabs>
              <w:jc w:val="center"/>
              <w:rPr>
                <w:rFonts w:ascii="Times New Roman" w:hAnsi="Times New Roman"/>
                <w:i/>
                <w:sz w:val="24"/>
                <w:szCs w:val="24"/>
              </w:rPr>
            </w:pPr>
            <w:r w:rsidRPr="00B05491">
              <w:rPr>
                <w:rFonts w:ascii="Times New Roman" w:hAnsi="Times New Roman"/>
                <w:i/>
                <w:color w:val="000000"/>
                <w:sz w:val="24"/>
                <w:szCs w:val="24"/>
              </w:rPr>
              <w:t>Сроки</w:t>
            </w:r>
          </w:p>
        </w:tc>
        <w:tc>
          <w:tcPr>
            <w:tcW w:w="1944" w:type="dxa"/>
          </w:tcPr>
          <w:p w14:paraId="238633E9" w14:textId="77777777" w:rsidR="0084690A" w:rsidRPr="00B05491" w:rsidRDefault="0084690A" w:rsidP="0084690A">
            <w:pPr>
              <w:tabs>
                <w:tab w:val="left" w:pos="1920"/>
              </w:tabs>
              <w:rPr>
                <w:rFonts w:ascii="Times New Roman" w:hAnsi="Times New Roman"/>
                <w:i/>
                <w:sz w:val="24"/>
                <w:szCs w:val="24"/>
              </w:rPr>
            </w:pPr>
            <w:r w:rsidRPr="00B05491">
              <w:rPr>
                <w:rFonts w:ascii="Times New Roman" w:hAnsi="Times New Roman"/>
                <w:i/>
                <w:color w:val="000000"/>
                <w:sz w:val="24"/>
                <w:szCs w:val="24"/>
              </w:rPr>
              <w:t>Ответственные</w:t>
            </w:r>
          </w:p>
        </w:tc>
      </w:tr>
      <w:tr w:rsidR="0084690A" w:rsidRPr="00B05491" w14:paraId="7662078F" w14:textId="77777777" w:rsidTr="0084690A">
        <w:tc>
          <w:tcPr>
            <w:tcW w:w="534" w:type="dxa"/>
          </w:tcPr>
          <w:p w14:paraId="16CD6EC6"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621F68E3"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Профориентационные онлайн-диагностики.</w:t>
            </w:r>
          </w:p>
          <w:p w14:paraId="6A07A6D3"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Групповые консультации с обучающимися по результатам диагностики. Работа с родителями по результатам диагностики.</w:t>
            </w:r>
          </w:p>
        </w:tc>
        <w:tc>
          <w:tcPr>
            <w:tcW w:w="1446" w:type="dxa"/>
            <w:gridSpan w:val="2"/>
            <w:shd w:val="clear" w:color="auto" w:fill="auto"/>
          </w:tcPr>
          <w:p w14:paraId="4297EF1A"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59BC9B59"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33A09C8B"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33A259F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Безъязыкова О.Ю.</w:t>
            </w:r>
          </w:p>
        </w:tc>
      </w:tr>
      <w:tr w:rsidR="0084690A" w:rsidRPr="00B05491" w14:paraId="29BA116A" w14:textId="77777777" w:rsidTr="0084690A">
        <w:tc>
          <w:tcPr>
            <w:tcW w:w="534" w:type="dxa"/>
          </w:tcPr>
          <w:p w14:paraId="29C8E6F2"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1B509E45"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Профориентационные уроки.</w:t>
            </w:r>
          </w:p>
        </w:tc>
        <w:tc>
          <w:tcPr>
            <w:tcW w:w="1446" w:type="dxa"/>
            <w:gridSpan w:val="2"/>
            <w:shd w:val="clear" w:color="auto" w:fill="auto"/>
          </w:tcPr>
          <w:p w14:paraId="7ED4740F"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3775701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2F59F9F3"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29D69FB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Безъязыкова О.Ю.</w:t>
            </w:r>
          </w:p>
        </w:tc>
      </w:tr>
      <w:tr w:rsidR="0084690A" w:rsidRPr="00B05491" w14:paraId="24B032D4" w14:textId="77777777" w:rsidTr="0084690A">
        <w:tc>
          <w:tcPr>
            <w:tcW w:w="534" w:type="dxa"/>
          </w:tcPr>
          <w:p w14:paraId="623AD27E"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05AA1474"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gridSpan w:val="2"/>
            <w:shd w:val="clear" w:color="auto" w:fill="auto"/>
          </w:tcPr>
          <w:p w14:paraId="68DF5019"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5A10C47E"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04F07D0"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02EBA1F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Учителя-предметники</w:t>
            </w:r>
          </w:p>
        </w:tc>
      </w:tr>
      <w:tr w:rsidR="0084690A" w:rsidRPr="00B05491" w14:paraId="4A5955A2" w14:textId="77777777" w:rsidTr="0084690A">
        <w:tc>
          <w:tcPr>
            <w:tcW w:w="534" w:type="dxa"/>
          </w:tcPr>
          <w:p w14:paraId="169AC32A"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4A3DEC10"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Участие во всероссийском профориентационном проекте «Шоу профессий» (онлайн-уроки).</w:t>
            </w:r>
          </w:p>
        </w:tc>
        <w:tc>
          <w:tcPr>
            <w:tcW w:w="1446" w:type="dxa"/>
            <w:gridSpan w:val="2"/>
            <w:shd w:val="clear" w:color="auto" w:fill="auto"/>
          </w:tcPr>
          <w:p w14:paraId="4495F86E"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48686CE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6926A4B2"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0A89252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4A62C62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5C0908EA" w14:textId="77777777" w:rsidTr="0084690A">
        <w:tc>
          <w:tcPr>
            <w:tcW w:w="534" w:type="dxa"/>
          </w:tcPr>
          <w:p w14:paraId="603704E9"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39C44F6A"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Участие в профориентационном проекте «Билет в будущее».</w:t>
            </w:r>
          </w:p>
        </w:tc>
        <w:tc>
          <w:tcPr>
            <w:tcW w:w="1446" w:type="dxa"/>
            <w:gridSpan w:val="2"/>
            <w:shd w:val="clear" w:color="auto" w:fill="auto"/>
          </w:tcPr>
          <w:p w14:paraId="3B275725"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6F4704C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28F1412"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1601BEFF"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Белова О.И.</w:t>
            </w:r>
          </w:p>
        </w:tc>
      </w:tr>
      <w:tr w:rsidR="0084690A" w:rsidRPr="00B05491" w14:paraId="5E15351D" w14:textId="77777777" w:rsidTr="0084690A">
        <w:tc>
          <w:tcPr>
            <w:tcW w:w="534" w:type="dxa"/>
          </w:tcPr>
          <w:p w14:paraId="61A7CF66"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7DCC6673"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 xml:space="preserve">Посещение мультимедийной выставки «Лаборатория будущего». </w:t>
            </w:r>
          </w:p>
        </w:tc>
        <w:tc>
          <w:tcPr>
            <w:tcW w:w="1446" w:type="dxa"/>
            <w:gridSpan w:val="2"/>
            <w:shd w:val="clear" w:color="auto" w:fill="auto"/>
          </w:tcPr>
          <w:p w14:paraId="25834749"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3852789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EE8EDC1"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58F5E81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6CD5B88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591EF2B5" w14:textId="77777777" w:rsidTr="0084690A">
        <w:tc>
          <w:tcPr>
            <w:tcW w:w="534" w:type="dxa"/>
          </w:tcPr>
          <w:p w14:paraId="6EA36F2D"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0EED02CB"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Организация профессиональных проб на базе организаций СПО города либо на базе платформы «Билет в будущее».</w:t>
            </w:r>
          </w:p>
        </w:tc>
        <w:tc>
          <w:tcPr>
            <w:tcW w:w="1446" w:type="dxa"/>
            <w:gridSpan w:val="2"/>
            <w:shd w:val="clear" w:color="auto" w:fill="auto"/>
          </w:tcPr>
          <w:p w14:paraId="3590D98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10F5B0DD"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3C8ED731"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4EE24286"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Социальный педагог Кузьмина В.П.</w:t>
            </w:r>
          </w:p>
        </w:tc>
      </w:tr>
      <w:tr w:rsidR="0084690A" w:rsidRPr="00B05491" w14:paraId="71424C92" w14:textId="77777777" w:rsidTr="0084690A">
        <w:tc>
          <w:tcPr>
            <w:tcW w:w="534" w:type="dxa"/>
          </w:tcPr>
          <w:p w14:paraId="1351F667"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4A668F6E"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Экскурсии в учреждения СПО и ВО г. Минусинска, Абакана, Красноярска и др.</w:t>
            </w:r>
          </w:p>
        </w:tc>
        <w:tc>
          <w:tcPr>
            <w:tcW w:w="1446" w:type="dxa"/>
            <w:gridSpan w:val="2"/>
            <w:shd w:val="clear" w:color="auto" w:fill="auto"/>
          </w:tcPr>
          <w:p w14:paraId="5B9949C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22B0107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7746F69"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28E2E23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230E28DC"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2C9843F4" w14:textId="77777777" w:rsidTr="0084690A">
        <w:tc>
          <w:tcPr>
            <w:tcW w:w="534" w:type="dxa"/>
          </w:tcPr>
          <w:p w14:paraId="17807647"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36463160"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Экскурсии на производство (крекерная, кондитерская фабрики, телевидение, молокозавод и др.).</w:t>
            </w:r>
          </w:p>
        </w:tc>
        <w:tc>
          <w:tcPr>
            <w:tcW w:w="1446" w:type="dxa"/>
            <w:gridSpan w:val="2"/>
            <w:shd w:val="clear" w:color="auto" w:fill="auto"/>
          </w:tcPr>
          <w:p w14:paraId="3DE0F07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7975CEBB"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3788E36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1988CFD8"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 xml:space="preserve">Классные </w:t>
            </w:r>
          </w:p>
          <w:p w14:paraId="309A5AC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руководители</w:t>
            </w:r>
          </w:p>
        </w:tc>
      </w:tr>
      <w:tr w:rsidR="0084690A" w:rsidRPr="00B05491" w14:paraId="20F787CA" w14:textId="77777777" w:rsidTr="0084690A">
        <w:tc>
          <w:tcPr>
            <w:tcW w:w="534" w:type="dxa"/>
          </w:tcPr>
          <w:p w14:paraId="6873B710"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3A42CF55"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sz w:val="24"/>
                <w:szCs w:val="24"/>
              </w:rPr>
              <w:t>Организация участия в профориентационных мероприятиях федерального и регионального уровней.</w:t>
            </w:r>
          </w:p>
        </w:tc>
        <w:tc>
          <w:tcPr>
            <w:tcW w:w="1446" w:type="dxa"/>
            <w:gridSpan w:val="2"/>
            <w:shd w:val="clear" w:color="auto" w:fill="auto"/>
          </w:tcPr>
          <w:p w14:paraId="3018C6A6"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41898ED1"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538D0D3"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7FB013E0"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Безъязыкова О.Ю., педагог-организатор Иванова Е.Е.</w:t>
            </w:r>
          </w:p>
        </w:tc>
      </w:tr>
      <w:tr w:rsidR="0084690A" w:rsidRPr="00B05491" w14:paraId="660A5D3E" w14:textId="77777777" w:rsidTr="0084690A">
        <w:tc>
          <w:tcPr>
            <w:tcW w:w="534" w:type="dxa"/>
          </w:tcPr>
          <w:p w14:paraId="53211D55"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386F34A0"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Оформление стенда «Твоя профессиональная карьера».</w:t>
            </w:r>
          </w:p>
        </w:tc>
        <w:tc>
          <w:tcPr>
            <w:tcW w:w="1446" w:type="dxa"/>
            <w:gridSpan w:val="2"/>
            <w:shd w:val="clear" w:color="auto" w:fill="auto"/>
          </w:tcPr>
          <w:p w14:paraId="1D42A370"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2084B3D7"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1DF402C5"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351AF3DE" w14:textId="77777777" w:rsidR="0084690A" w:rsidRPr="00B05491" w:rsidRDefault="0084690A" w:rsidP="0084690A">
            <w:pPr>
              <w:widowControl/>
              <w:pBdr>
                <w:top w:val="nil"/>
                <w:left w:val="nil"/>
                <w:bottom w:val="nil"/>
                <w:right w:val="nil"/>
                <w:between w:val="nil"/>
              </w:pBdr>
              <w:rPr>
                <w:rFonts w:ascii="Times New Roman" w:hAnsi="Times New Roman"/>
                <w:color w:val="000000"/>
                <w:sz w:val="24"/>
                <w:szCs w:val="24"/>
              </w:rPr>
            </w:pPr>
            <w:r w:rsidRPr="00B05491">
              <w:rPr>
                <w:rFonts w:ascii="Times New Roman" w:hAnsi="Times New Roman"/>
                <w:color w:val="000000"/>
                <w:sz w:val="24"/>
                <w:szCs w:val="24"/>
              </w:rPr>
              <w:t>Педагог-психолог Безъязыкова О.Ю.</w:t>
            </w:r>
          </w:p>
        </w:tc>
      </w:tr>
      <w:tr w:rsidR="0084690A" w:rsidRPr="00B05491" w14:paraId="70DFC61E" w14:textId="77777777" w:rsidTr="0084690A">
        <w:tc>
          <w:tcPr>
            <w:tcW w:w="534" w:type="dxa"/>
          </w:tcPr>
          <w:p w14:paraId="36A80C4F"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67ED050B" w14:textId="77777777" w:rsidR="0084690A" w:rsidRPr="00B05491" w:rsidRDefault="0084690A" w:rsidP="0084690A">
            <w:pPr>
              <w:tabs>
                <w:tab w:val="left" w:pos="1920"/>
              </w:tabs>
              <w:rPr>
                <w:rFonts w:ascii="Times New Roman" w:hAnsi="Times New Roman"/>
                <w:i/>
                <w:sz w:val="24"/>
                <w:szCs w:val="24"/>
              </w:rPr>
            </w:pPr>
            <w:r w:rsidRPr="00B05491">
              <w:rPr>
                <w:rFonts w:ascii="Times New Roman" w:hAnsi="Times New Roman"/>
                <w:color w:val="000000"/>
                <w:sz w:val="24"/>
                <w:szCs w:val="24"/>
              </w:rPr>
              <w:t>Участие в работе мобильного технопарка «Кванториум».</w:t>
            </w:r>
          </w:p>
        </w:tc>
        <w:tc>
          <w:tcPr>
            <w:tcW w:w="1446" w:type="dxa"/>
            <w:gridSpan w:val="2"/>
            <w:shd w:val="clear" w:color="auto" w:fill="auto"/>
          </w:tcPr>
          <w:p w14:paraId="0AE768BE" w14:textId="77777777" w:rsidR="0084690A" w:rsidRPr="00B05491" w:rsidRDefault="0084690A" w:rsidP="0084690A">
            <w:pPr>
              <w:tabs>
                <w:tab w:val="left" w:pos="1920"/>
              </w:tabs>
              <w:jc w:val="center"/>
              <w:rPr>
                <w:rFonts w:ascii="Times New Roman" w:hAnsi="Times New Roman"/>
                <w:i/>
                <w:color w:val="000000"/>
                <w:sz w:val="24"/>
                <w:szCs w:val="24"/>
              </w:rPr>
            </w:pPr>
            <w:r w:rsidRPr="00B05491">
              <w:rPr>
                <w:rFonts w:ascii="Times New Roman" w:hAnsi="Times New Roman"/>
                <w:color w:val="000000"/>
                <w:sz w:val="24"/>
                <w:szCs w:val="24"/>
              </w:rPr>
              <w:t>10-11</w:t>
            </w:r>
          </w:p>
        </w:tc>
        <w:tc>
          <w:tcPr>
            <w:tcW w:w="1855" w:type="dxa"/>
            <w:gridSpan w:val="2"/>
          </w:tcPr>
          <w:p w14:paraId="6AA9EA28"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По графику</w:t>
            </w:r>
          </w:p>
          <w:p w14:paraId="1388F606" w14:textId="77777777" w:rsidR="0084690A" w:rsidRPr="00B05491" w:rsidRDefault="0084690A" w:rsidP="0084690A">
            <w:pPr>
              <w:tabs>
                <w:tab w:val="left" w:pos="1920"/>
              </w:tabs>
              <w:jc w:val="center"/>
              <w:rPr>
                <w:rFonts w:ascii="Times New Roman" w:hAnsi="Times New Roman"/>
                <w:i/>
                <w:color w:val="000000"/>
                <w:sz w:val="24"/>
                <w:szCs w:val="24"/>
              </w:rPr>
            </w:pPr>
            <w:r w:rsidRPr="00B05491">
              <w:rPr>
                <w:rFonts w:ascii="Times New Roman" w:hAnsi="Times New Roman"/>
                <w:color w:val="000000"/>
                <w:sz w:val="24"/>
                <w:szCs w:val="24"/>
              </w:rPr>
              <w:t>«Кванториума»</w:t>
            </w:r>
          </w:p>
        </w:tc>
        <w:tc>
          <w:tcPr>
            <w:tcW w:w="1944" w:type="dxa"/>
          </w:tcPr>
          <w:p w14:paraId="0852F077" w14:textId="77777777" w:rsidR="0084690A" w:rsidRPr="00B05491" w:rsidRDefault="0084690A" w:rsidP="0084690A">
            <w:pPr>
              <w:tabs>
                <w:tab w:val="left" w:pos="1920"/>
              </w:tabs>
              <w:rPr>
                <w:rFonts w:ascii="Times New Roman" w:hAnsi="Times New Roman"/>
                <w:i/>
                <w:color w:val="000000"/>
                <w:sz w:val="24"/>
                <w:szCs w:val="24"/>
              </w:rPr>
            </w:pPr>
            <w:r w:rsidRPr="00B05491">
              <w:rPr>
                <w:rFonts w:ascii="Times New Roman" w:hAnsi="Times New Roman"/>
                <w:color w:val="000000"/>
                <w:sz w:val="24"/>
                <w:szCs w:val="24"/>
              </w:rPr>
              <w:t>Зам. директора по ВР Разумова Т. И.</w:t>
            </w:r>
          </w:p>
        </w:tc>
      </w:tr>
      <w:tr w:rsidR="0084690A" w:rsidRPr="00B05491" w14:paraId="42265B65" w14:textId="77777777" w:rsidTr="0084690A">
        <w:tc>
          <w:tcPr>
            <w:tcW w:w="534" w:type="dxa"/>
          </w:tcPr>
          <w:p w14:paraId="53C05247"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14213E7E"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Организация участия в проекте «Россия - страна возможностей».</w:t>
            </w:r>
          </w:p>
        </w:tc>
        <w:tc>
          <w:tcPr>
            <w:tcW w:w="1446" w:type="dxa"/>
            <w:gridSpan w:val="2"/>
            <w:shd w:val="clear" w:color="auto" w:fill="auto"/>
          </w:tcPr>
          <w:p w14:paraId="5A67334D" w14:textId="77777777" w:rsidR="0084690A" w:rsidRPr="00B05491" w:rsidRDefault="0084690A" w:rsidP="0084690A">
            <w:pPr>
              <w:tabs>
                <w:tab w:val="left" w:pos="1920"/>
              </w:tabs>
              <w:jc w:val="center"/>
              <w:rPr>
                <w:rFonts w:ascii="Times New Roman" w:hAnsi="Times New Roman"/>
                <w:sz w:val="24"/>
                <w:szCs w:val="24"/>
              </w:rPr>
            </w:pPr>
            <w:r w:rsidRPr="00B05491">
              <w:rPr>
                <w:rFonts w:ascii="Times New Roman" w:hAnsi="Times New Roman"/>
                <w:color w:val="000000"/>
                <w:sz w:val="24"/>
                <w:szCs w:val="24"/>
              </w:rPr>
              <w:t>10-11</w:t>
            </w:r>
          </w:p>
        </w:tc>
        <w:tc>
          <w:tcPr>
            <w:tcW w:w="1855" w:type="dxa"/>
            <w:gridSpan w:val="2"/>
          </w:tcPr>
          <w:p w14:paraId="4427EE69"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4AF1F907" w14:textId="77777777" w:rsidR="0084690A" w:rsidRPr="00B05491" w:rsidRDefault="0084690A" w:rsidP="0084690A">
            <w:pPr>
              <w:widowControl/>
              <w:pBdr>
                <w:top w:val="nil"/>
                <w:left w:val="nil"/>
                <w:bottom w:val="nil"/>
                <w:right w:val="nil"/>
                <w:between w:val="nil"/>
              </w:pBdr>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3FEB54F0"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Советник директора по воспитанию</w:t>
            </w:r>
          </w:p>
        </w:tc>
      </w:tr>
      <w:tr w:rsidR="0084690A" w:rsidRPr="00B05491" w14:paraId="2A06BA72" w14:textId="77777777" w:rsidTr="0084690A">
        <w:tc>
          <w:tcPr>
            <w:tcW w:w="534" w:type="dxa"/>
          </w:tcPr>
          <w:p w14:paraId="548D1439" w14:textId="77777777" w:rsidR="0084690A" w:rsidRPr="00B05491" w:rsidRDefault="0084690A" w:rsidP="00C077FA">
            <w:pPr>
              <w:widowControl/>
              <w:numPr>
                <w:ilvl w:val="0"/>
                <w:numId w:val="22"/>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szCs w:val="24"/>
              </w:rPr>
            </w:pPr>
          </w:p>
        </w:tc>
        <w:tc>
          <w:tcPr>
            <w:tcW w:w="4819" w:type="dxa"/>
            <w:gridSpan w:val="3"/>
            <w:shd w:val="clear" w:color="auto" w:fill="auto"/>
          </w:tcPr>
          <w:p w14:paraId="434DA314"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Организация сопровождения профильного класса (психолого-педагогический)</w:t>
            </w:r>
          </w:p>
        </w:tc>
        <w:tc>
          <w:tcPr>
            <w:tcW w:w="1446" w:type="dxa"/>
            <w:gridSpan w:val="2"/>
            <w:shd w:val="clear" w:color="auto" w:fill="auto"/>
          </w:tcPr>
          <w:p w14:paraId="1475FDFA"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Pr>
          <w:p w14:paraId="0D9D0CC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В течение</w:t>
            </w:r>
          </w:p>
          <w:p w14:paraId="5D000788" w14:textId="77777777" w:rsidR="0084690A" w:rsidRPr="00B05491" w:rsidRDefault="0084690A" w:rsidP="0084690A">
            <w:pPr>
              <w:tabs>
                <w:tab w:val="left" w:pos="1920"/>
              </w:tabs>
              <w:jc w:val="center"/>
              <w:rPr>
                <w:rFonts w:ascii="Times New Roman" w:hAnsi="Times New Roman"/>
                <w:color w:val="000000"/>
                <w:sz w:val="24"/>
                <w:szCs w:val="24"/>
              </w:rPr>
            </w:pPr>
            <w:r w:rsidRPr="00B05491">
              <w:rPr>
                <w:rFonts w:ascii="Times New Roman" w:hAnsi="Times New Roman"/>
                <w:color w:val="000000"/>
                <w:sz w:val="24"/>
                <w:szCs w:val="24"/>
              </w:rPr>
              <w:t>учебного года</w:t>
            </w:r>
          </w:p>
        </w:tc>
        <w:tc>
          <w:tcPr>
            <w:tcW w:w="1944" w:type="dxa"/>
          </w:tcPr>
          <w:p w14:paraId="652DD30E" w14:textId="77777777" w:rsidR="0084690A" w:rsidRPr="00B05491" w:rsidRDefault="0084690A" w:rsidP="0084690A">
            <w:pPr>
              <w:tabs>
                <w:tab w:val="left" w:pos="1920"/>
              </w:tabs>
              <w:rPr>
                <w:rFonts w:ascii="Times New Roman" w:hAnsi="Times New Roman"/>
                <w:color w:val="000000"/>
                <w:sz w:val="24"/>
                <w:szCs w:val="24"/>
              </w:rPr>
            </w:pPr>
            <w:r w:rsidRPr="00B05491">
              <w:rPr>
                <w:rFonts w:ascii="Times New Roman" w:hAnsi="Times New Roman"/>
                <w:color w:val="000000"/>
                <w:sz w:val="24"/>
                <w:szCs w:val="24"/>
              </w:rPr>
              <w:t>Зам. директора по ВР Дунева А. Е.</w:t>
            </w:r>
          </w:p>
        </w:tc>
      </w:tr>
      <w:tr w:rsidR="0084690A" w:rsidRPr="00B05491" w14:paraId="62465D3A" w14:textId="77777777" w:rsidTr="0084690A">
        <w:tc>
          <w:tcPr>
            <w:tcW w:w="534" w:type="dxa"/>
          </w:tcPr>
          <w:p w14:paraId="5F2B72A4"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p>
        </w:tc>
        <w:tc>
          <w:tcPr>
            <w:tcW w:w="10064" w:type="dxa"/>
            <w:gridSpan w:val="8"/>
            <w:shd w:val="clear" w:color="auto" w:fill="FFF2CC" w:themeFill="accent4" w:themeFillTint="33"/>
          </w:tcPr>
          <w:p w14:paraId="20D9E582" w14:textId="77777777" w:rsidR="0084690A" w:rsidRPr="00B05491" w:rsidRDefault="0084690A" w:rsidP="0084690A">
            <w:pPr>
              <w:tabs>
                <w:tab w:val="left" w:pos="1920"/>
              </w:tabs>
              <w:jc w:val="center"/>
              <w:rPr>
                <w:rFonts w:ascii="Times New Roman" w:hAnsi="Times New Roman"/>
                <w:b/>
                <w:color w:val="000000"/>
                <w:sz w:val="24"/>
                <w:szCs w:val="24"/>
              </w:rPr>
            </w:pPr>
            <w:r w:rsidRPr="00B05491">
              <w:rPr>
                <w:rFonts w:ascii="Times New Roman" w:hAnsi="Times New Roman"/>
                <w:b/>
                <w:color w:val="000000"/>
                <w:sz w:val="24"/>
                <w:szCs w:val="24"/>
              </w:rPr>
              <w:t>Модуль «Детские общественные организации»</w:t>
            </w:r>
          </w:p>
        </w:tc>
      </w:tr>
      <w:tr w:rsidR="0084690A" w:rsidRPr="00B05491" w14:paraId="3D4BDBBB" w14:textId="77777777" w:rsidTr="0084690A">
        <w:tc>
          <w:tcPr>
            <w:tcW w:w="534" w:type="dxa"/>
          </w:tcPr>
          <w:p w14:paraId="40737255"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1.</w:t>
            </w:r>
          </w:p>
        </w:tc>
        <w:tc>
          <w:tcPr>
            <w:tcW w:w="4819" w:type="dxa"/>
            <w:gridSpan w:val="3"/>
            <w:tcBorders>
              <w:top w:val="single" w:sz="4" w:space="0" w:color="auto"/>
              <w:left w:val="single" w:sz="4" w:space="0" w:color="000000"/>
              <w:bottom w:val="single" w:sz="4" w:space="0" w:color="000000"/>
              <w:right w:val="single" w:sz="4" w:space="0" w:color="auto"/>
            </w:tcBorders>
          </w:tcPr>
          <w:p w14:paraId="27F5EED0" w14:textId="77777777" w:rsidR="0084690A" w:rsidRPr="00B05491" w:rsidRDefault="0084690A" w:rsidP="0084690A">
            <w:pPr>
              <w:spacing w:after="58"/>
              <w:ind w:left="5"/>
              <w:rPr>
                <w:rFonts w:ascii="Times New Roman" w:hAnsi="Times New Roman"/>
                <w:color w:val="000000"/>
                <w:sz w:val="24"/>
                <w:szCs w:val="24"/>
                <w:lang w:eastAsia="ru-RU"/>
              </w:rPr>
            </w:pPr>
            <w:r w:rsidRPr="00B05491">
              <w:rPr>
                <w:rFonts w:ascii="Times New Roman" w:hAnsi="Times New Roman"/>
                <w:color w:val="000000"/>
                <w:sz w:val="24"/>
                <w:szCs w:val="24"/>
              </w:rPr>
              <w:t xml:space="preserve">Заседания Школьного Ученического Совета обучающихся </w:t>
            </w:r>
          </w:p>
        </w:tc>
        <w:tc>
          <w:tcPr>
            <w:tcW w:w="1446" w:type="dxa"/>
            <w:gridSpan w:val="2"/>
            <w:tcBorders>
              <w:top w:val="single" w:sz="4" w:space="0" w:color="auto"/>
              <w:left w:val="single" w:sz="4" w:space="0" w:color="000000"/>
              <w:bottom w:val="single" w:sz="4" w:space="0" w:color="000000"/>
              <w:right w:val="single" w:sz="4" w:space="0" w:color="auto"/>
            </w:tcBorders>
          </w:tcPr>
          <w:p w14:paraId="20D7636D" w14:textId="77777777" w:rsidR="0084690A" w:rsidRPr="00B05491" w:rsidRDefault="0084690A" w:rsidP="0084690A">
            <w:pPr>
              <w:spacing w:after="58"/>
              <w:ind w:left="5"/>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Borders>
              <w:top w:val="single" w:sz="4" w:space="0" w:color="auto"/>
              <w:left w:val="single" w:sz="4" w:space="0" w:color="000000"/>
              <w:bottom w:val="single" w:sz="4" w:space="0" w:color="000000"/>
              <w:right w:val="single" w:sz="4" w:space="0" w:color="auto"/>
            </w:tcBorders>
          </w:tcPr>
          <w:p w14:paraId="020E197A" w14:textId="77777777" w:rsidR="0084690A" w:rsidRPr="00B05491" w:rsidRDefault="0084690A" w:rsidP="0084690A">
            <w:pPr>
              <w:spacing w:after="58"/>
              <w:ind w:left="5"/>
              <w:jc w:val="center"/>
              <w:rPr>
                <w:rFonts w:ascii="Times New Roman" w:hAnsi="Times New Roman"/>
                <w:color w:val="000000"/>
                <w:sz w:val="24"/>
                <w:szCs w:val="24"/>
              </w:rPr>
            </w:pPr>
            <w:r w:rsidRPr="00B05491">
              <w:rPr>
                <w:rFonts w:ascii="Times New Roman" w:hAnsi="Times New Roman"/>
                <w:color w:val="000000"/>
                <w:sz w:val="24"/>
                <w:szCs w:val="24"/>
              </w:rPr>
              <w:t>1 раз в месяц</w:t>
            </w:r>
          </w:p>
        </w:tc>
        <w:tc>
          <w:tcPr>
            <w:tcW w:w="1944" w:type="dxa"/>
            <w:tcBorders>
              <w:top w:val="single" w:sz="4" w:space="0" w:color="auto"/>
              <w:left w:val="single" w:sz="4" w:space="0" w:color="auto"/>
              <w:bottom w:val="single" w:sz="4" w:space="0" w:color="000000"/>
              <w:right w:val="single" w:sz="4" w:space="0" w:color="000000"/>
            </w:tcBorders>
          </w:tcPr>
          <w:p w14:paraId="71F41EBB" w14:textId="77777777" w:rsidR="0084690A" w:rsidRPr="00B05491" w:rsidRDefault="0084690A" w:rsidP="0084690A">
            <w:pPr>
              <w:pStyle w:val="TableParagraph"/>
              <w:ind w:left="104" w:right="155"/>
              <w:rPr>
                <w:rFonts w:ascii="Times New Roman" w:hAnsi="Times New Roman" w:cs="Times New Roman"/>
                <w:b/>
                <w:color w:val="000000"/>
                <w:sz w:val="24"/>
                <w:szCs w:val="24"/>
              </w:rPr>
            </w:pPr>
            <w:r w:rsidRPr="00B05491">
              <w:rPr>
                <w:rFonts w:ascii="Times New Roman" w:hAnsi="Times New Roman" w:cs="Times New Roman"/>
                <w:sz w:val="24"/>
                <w:szCs w:val="24"/>
              </w:rPr>
              <w:t>Педагог-организатор, ответственный за РДДМ и ШУС</w:t>
            </w:r>
          </w:p>
        </w:tc>
      </w:tr>
      <w:tr w:rsidR="0084690A" w:rsidRPr="00B05491" w14:paraId="3A90A506" w14:textId="77777777" w:rsidTr="0084690A">
        <w:tc>
          <w:tcPr>
            <w:tcW w:w="534" w:type="dxa"/>
          </w:tcPr>
          <w:p w14:paraId="22395FCA"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2.</w:t>
            </w:r>
          </w:p>
        </w:tc>
        <w:tc>
          <w:tcPr>
            <w:tcW w:w="4819" w:type="dxa"/>
            <w:gridSpan w:val="3"/>
            <w:tcBorders>
              <w:top w:val="single" w:sz="4" w:space="0" w:color="auto"/>
              <w:left w:val="single" w:sz="4" w:space="0" w:color="000000"/>
              <w:bottom w:val="single" w:sz="4" w:space="0" w:color="000000"/>
              <w:right w:val="single" w:sz="4" w:space="0" w:color="auto"/>
            </w:tcBorders>
          </w:tcPr>
          <w:p w14:paraId="0E1C8D78" w14:textId="77777777" w:rsidR="0084690A" w:rsidRPr="00B05491" w:rsidRDefault="0084690A" w:rsidP="0084690A">
            <w:pPr>
              <w:spacing w:after="58"/>
              <w:ind w:left="5"/>
              <w:rPr>
                <w:rFonts w:ascii="Times New Roman" w:hAnsi="Times New Roman"/>
                <w:color w:val="000000"/>
                <w:sz w:val="24"/>
                <w:szCs w:val="24"/>
              </w:rPr>
            </w:pPr>
            <w:r w:rsidRPr="00B05491">
              <w:rPr>
                <w:rFonts w:ascii="Times New Roman" w:hAnsi="Times New Roman"/>
                <w:color w:val="000000"/>
                <w:sz w:val="24"/>
                <w:szCs w:val="24"/>
              </w:rPr>
              <w:t>Организация и проведение общешкольных мероприятий, акций, праздников, конкурсов, концертов, спортивных турниров</w:t>
            </w:r>
          </w:p>
        </w:tc>
        <w:tc>
          <w:tcPr>
            <w:tcW w:w="1446" w:type="dxa"/>
            <w:gridSpan w:val="2"/>
            <w:tcBorders>
              <w:top w:val="single" w:sz="4" w:space="0" w:color="auto"/>
              <w:left w:val="single" w:sz="4" w:space="0" w:color="000000"/>
              <w:bottom w:val="single" w:sz="4" w:space="0" w:color="000000"/>
              <w:right w:val="single" w:sz="4" w:space="0" w:color="auto"/>
            </w:tcBorders>
          </w:tcPr>
          <w:p w14:paraId="786BFA33" w14:textId="77777777" w:rsidR="0084690A" w:rsidRPr="00B05491" w:rsidRDefault="0084690A" w:rsidP="0084690A">
            <w:pPr>
              <w:spacing w:after="58"/>
              <w:ind w:left="5"/>
              <w:jc w:val="center"/>
              <w:rPr>
                <w:rFonts w:ascii="Times New Roman" w:hAnsi="Times New Roman"/>
                <w:color w:val="000000"/>
                <w:sz w:val="24"/>
                <w:szCs w:val="24"/>
              </w:rPr>
            </w:pPr>
            <w:r w:rsidRPr="00B05491">
              <w:rPr>
                <w:rFonts w:ascii="Times New Roman" w:hAnsi="Times New Roman"/>
                <w:color w:val="000000"/>
                <w:sz w:val="24"/>
                <w:szCs w:val="24"/>
              </w:rPr>
              <w:t>10-11</w:t>
            </w:r>
          </w:p>
        </w:tc>
        <w:tc>
          <w:tcPr>
            <w:tcW w:w="1855" w:type="dxa"/>
            <w:gridSpan w:val="2"/>
            <w:tcBorders>
              <w:top w:val="single" w:sz="4" w:space="0" w:color="auto"/>
              <w:left w:val="single" w:sz="4" w:space="0" w:color="000000"/>
              <w:bottom w:val="single" w:sz="4" w:space="0" w:color="000000"/>
              <w:right w:val="single" w:sz="4" w:space="0" w:color="auto"/>
            </w:tcBorders>
          </w:tcPr>
          <w:p w14:paraId="616A6CEA" w14:textId="77777777" w:rsidR="0084690A" w:rsidRPr="00B05491" w:rsidRDefault="0084690A" w:rsidP="0084690A">
            <w:pPr>
              <w:spacing w:after="58"/>
              <w:ind w:left="5"/>
              <w:jc w:val="center"/>
              <w:rPr>
                <w:rFonts w:ascii="Times New Roman" w:hAnsi="Times New Roman"/>
                <w:color w:val="000000"/>
                <w:sz w:val="24"/>
                <w:szCs w:val="24"/>
              </w:rPr>
            </w:pPr>
            <w:r w:rsidRPr="00B05491">
              <w:rPr>
                <w:rFonts w:ascii="Times New Roman" w:hAnsi="Times New Roman"/>
                <w:color w:val="000000"/>
                <w:sz w:val="24"/>
                <w:szCs w:val="24"/>
              </w:rPr>
              <w:t>В течение учебного года</w:t>
            </w:r>
          </w:p>
        </w:tc>
        <w:tc>
          <w:tcPr>
            <w:tcW w:w="1944" w:type="dxa"/>
            <w:tcBorders>
              <w:top w:val="single" w:sz="4" w:space="0" w:color="auto"/>
              <w:left w:val="single" w:sz="4" w:space="0" w:color="auto"/>
              <w:bottom w:val="single" w:sz="4" w:space="0" w:color="000000"/>
              <w:right w:val="single" w:sz="4" w:space="0" w:color="000000"/>
            </w:tcBorders>
          </w:tcPr>
          <w:p w14:paraId="4AE1268C" w14:textId="77777777" w:rsidR="0084690A" w:rsidRPr="00B05491" w:rsidRDefault="0084690A" w:rsidP="0084690A">
            <w:pPr>
              <w:pStyle w:val="TableParagraph"/>
              <w:ind w:left="104" w:right="155"/>
              <w:rPr>
                <w:rFonts w:ascii="Times New Roman" w:hAnsi="Times New Roman" w:cs="Times New Roman"/>
                <w:sz w:val="24"/>
                <w:szCs w:val="24"/>
              </w:rPr>
            </w:pPr>
            <w:r w:rsidRPr="00B05491">
              <w:rPr>
                <w:rFonts w:ascii="Times New Roman" w:hAnsi="Times New Roman" w:cs="Times New Roman"/>
                <w:sz w:val="24"/>
                <w:szCs w:val="24"/>
              </w:rPr>
              <w:t>Педагог-организатор, ответственный за РДДМ и самоуправление, ШУС</w:t>
            </w:r>
          </w:p>
        </w:tc>
      </w:tr>
      <w:tr w:rsidR="0084690A" w:rsidRPr="00B05491" w14:paraId="6568B3B4" w14:textId="77777777" w:rsidTr="0084690A">
        <w:tc>
          <w:tcPr>
            <w:tcW w:w="534" w:type="dxa"/>
          </w:tcPr>
          <w:p w14:paraId="5A179AB0"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t>3.</w:t>
            </w:r>
          </w:p>
        </w:tc>
        <w:tc>
          <w:tcPr>
            <w:tcW w:w="4819" w:type="dxa"/>
            <w:gridSpan w:val="3"/>
            <w:tcBorders>
              <w:top w:val="single" w:sz="4" w:space="0" w:color="auto"/>
              <w:left w:val="single" w:sz="4" w:space="0" w:color="000000"/>
              <w:bottom w:val="single" w:sz="4" w:space="0" w:color="000000"/>
              <w:right w:val="single" w:sz="4" w:space="0" w:color="auto"/>
            </w:tcBorders>
          </w:tcPr>
          <w:p w14:paraId="56964507" w14:textId="77777777" w:rsidR="0084690A" w:rsidRPr="00B05491" w:rsidRDefault="0084690A" w:rsidP="0084690A">
            <w:pPr>
              <w:pStyle w:val="TableParagraph"/>
              <w:rPr>
                <w:rFonts w:ascii="Times New Roman" w:hAnsi="Times New Roman" w:cs="Times New Roman"/>
                <w:sz w:val="24"/>
                <w:szCs w:val="24"/>
              </w:rPr>
            </w:pPr>
            <w:r w:rsidRPr="00B05491">
              <w:rPr>
                <w:rFonts w:ascii="Times New Roman" w:hAnsi="Times New Roman" w:cs="Times New Roman"/>
                <w:sz w:val="24"/>
                <w:szCs w:val="24"/>
              </w:rPr>
              <w:t>Участие впроектахиакциях РДДМ (по плану работы РДДМ)</w:t>
            </w:r>
          </w:p>
        </w:tc>
        <w:tc>
          <w:tcPr>
            <w:tcW w:w="1446" w:type="dxa"/>
            <w:gridSpan w:val="2"/>
            <w:tcBorders>
              <w:top w:val="single" w:sz="4" w:space="0" w:color="auto"/>
              <w:left w:val="single" w:sz="4" w:space="0" w:color="000000"/>
              <w:bottom w:val="single" w:sz="4" w:space="0" w:color="000000"/>
              <w:right w:val="single" w:sz="4" w:space="0" w:color="auto"/>
            </w:tcBorders>
          </w:tcPr>
          <w:p w14:paraId="5DE2F761" w14:textId="77777777" w:rsidR="0084690A" w:rsidRPr="00B05491" w:rsidRDefault="0084690A" w:rsidP="0084690A">
            <w:pPr>
              <w:pStyle w:val="TableParagraph"/>
              <w:rPr>
                <w:rFonts w:ascii="Times New Roman" w:hAnsi="Times New Roman" w:cs="Times New Roman"/>
                <w:sz w:val="24"/>
                <w:szCs w:val="24"/>
              </w:rPr>
            </w:pPr>
            <w:r w:rsidRPr="00B05491">
              <w:rPr>
                <w:rFonts w:ascii="Times New Roman" w:hAnsi="Times New Roman" w:cs="Times New Roman"/>
                <w:sz w:val="24"/>
                <w:szCs w:val="24"/>
              </w:rPr>
              <w:t>10-11</w:t>
            </w:r>
          </w:p>
        </w:tc>
        <w:tc>
          <w:tcPr>
            <w:tcW w:w="1855" w:type="dxa"/>
            <w:gridSpan w:val="2"/>
            <w:tcBorders>
              <w:top w:val="single" w:sz="4" w:space="0" w:color="auto"/>
              <w:left w:val="single" w:sz="4" w:space="0" w:color="000000"/>
              <w:bottom w:val="single" w:sz="4" w:space="0" w:color="000000"/>
              <w:right w:val="single" w:sz="4" w:space="0" w:color="auto"/>
            </w:tcBorders>
          </w:tcPr>
          <w:p w14:paraId="67393C45" w14:textId="77777777" w:rsidR="0084690A" w:rsidRPr="00B05491" w:rsidRDefault="0084690A" w:rsidP="0084690A">
            <w:pPr>
              <w:pStyle w:val="TableParagraph"/>
              <w:ind w:left="106" w:right="235"/>
              <w:rPr>
                <w:rFonts w:ascii="Times New Roman" w:hAnsi="Times New Roman" w:cs="Times New Roman"/>
                <w:sz w:val="24"/>
                <w:szCs w:val="24"/>
              </w:rPr>
            </w:pPr>
            <w:r w:rsidRPr="00B05491">
              <w:rPr>
                <w:rFonts w:ascii="Times New Roman" w:hAnsi="Times New Roman" w:cs="Times New Roman"/>
                <w:sz w:val="24"/>
                <w:szCs w:val="24"/>
              </w:rPr>
              <w:t>Сентябрь-май</w:t>
            </w:r>
          </w:p>
        </w:tc>
        <w:tc>
          <w:tcPr>
            <w:tcW w:w="1944" w:type="dxa"/>
            <w:tcBorders>
              <w:top w:val="single" w:sz="4" w:space="0" w:color="auto"/>
              <w:left w:val="single" w:sz="4" w:space="0" w:color="auto"/>
              <w:bottom w:val="single" w:sz="4" w:space="0" w:color="000000"/>
              <w:right w:val="single" w:sz="4" w:space="0" w:color="000000"/>
            </w:tcBorders>
          </w:tcPr>
          <w:p w14:paraId="19CA22D2" w14:textId="77777777" w:rsidR="0084690A" w:rsidRPr="00B05491" w:rsidRDefault="0084690A" w:rsidP="0084690A">
            <w:pPr>
              <w:pStyle w:val="TableParagraph"/>
              <w:ind w:left="104" w:right="155"/>
              <w:rPr>
                <w:rFonts w:ascii="Times New Roman" w:hAnsi="Times New Roman" w:cs="Times New Roman"/>
                <w:sz w:val="24"/>
                <w:szCs w:val="24"/>
              </w:rPr>
            </w:pPr>
            <w:r w:rsidRPr="00B05491">
              <w:rPr>
                <w:rFonts w:ascii="Times New Roman" w:hAnsi="Times New Roman" w:cs="Times New Roman"/>
                <w:sz w:val="24"/>
                <w:szCs w:val="24"/>
              </w:rPr>
              <w:t>Педагог-организатор, ответственный за РДДМ и ШУС, классные</w:t>
            </w:r>
          </w:p>
          <w:p w14:paraId="7AA6A083" w14:textId="77777777" w:rsidR="0084690A" w:rsidRPr="00B05491" w:rsidRDefault="0084690A" w:rsidP="0084690A">
            <w:pPr>
              <w:pStyle w:val="TableParagraph"/>
              <w:spacing w:line="238" w:lineRule="exact"/>
              <w:ind w:left="104"/>
              <w:rPr>
                <w:rFonts w:ascii="Times New Roman" w:hAnsi="Times New Roman" w:cs="Times New Roman"/>
                <w:sz w:val="24"/>
                <w:szCs w:val="24"/>
              </w:rPr>
            </w:pPr>
            <w:r w:rsidRPr="00B05491">
              <w:rPr>
                <w:rFonts w:ascii="Times New Roman" w:hAnsi="Times New Roman" w:cs="Times New Roman"/>
                <w:sz w:val="24"/>
                <w:szCs w:val="24"/>
              </w:rPr>
              <w:lastRenderedPageBreak/>
              <w:t>руководители</w:t>
            </w:r>
          </w:p>
        </w:tc>
      </w:tr>
      <w:tr w:rsidR="0084690A" w:rsidRPr="00B05491" w14:paraId="04A65DD7" w14:textId="77777777" w:rsidTr="0084690A">
        <w:tc>
          <w:tcPr>
            <w:tcW w:w="534" w:type="dxa"/>
          </w:tcPr>
          <w:p w14:paraId="7CC2F2CE" w14:textId="77777777" w:rsidR="0084690A" w:rsidRPr="00B05491" w:rsidRDefault="0084690A" w:rsidP="0084690A">
            <w:pPr>
              <w:widowControl/>
              <w:pBdr>
                <w:top w:val="nil"/>
                <w:left w:val="nil"/>
                <w:bottom w:val="nil"/>
                <w:right w:val="nil"/>
                <w:between w:val="nil"/>
              </w:pBdr>
              <w:tabs>
                <w:tab w:val="left" w:pos="1920"/>
              </w:tabs>
              <w:rPr>
                <w:rFonts w:ascii="Times New Roman" w:hAnsi="Times New Roman"/>
                <w:color w:val="000000"/>
                <w:sz w:val="24"/>
                <w:szCs w:val="24"/>
              </w:rPr>
            </w:pPr>
            <w:r w:rsidRPr="00B05491">
              <w:rPr>
                <w:rFonts w:ascii="Times New Roman" w:hAnsi="Times New Roman"/>
                <w:color w:val="000000"/>
                <w:sz w:val="24"/>
                <w:szCs w:val="24"/>
              </w:rPr>
              <w:lastRenderedPageBreak/>
              <w:t>4.</w:t>
            </w:r>
          </w:p>
        </w:tc>
        <w:tc>
          <w:tcPr>
            <w:tcW w:w="4819" w:type="dxa"/>
            <w:gridSpan w:val="3"/>
            <w:tcBorders>
              <w:top w:val="single" w:sz="4" w:space="0" w:color="auto"/>
              <w:left w:val="single" w:sz="4" w:space="0" w:color="000000"/>
              <w:bottom w:val="single" w:sz="4" w:space="0" w:color="000000"/>
              <w:right w:val="single" w:sz="4" w:space="0" w:color="auto"/>
            </w:tcBorders>
          </w:tcPr>
          <w:p w14:paraId="5DE9B0AF" w14:textId="77777777" w:rsidR="0084690A" w:rsidRPr="00B05491" w:rsidRDefault="0084690A" w:rsidP="0084690A">
            <w:pPr>
              <w:pStyle w:val="TableParagraph"/>
              <w:ind w:right="231"/>
              <w:rPr>
                <w:rFonts w:ascii="Times New Roman" w:hAnsi="Times New Roman" w:cs="Times New Roman"/>
                <w:sz w:val="24"/>
                <w:szCs w:val="24"/>
              </w:rPr>
            </w:pPr>
            <w:r w:rsidRPr="00B05491">
              <w:rPr>
                <w:rFonts w:ascii="Times New Roman" w:hAnsi="Times New Roman" w:cs="Times New Roman"/>
                <w:sz w:val="24"/>
                <w:szCs w:val="24"/>
              </w:rPr>
              <w:t xml:space="preserve">Участие во Всероссийских, городских, районных конкурсах, гражданских и патриотических проектах, экологических проектах </w:t>
            </w:r>
          </w:p>
        </w:tc>
        <w:tc>
          <w:tcPr>
            <w:tcW w:w="1446" w:type="dxa"/>
            <w:gridSpan w:val="2"/>
            <w:tcBorders>
              <w:top w:val="single" w:sz="4" w:space="0" w:color="auto"/>
              <w:left w:val="single" w:sz="4" w:space="0" w:color="000000"/>
              <w:bottom w:val="single" w:sz="4" w:space="0" w:color="000000"/>
              <w:right w:val="single" w:sz="4" w:space="0" w:color="auto"/>
            </w:tcBorders>
          </w:tcPr>
          <w:p w14:paraId="692C207C" w14:textId="77777777" w:rsidR="0084690A" w:rsidRPr="00B05491" w:rsidRDefault="0084690A" w:rsidP="0084690A">
            <w:pPr>
              <w:pStyle w:val="TableParagraph"/>
              <w:rPr>
                <w:rFonts w:ascii="Times New Roman" w:hAnsi="Times New Roman" w:cs="Times New Roman"/>
                <w:sz w:val="24"/>
                <w:szCs w:val="24"/>
              </w:rPr>
            </w:pPr>
            <w:r w:rsidRPr="00B05491">
              <w:rPr>
                <w:rFonts w:ascii="Times New Roman" w:hAnsi="Times New Roman" w:cs="Times New Roman"/>
                <w:sz w:val="24"/>
                <w:szCs w:val="24"/>
              </w:rPr>
              <w:t>10-11</w:t>
            </w:r>
          </w:p>
        </w:tc>
        <w:tc>
          <w:tcPr>
            <w:tcW w:w="1855" w:type="dxa"/>
            <w:gridSpan w:val="2"/>
            <w:tcBorders>
              <w:top w:val="single" w:sz="4" w:space="0" w:color="auto"/>
              <w:left w:val="single" w:sz="4" w:space="0" w:color="000000"/>
              <w:bottom w:val="single" w:sz="4" w:space="0" w:color="000000"/>
              <w:right w:val="single" w:sz="4" w:space="0" w:color="auto"/>
            </w:tcBorders>
          </w:tcPr>
          <w:p w14:paraId="5CE71900" w14:textId="77777777" w:rsidR="0084690A" w:rsidRPr="00B05491" w:rsidRDefault="0084690A" w:rsidP="0084690A">
            <w:pPr>
              <w:pStyle w:val="TableParagraph"/>
              <w:ind w:right="234"/>
              <w:rPr>
                <w:rFonts w:ascii="Times New Roman" w:hAnsi="Times New Roman" w:cs="Times New Roman"/>
                <w:sz w:val="24"/>
                <w:szCs w:val="24"/>
              </w:rPr>
            </w:pPr>
            <w:r w:rsidRPr="00B05491">
              <w:rPr>
                <w:rFonts w:ascii="Times New Roman" w:hAnsi="Times New Roman" w:cs="Times New Roman"/>
                <w:sz w:val="24"/>
                <w:szCs w:val="24"/>
              </w:rPr>
              <w:t>В течение учебного года</w:t>
            </w:r>
          </w:p>
        </w:tc>
        <w:tc>
          <w:tcPr>
            <w:tcW w:w="1944" w:type="dxa"/>
            <w:tcBorders>
              <w:top w:val="single" w:sz="4" w:space="0" w:color="auto"/>
              <w:left w:val="single" w:sz="4" w:space="0" w:color="auto"/>
              <w:bottom w:val="single" w:sz="4" w:space="0" w:color="000000"/>
              <w:right w:val="single" w:sz="4" w:space="0" w:color="000000"/>
            </w:tcBorders>
          </w:tcPr>
          <w:p w14:paraId="28B6FAAE" w14:textId="77777777" w:rsidR="0084690A" w:rsidRPr="00B05491" w:rsidRDefault="0084690A" w:rsidP="0084690A">
            <w:pPr>
              <w:pStyle w:val="TableParagraph"/>
              <w:ind w:left="104" w:right="155"/>
              <w:rPr>
                <w:rFonts w:ascii="Times New Roman" w:hAnsi="Times New Roman" w:cs="Times New Roman"/>
                <w:spacing w:val="-52"/>
                <w:sz w:val="24"/>
                <w:szCs w:val="24"/>
              </w:rPr>
            </w:pPr>
            <w:r w:rsidRPr="00B05491">
              <w:rPr>
                <w:rFonts w:ascii="Times New Roman" w:hAnsi="Times New Roman" w:cs="Times New Roman"/>
                <w:sz w:val="24"/>
                <w:szCs w:val="24"/>
              </w:rPr>
              <w:t>Педагог-организатор, ответственный за РДДМ и ШУС,</w:t>
            </w:r>
          </w:p>
          <w:p w14:paraId="0EBBAB59" w14:textId="77777777" w:rsidR="0084690A" w:rsidRPr="00B05491" w:rsidRDefault="0084690A" w:rsidP="0084690A">
            <w:pPr>
              <w:pStyle w:val="TableParagraph"/>
              <w:ind w:left="104" w:right="155"/>
              <w:rPr>
                <w:rFonts w:ascii="Times New Roman" w:hAnsi="Times New Roman" w:cs="Times New Roman"/>
                <w:sz w:val="24"/>
                <w:szCs w:val="24"/>
              </w:rPr>
            </w:pPr>
            <w:r w:rsidRPr="00B05491">
              <w:rPr>
                <w:rFonts w:ascii="Times New Roman" w:hAnsi="Times New Roman" w:cs="Times New Roman"/>
                <w:sz w:val="24"/>
                <w:szCs w:val="24"/>
              </w:rPr>
              <w:t>классные</w:t>
            </w:r>
          </w:p>
          <w:p w14:paraId="50A92968" w14:textId="77777777" w:rsidR="0084690A" w:rsidRPr="00B05491" w:rsidRDefault="0084690A" w:rsidP="0084690A">
            <w:pPr>
              <w:pStyle w:val="TableParagraph"/>
              <w:ind w:left="104"/>
              <w:rPr>
                <w:rFonts w:ascii="Times New Roman" w:hAnsi="Times New Roman" w:cs="Times New Roman"/>
                <w:sz w:val="24"/>
                <w:szCs w:val="24"/>
              </w:rPr>
            </w:pPr>
            <w:r w:rsidRPr="00B05491">
              <w:rPr>
                <w:rFonts w:ascii="Times New Roman" w:hAnsi="Times New Roman" w:cs="Times New Roman"/>
                <w:sz w:val="24"/>
                <w:szCs w:val="24"/>
              </w:rPr>
              <w:t>руководители</w:t>
            </w:r>
          </w:p>
        </w:tc>
      </w:tr>
    </w:tbl>
    <w:p w14:paraId="1AB2E58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3.3.Система условий реализации основной образовательной программы среднего общего образования.</w:t>
      </w:r>
    </w:p>
    <w:p w14:paraId="5C1B561C" w14:textId="77777777" w:rsidR="000E0D87" w:rsidRPr="00B05491" w:rsidRDefault="000E0D87" w:rsidP="000E0D87">
      <w:pPr>
        <w:rPr>
          <w:rFonts w:ascii="Times New Roman" w:hAnsi="Times New Roman"/>
          <w:sz w:val="24"/>
          <w:szCs w:val="24"/>
        </w:rPr>
      </w:pPr>
      <w:bookmarkStart w:id="156" w:name="_Toc435412743"/>
      <w:bookmarkStart w:id="157" w:name="_Toc453968218"/>
      <w:r w:rsidRPr="00B05491">
        <w:rPr>
          <w:rFonts w:ascii="Times New Roman" w:hAnsi="Times New Roman"/>
          <w:sz w:val="24"/>
          <w:szCs w:val="24"/>
        </w:rPr>
        <w:t>3.3.1. Требования к кадровым условиям реализации основной образовательной программы</w:t>
      </w:r>
      <w:bookmarkEnd w:id="156"/>
      <w:bookmarkEnd w:id="157"/>
    </w:p>
    <w:p w14:paraId="1FC35E9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Требования к кадровым условиям включают:</w:t>
      </w:r>
    </w:p>
    <w:p w14:paraId="2511A33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30AEA02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уровень квалификации педагогических и иных работников образовательной организации;</w:t>
      </w:r>
    </w:p>
    <w:p w14:paraId="36432D6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4A324A9F" w14:textId="77777777" w:rsidR="000E0D87" w:rsidRPr="00B05491" w:rsidRDefault="000E0D87" w:rsidP="000E0D87">
      <w:pPr>
        <w:rPr>
          <w:rFonts w:ascii="Times New Roman" w:hAnsi="Times New Roman"/>
          <w:sz w:val="24"/>
          <w:szCs w:val="24"/>
        </w:rPr>
      </w:pPr>
    </w:p>
    <w:p w14:paraId="06658D0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00E11D0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МБОУ «Тасеевская СОШ №2»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7CCD0CA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МБОУ «Тасеевская СОШ №2» создаются условия:</w:t>
      </w:r>
    </w:p>
    <w:p w14:paraId="616AF02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5E8BFCA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3B698A5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5AEDBB8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повышения эффективности и качества педагогического труда;</w:t>
      </w:r>
    </w:p>
    <w:p w14:paraId="6D3FBDD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выявления, развития и использования потенциальных возможностей педагогических работников;</w:t>
      </w:r>
    </w:p>
    <w:p w14:paraId="41621FB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осуществления мониторинга результатов педагогического труда.</w:t>
      </w:r>
    </w:p>
    <w:p w14:paraId="6C66B39F" w14:textId="77777777" w:rsidR="000E0D87" w:rsidRPr="00B05491" w:rsidRDefault="000E0D87" w:rsidP="000E0D87">
      <w:pPr>
        <w:rPr>
          <w:rFonts w:ascii="Times New Roman" w:hAnsi="Times New Roman"/>
          <w:sz w:val="24"/>
          <w:szCs w:val="24"/>
        </w:rPr>
      </w:pPr>
    </w:p>
    <w:p w14:paraId="3B05D14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Результативность деятельности педагогических работников оценивается по схеме:</w:t>
      </w:r>
    </w:p>
    <w:p w14:paraId="693B383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критерии оценки; </w:t>
      </w:r>
    </w:p>
    <w:p w14:paraId="1FE937A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содержание критерия; </w:t>
      </w:r>
    </w:p>
    <w:p w14:paraId="5108E40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показатели/индикаторы.</w:t>
      </w:r>
    </w:p>
    <w:p w14:paraId="5D218D2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Показатели и индикаторы разработаны МБОУ «Тасеевская СОШ №2»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14:paraId="6B31077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При оценке качества деятельности педагогических работников также учитываются:</w:t>
      </w:r>
    </w:p>
    <w:p w14:paraId="52F8CC4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востребованность услуг учителя (в том числе внеурочных) учениками и их родителями (законными представителями); </w:t>
      </w:r>
    </w:p>
    <w:p w14:paraId="2DC0BA0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использование учителями современных педагогических технологий, в том числе ИКТ и здоровьесберегающих; </w:t>
      </w:r>
    </w:p>
    <w:p w14:paraId="55AE2F6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участие в методической и научной работе; </w:t>
      </w:r>
    </w:p>
    <w:p w14:paraId="165E7D5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распространение передового педагогического опыта; </w:t>
      </w:r>
    </w:p>
    <w:p w14:paraId="41FAEEB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повышение уровня профессионального мастерства; </w:t>
      </w:r>
    </w:p>
    <w:p w14:paraId="52A484D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работа учителя по формированию и сопровождению индивидуальных образовательных траекторий обучающихся; </w:t>
      </w:r>
    </w:p>
    <w:p w14:paraId="0C8A472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руководство проектной деятельностью обучающихся; </w:t>
      </w:r>
    </w:p>
    <w:p w14:paraId="2FD8DC2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взаимодействие со всеми участниками образовательных отношений.</w:t>
      </w:r>
    </w:p>
    <w:p w14:paraId="2D832328" w14:textId="77777777" w:rsidR="000E0D87" w:rsidRPr="00B05491" w:rsidRDefault="000E0D87" w:rsidP="000E0D87">
      <w:pPr>
        <w:rPr>
          <w:rFonts w:ascii="Times New Roman" w:hAnsi="Times New Roman"/>
          <w:sz w:val="24"/>
          <w:szCs w:val="24"/>
        </w:rPr>
      </w:pPr>
    </w:p>
    <w:p w14:paraId="1AE87E9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Описание уровня квалификации педагогических, руководящих и иных работников организации, осуществляющей образовательную деятельность</w:t>
      </w:r>
    </w:p>
    <w:p w14:paraId="7D8A99F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Соответствие уровня квалификации работников МБОУ «Тасеевская СОШ №2»,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14:paraId="4941130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Квалификация педагогических работников МБОУ «Тасеевская СОШ №2» должна отражать: </w:t>
      </w:r>
    </w:p>
    <w:p w14:paraId="6084219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компетентность в соответствующих предметных областях знания и методах обучения; </w:t>
      </w:r>
    </w:p>
    <w:p w14:paraId="4809E8E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сформированность гуманистической позиции, позитивной направленности на педагогическую деятельность; </w:t>
      </w:r>
    </w:p>
    <w:p w14:paraId="3F3915E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0C0AF26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самоорганизованность, эмоциональную устойчивость.</w:t>
      </w:r>
    </w:p>
    <w:p w14:paraId="1B030476" w14:textId="61BBB8DA"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У педагогического работника, реализующего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14:paraId="5DCED39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обеспечивать условия для успешной деятельности, позитивной мотивации, а также самомотивирования обучающихся; </w:t>
      </w:r>
    </w:p>
    <w:p w14:paraId="6297646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14:paraId="64F4820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разрабатывать программы учебных предметов, курсов, методические и дидактические материалы; </w:t>
      </w:r>
    </w:p>
    <w:p w14:paraId="132C93D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302F93E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2C4958F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14:paraId="14E5B12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4AC8EC7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интерпретировать результаты достижений обучающихся;</w:t>
      </w:r>
    </w:p>
    <w:p w14:paraId="19249B4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2C64B00E" w14:textId="77777777" w:rsidR="000E0D87" w:rsidRPr="00B05491" w:rsidRDefault="000E0D87" w:rsidP="000E0D87">
      <w:pPr>
        <w:rPr>
          <w:rFonts w:ascii="Times New Roman" w:hAnsi="Times New Roman"/>
          <w:sz w:val="24"/>
          <w:szCs w:val="24"/>
        </w:rPr>
      </w:pPr>
    </w:p>
    <w:p w14:paraId="2DC2DFB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280CD55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F60E8A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14:paraId="13CA598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Формами повышения квалификации могут быть: </w:t>
      </w:r>
    </w:p>
    <w:p w14:paraId="54D8C05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14:paraId="1A56D97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10E07AC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14:paraId="0ED1E22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4DDDA2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14:paraId="6E0781F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14:paraId="311161C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2E0FE1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овладение учебно-методическими и информационно-методическими ресурсами, необходимыми </w:t>
      </w:r>
      <w:r w:rsidRPr="00B05491">
        <w:rPr>
          <w:rFonts w:ascii="Times New Roman" w:hAnsi="Times New Roman"/>
          <w:sz w:val="24"/>
          <w:szCs w:val="24"/>
        </w:rPr>
        <w:lastRenderedPageBreak/>
        <w:t>для успешного решения задач ФГОС СОО.</w:t>
      </w:r>
    </w:p>
    <w:p w14:paraId="0C816AD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МБОУ «Тасеевская СОШ №2»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14:paraId="5BEB83F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Методическая работа состоит в следующем (в соответствии с планом работы школы на учебный год):</w:t>
      </w:r>
    </w:p>
    <w:p w14:paraId="7532290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семинары, посвященные содержанию и ключевым особенностям ФГОС СОО;</w:t>
      </w:r>
    </w:p>
    <w:p w14:paraId="205CFD1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14:paraId="2A650AA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заседания методических объединений учителей по проблемам введения ФГОС СОО;</w:t>
      </w:r>
    </w:p>
    <w:p w14:paraId="0157941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14:paraId="17D84EBC" w14:textId="757785FB" w:rsidR="000E0D87" w:rsidRPr="00B05491" w:rsidRDefault="000E0D87" w:rsidP="000E0D87">
      <w:pPr>
        <w:rPr>
          <w:rFonts w:ascii="Times New Roman" w:hAnsi="Times New Roman"/>
          <w:sz w:val="24"/>
          <w:szCs w:val="24"/>
        </w:rPr>
      </w:pPr>
      <w:r w:rsidRPr="00B05491">
        <w:rPr>
          <w:rFonts w:ascii="Times New Roman" w:hAnsi="Times New Roman"/>
          <w:sz w:val="24"/>
          <w:szCs w:val="24"/>
        </w:rPr>
        <w:t>участие педагогов в разработке разделов и компонентов средней образовательной программы образовательной организации;</w:t>
      </w:r>
    </w:p>
    <w:p w14:paraId="60512DC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14:paraId="255537F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14:paraId="514FED3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024C60ED" w14:textId="77777777" w:rsidR="000E0D87" w:rsidRPr="00B05491" w:rsidRDefault="000E0D87" w:rsidP="000E0D87">
      <w:pPr>
        <w:rPr>
          <w:rFonts w:ascii="Times New Roman" w:hAnsi="Times New Roman"/>
          <w:sz w:val="24"/>
          <w:szCs w:val="24"/>
        </w:rPr>
      </w:pPr>
    </w:p>
    <w:p w14:paraId="472F26EF" w14:textId="77777777" w:rsidR="000E0D87" w:rsidRPr="00B05491" w:rsidRDefault="000E0D87" w:rsidP="000E0D87">
      <w:pPr>
        <w:rPr>
          <w:rFonts w:ascii="Times New Roman" w:hAnsi="Times New Roman"/>
          <w:sz w:val="24"/>
          <w:szCs w:val="24"/>
        </w:rPr>
      </w:pPr>
      <w:bookmarkStart w:id="158" w:name="_Toc435412744"/>
      <w:bookmarkStart w:id="159" w:name="_Toc453968219"/>
      <w:r w:rsidRPr="00B05491">
        <w:rPr>
          <w:rFonts w:ascii="Times New Roman" w:hAnsi="Times New Roman"/>
          <w:sz w:val="24"/>
          <w:szCs w:val="24"/>
        </w:rPr>
        <w:t>3.3.2. Психолого-педагогические условия реализации основной образовательной программы</w:t>
      </w:r>
      <w:bookmarkEnd w:id="158"/>
      <w:bookmarkEnd w:id="159"/>
    </w:p>
    <w:p w14:paraId="76F57990" w14:textId="77777777" w:rsidR="000E0D87" w:rsidRPr="00B05491" w:rsidRDefault="000E0D87" w:rsidP="000E0D87">
      <w:pPr>
        <w:rPr>
          <w:rFonts w:ascii="Times New Roman" w:hAnsi="Times New Roman"/>
          <w:sz w:val="24"/>
          <w:szCs w:val="24"/>
        </w:rPr>
      </w:pPr>
    </w:p>
    <w:p w14:paraId="424578E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14:paraId="7E3B3B6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индивидуальную диагностику развития познавательных и предметных умений обучающихся;</w:t>
      </w:r>
    </w:p>
    <w:p w14:paraId="416305A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психолого-педагогические консультации для обучающихся и родителей,</w:t>
      </w:r>
    </w:p>
    <w:p w14:paraId="0EDCE80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14:paraId="4BBF3BC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14:paraId="0264065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МБОУ «Тасеевская СОШ №2» обеспечивают:</w:t>
      </w:r>
    </w:p>
    <w:p w14:paraId="525456C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14:paraId="0890FC7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учет специфики возрастного психофизического развития обучающихся;</w:t>
      </w:r>
    </w:p>
    <w:p w14:paraId="3D321D4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4698E6A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вариативность</w:t>
      </w:r>
      <w:r w:rsidRPr="00B05491">
        <w:rPr>
          <w:rFonts w:ascii="Times New Roman" w:hAnsi="Times New Roman"/>
          <w:sz w:val="24"/>
          <w:szCs w:val="24"/>
        </w:rPr>
        <w:tab/>
        <w:t>направлений</w:t>
      </w:r>
      <w:r w:rsidRPr="00B05491">
        <w:rPr>
          <w:rFonts w:ascii="Times New Roman" w:hAnsi="Times New Roman"/>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72D6978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ОО);</w:t>
      </w:r>
    </w:p>
    <w:p w14:paraId="2D7FC24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14:paraId="194BF1AF" w14:textId="77777777" w:rsidR="000E0D87" w:rsidRPr="00B05491" w:rsidRDefault="000E0D87" w:rsidP="000E0D87">
      <w:pPr>
        <w:rPr>
          <w:rFonts w:ascii="Times New Roman" w:hAnsi="Times New Roman"/>
          <w:sz w:val="24"/>
          <w:szCs w:val="24"/>
        </w:rPr>
      </w:pPr>
    </w:p>
    <w:p w14:paraId="118397A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Модель психолого-педагогического сопровождения участников образовательной деятельности среднего общего образования.</w:t>
      </w:r>
    </w:p>
    <w:p w14:paraId="005D8351" w14:textId="77777777" w:rsidR="000E0D87" w:rsidRPr="00B05491" w:rsidRDefault="000E0D87" w:rsidP="000E0D87">
      <w:pPr>
        <w:rPr>
          <w:rFonts w:ascii="Times New Roman" w:hAnsi="Times New Roman"/>
          <w:sz w:val="24"/>
          <w:szCs w:val="24"/>
        </w:rPr>
      </w:pPr>
    </w:p>
    <w:p w14:paraId="1943DD7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К основным направлениям психолого-педагогического сопровождения относятся:</w:t>
      </w:r>
    </w:p>
    <w:p w14:paraId="5B94C4EC" w14:textId="77777777" w:rsidR="000E0D87" w:rsidRPr="00B05491" w:rsidRDefault="000E0D87" w:rsidP="000E0D87">
      <w:pPr>
        <w:rPr>
          <w:rFonts w:ascii="Times New Roman" w:hAnsi="Times New Roman"/>
          <w:sz w:val="24"/>
          <w:szCs w:val="24"/>
        </w:rPr>
      </w:pPr>
    </w:p>
    <w:tbl>
      <w:tblPr>
        <w:tblW w:w="5000" w:type="pct"/>
        <w:tblCellMar>
          <w:left w:w="10" w:type="dxa"/>
          <w:right w:w="10" w:type="dxa"/>
        </w:tblCellMar>
        <w:tblLook w:val="0000" w:firstRow="0" w:lastRow="0" w:firstColumn="0" w:lastColumn="0" w:noHBand="0" w:noVBand="0"/>
      </w:tblPr>
      <w:tblGrid>
        <w:gridCol w:w="1898"/>
        <w:gridCol w:w="2175"/>
        <w:gridCol w:w="1897"/>
        <w:gridCol w:w="2175"/>
        <w:gridCol w:w="1864"/>
      </w:tblGrid>
      <w:tr w:rsidR="000E0D87" w:rsidRPr="00B05491" w14:paraId="0B175892"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537AA2"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Основные направления психолого-педагогического сопровождения</w:t>
            </w: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947E1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Индивидуальный уровень</w:t>
            </w: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B5AE64"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Групповой уровень</w:t>
            </w: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F00618"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На уровне класса</w:t>
            </w: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6C9C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На уровне школы</w:t>
            </w:r>
          </w:p>
        </w:tc>
      </w:tr>
      <w:tr w:rsidR="000E0D87" w:rsidRPr="00B05491" w14:paraId="132E38FC"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AD8FE4"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1. Сохранение и укрепление психологического здоровья</w:t>
            </w:r>
          </w:p>
          <w:p w14:paraId="3275CFCE"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B1F198"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индивидуальных консультаций с учащимися, педагогами и родителями</w:t>
            </w:r>
          </w:p>
          <w:p w14:paraId="018E334F"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индивидуальная коррекционная работа с учащимися специалистов психолого-педагогической службы</w:t>
            </w:r>
          </w:p>
          <w:p w14:paraId="4752FE2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диагностических мероприятий</w:t>
            </w:r>
          </w:p>
          <w:p w14:paraId="55EC9DD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профилактика школьной дезадаптации (на этапе перехода в основную школу)</w:t>
            </w: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13D70"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тренингов, организация тематических и профилактических занятий,</w:t>
            </w:r>
          </w:p>
          <w:p w14:paraId="204EF231"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тренингов с педагогами по профилактике эмоционального выгорания, проблеме профессиональной деформации</w:t>
            </w:r>
          </w:p>
          <w:p w14:paraId="0FAE0910" w14:textId="77777777" w:rsidR="000E0D87" w:rsidRPr="00B05491" w:rsidRDefault="000E0D87" w:rsidP="0084690A">
            <w:pPr>
              <w:rPr>
                <w:rFonts w:ascii="Times New Roman" w:hAnsi="Times New Roman"/>
                <w:sz w:val="24"/>
                <w:szCs w:val="24"/>
              </w:rPr>
            </w:pP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9E5453"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тренинговых занятий, организация тематических классных часов;</w:t>
            </w:r>
          </w:p>
          <w:p w14:paraId="2F15BFC2"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диагностических мероприятий с учащимися;</w:t>
            </w:r>
          </w:p>
          <w:p w14:paraId="706A3384"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релаксационных и динамических пауз в учебное время.</w:t>
            </w:r>
          </w:p>
          <w:p w14:paraId="35473814"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3F2B1D"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общешкольных лекториев для родителей обучающихся</w:t>
            </w:r>
          </w:p>
          <w:p w14:paraId="7A65B4D3"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мероприятий, направленных на профилактику жестокого и противоправного обращения с детьми</w:t>
            </w:r>
          </w:p>
          <w:p w14:paraId="2AD6F2D2" w14:textId="77777777" w:rsidR="000E0D87" w:rsidRPr="00B05491" w:rsidRDefault="000E0D87" w:rsidP="0084690A">
            <w:pPr>
              <w:rPr>
                <w:rFonts w:ascii="Times New Roman" w:hAnsi="Times New Roman"/>
                <w:sz w:val="24"/>
                <w:szCs w:val="24"/>
              </w:rPr>
            </w:pPr>
          </w:p>
        </w:tc>
      </w:tr>
      <w:tr w:rsidR="000E0D87" w:rsidRPr="00B05491" w14:paraId="1431B64E"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4CD517"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2. Формирование ценности здоровья и безопасности образа жизни</w:t>
            </w:r>
          </w:p>
          <w:p w14:paraId="7197C060"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BC07CD"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индивидуальная профилактическая работа специалистов психолого-педагогической службы с учащимися;</w:t>
            </w:r>
          </w:p>
          <w:p w14:paraId="7984371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консультативная деятельность </w:t>
            </w:r>
            <w:r w:rsidRPr="00B05491">
              <w:rPr>
                <w:rFonts w:ascii="Times New Roman" w:hAnsi="Times New Roman"/>
                <w:sz w:val="24"/>
                <w:szCs w:val="24"/>
              </w:rPr>
              <w:lastRenderedPageBreak/>
              <w:t>психолого-педагогической службы.</w:t>
            </w:r>
          </w:p>
          <w:p w14:paraId="60422B3F" w14:textId="77777777" w:rsidR="000E0D87" w:rsidRPr="00B05491" w:rsidRDefault="000E0D87" w:rsidP="0084690A">
            <w:pPr>
              <w:rPr>
                <w:rFonts w:ascii="Times New Roman" w:hAnsi="Times New Roman"/>
                <w:sz w:val="24"/>
                <w:szCs w:val="24"/>
              </w:rPr>
            </w:pP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81EB39"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xml:space="preserve">- проведение групповой профилактической работы, направленной на формирование ценностного отношения обучающихся к своему </w:t>
            </w:r>
            <w:r w:rsidRPr="00B05491">
              <w:rPr>
                <w:rFonts w:ascii="Times New Roman" w:hAnsi="Times New Roman"/>
                <w:sz w:val="24"/>
                <w:szCs w:val="24"/>
              </w:rPr>
              <w:lastRenderedPageBreak/>
              <w:t>здоровью</w:t>
            </w:r>
          </w:p>
          <w:p w14:paraId="4429D3A8" w14:textId="77777777" w:rsidR="000E0D87" w:rsidRPr="00B05491" w:rsidRDefault="000E0D87" w:rsidP="0084690A">
            <w:pPr>
              <w:rPr>
                <w:rFonts w:ascii="Times New Roman" w:hAnsi="Times New Roman"/>
                <w:sz w:val="24"/>
                <w:szCs w:val="24"/>
              </w:rPr>
            </w:pP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A9A7BB"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организация тематических занятий, диспутов по проблеме здоровья и безопасности образа жизни</w:t>
            </w:r>
          </w:p>
          <w:p w14:paraId="6E946049"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диагностика ценностных ориентаций </w:t>
            </w:r>
            <w:r w:rsidRPr="00B05491">
              <w:rPr>
                <w:rFonts w:ascii="Times New Roman" w:hAnsi="Times New Roman"/>
                <w:sz w:val="24"/>
                <w:szCs w:val="24"/>
              </w:rPr>
              <w:lastRenderedPageBreak/>
              <w:t>обучающихся</w:t>
            </w:r>
          </w:p>
          <w:p w14:paraId="4D3EC8EE"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AF2866"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проведение лекториев для родителей и педагогов</w:t>
            </w:r>
          </w:p>
          <w:p w14:paraId="66ADDE5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сопровождение общешкольных тематических занятий</w:t>
            </w:r>
          </w:p>
          <w:p w14:paraId="3738AC2B" w14:textId="77777777" w:rsidR="000E0D87" w:rsidRPr="00B05491" w:rsidRDefault="000E0D87" w:rsidP="0084690A">
            <w:pPr>
              <w:rPr>
                <w:rFonts w:ascii="Times New Roman" w:hAnsi="Times New Roman"/>
                <w:sz w:val="24"/>
                <w:szCs w:val="24"/>
              </w:rPr>
            </w:pPr>
          </w:p>
        </w:tc>
      </w:tr>
      <w:tr w:rsidR="000E0D87" w:rsidRPr="00B05491" w14:paraId="7DB83E7C"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B8927"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3. Развитие экологической культуры</w:t>
            </w:r>
          </w:p>
          <w:p w14:paraId="6B398D8F"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F89279"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оказание консультативной помощи педагогам по вопросам организации тематических мероприятий</w:t>
            </w:r>
          </w:p>
          <w:p w14:paraId="7017F89B" w14:textId="77777777" w:rsidR="000E0D87" w:rsidRPr="00B05491" w:rsidRDefault="000E0D87" w:rsidP="0084690A">
            <w:pPr>
              <w:rPr>
                <w:rFonts w:ascii="Times New Roman" w:hAnsi="Times New Roman"/>
                <w:sz w:val="24"/>
                <w:szCs w:val="24"/>
              </w:rPr>
            </w:pP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A94B8A"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организация профилактической деятельности с учащимися</w:t>
            </w:r>
          </w:p>
          <w:p w14:paraId="13C3E971" w14:textId="77777777" w:rsidR="000E0D87" w:rsidRPr="00B05491" w:rsidRDefault="000E0D87" w:rsidP="0084690A">
            <w:pPr>
              <w:rPr>
                <w:rFonts w:ascii="Times New Roman" w:hAnsi="Times New Roman"/>
                <w:sz w:val="24"/>
                <w:szCs w:val="24"/>
              </w:rPr>
            </w:pP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DF54A3"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мониторинг сформированности экологической культуры обучающихся</w:t>
            </w:r>
          </w:p>
          <w:p w14:paraId="5BBEE115"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CDC3BC"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14:paraId="24DAECB9" w14:textId="77777777" w:rsidR="000E0D87" w:rsidRPr="00B05491" w:rsidRDefault="000E0D87" w:rsidP="0084690A">
            <w:pPr>
              <w:rPr>
                <w:rFonts w:ascii="Times New Roman" w:hAnsi="Times New Roman"/>
                <w:sz w:val="24"/>
                <w:szCs w:val="24"/>
              </w:rPr>
            </w:pPr>
          </w:p>
        </w:tc>
      </w:tr>
      <w:tr w:rsidR="000E0D87" w:rsidRPr="00B05491" w14:paraId="752D6B97"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420D9D"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4. Выявление и поддержка одаренных детей</w:t>
            </w:r>
          </w:p>
          <w:p w14:paraId="21110F89"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8DC9E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выявление детей с признаками одаренности</w:t>
            </w:r>
          </w:p>
          <w:p w14:paraId="288728D7"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создание условий для раскрытия потенциала одаренного обучающегося</w:t>
            </w:r>
          </w:p>
          <w:p w14:paraId="643680F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психологическая поддержка участников олимпиад</w:t>
            </w:r>
          </w:p>
          <w:p w14:paraId="19FF75A7"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индивидуализация и дифференциация обучения</w:t>
            </w:r>
          </w:p>
          <w:p w14:paraId="7851584A"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индивидуальная </w:t>
            </w:r>
            <w:r w:rsidRPr="00B05491">
              <w:rPr>
                <w:rFonts w:ascii="Times New Roman" w:hAnsi="Times New Roman"/>
                <w:sz w:val="24"/>
                <w:szCs w:val="24"/>
              </w:rPr>
              <w:lastRenderedPageBreak/>
              <w:t>работа с родителями (по мере необходимости)</w:t>
            </w:r>
          </w:p>
          <w:p w14:paraId="63B4F9C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разработка ИОМ обучающихся</w:t>
            </w:r>
          </w:p>
          <w:p w14:paraId="30E03578" w14:textId="77777777" w:rsidR="000E0D87" w:rsidRPr="00B05491" w:rsidRDefault="000E0D87" w:rsidP="0084690A">
            <w:pPr>
              <w:rPr>
                <w:rFonts w:ascii="Times New Roman" w:hAnsi="Times New Roman"/>
                <w:sz w:val="24"/>
                <w:szCs w:val="24"/>
              </w:rPr>
            </w:pP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700A12"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проведение тренинговой работы с одаренными детьми</w:t>
            </w:r>
          </w:p>
          <w:p w14:paraId="793F2755" w14:textId="77777777" w:rsidR="000E0D87" w:rsidRPr="00B05491" w:rsidRDefault="000E0D87" w:rsidP="0084690A">
            <w:pPr>
              <w:rPr>
                <w:rFonts w:ascii="Times New Roman" w:hAnsi="Times New Roman"/>
                <w:sz w:val="24"/>
                <w:szCs w:val="24"/>
              </w:rPr>
            </w:pP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D4DD12"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диагностических мероприятий с обучающимися класса</w:t>
            </w:r>
          </w:p>
          <w:p w14:paraId="2F31B250"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927870"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консультативной помощи педагогам</w:t>
            </w:r>
          </w:p>
          <w:p w14:paraId="2E231E34"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содействие в построении педагогами ИОМ одаренного обучающегося</w:t>
            </w:r>
          </w:p>
          <w:p w14:paraId="144A8F9A"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тематических лекториев для родителей и педагогов</w:t>
            </w:r>
          </w:p>
          <w:p w14:paraId="0B73D134" w14:textId="77777777" w:rsidR="000E0D87" w:rsidRPr="00B05491" w:rsidRDefault="000E0D87" w:rsidP="0084690A">
            <w:pPr>
              <w:rPr>
                <w:rFonts w:ascii="Times New Roman" w:hAnsi="Times New Roman"/>
                <w:sz w:val="24"/>
                <w:szCs w:val="24"/>
              </w:rPr>
            </w:pPr>
          </w:p>
        </w:tc>
      </w:tr>
      <w:tr w:rsidR="000E0D87" w:rsidRPr="00B05491" w14:paraId="7116E546"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85666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5. Формирование коммуникативных навыков в разновозрастной среде и среде сверстников</w:t>
            </w:r>
          </w:p>
          <w:p w14:paraId="1AB77D6E"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5394EB"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диагностика сферы межличностных отношений и общения;</w:t>
            </w:r>
          </w:p>
          <w:p w14:paraId="7D84B86F"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консультативная помощь детям, испытывающим проблемы в общении со сверстниками, с родителями.</w:t>
            </w: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A47BF3"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групповых тренингов, направленных на установление контакта (тренинг развития мотивов межличностных отношений)</w:t>
            </w:r>
          </w:p>
          <w:p w14:paraId="2C33FC69"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организация тематических и профилактических занятий;</w:t>
            </w: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670788"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тренинговых занятий, организация тематических классных часов;</w:t>
            </w:r>
          </w:p>
          <w:p w14:paraId="4898DFDF"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 проведение диагностических мероприятий с обучающимися класса</w:t>
            </w:r>
          </w:p>
          <w:p w14:paraId="2BD14455" w14:textId="77777777" w:rsidR="000E0D87" w:rsidRPr="00B05491" w:rsidRDefault="000E0D87" w:rsidP="0084690A">
            <w:pPr>
              <w:rPr>
                <w:rFonts w:ascii="Times New Roman" w:hAnsi="Times New Roman"/>
                <w:sz w:val="24"/>
                <w:szCs w:val="24"/>
              </w:rPr>
            </w:pPr>
          </w:p>
          <w:p w14:paraId="16372DF3"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EA782D"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консультативной помощи педагогам;</w:t>
            </w:r>
          </w:p>
          <w:p w14:paraId="0711395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 проведение тематических лекториев для родителей и педагогов</w:t>
            </w:r>
          </w:p>
          <w:p w14:paraId="3AD12355" w14:textId="77777777" w:rsidR="000E0D87" w:rsidRPr="00B05491" w:rsidRDefault="000E0D87" w:rsidP="0084690A">
            <w:pPr>
              <w:rPr>
                <w:rFonts w:ascii="Times New Roman" w:hAnsi="Times New Roman"/>
                <w:sz w:val="24"/>
                <w:szCs w:val="24"/>
              </w:rPr>
            </w:pPr>
          </w:p>
          <w:p w14:paraId="0445493A" w14:textId="77777777" w:rsidR="000E0D87" w:rsidRPr="00B05491" w:rsidRDefault="000E0D87" w:rsidP="0084690A">
            <w:pPr>
              <w:rPr>
                <w:rFonts w:ascii="Times New Roman" w:hAnsi="Times New Roman"/>
                <w:sz w:val="24"/>
                <w:szCs w:val="24"/>
              </w:rPr>
            </w:pPr>
          </w:p>
        </w:tc>
      </w:tr>
      <w:tr w:rsidR="000E0D87" w:rsidRPr="00B05491" w14:paraId="6A35DA31"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6698E8"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6. Обеспечение осознанного и ответственного выбора дальнейшей профессиональной сферы деятельности</w:t>
            </w:r>
          </w:p>
          <w:p w14:paraId="7904B41A"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7E2FA6"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индивидуальных консультаций с учащимися, педагогами и родителями по теме «Выбор будущей профессии»;</w:t>
            </w:r>
          </w:p>
          <w:p w14:paraId="37F6C3DA"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оказание консультативной помощи педагогам по вопросам организации тематических </w:t>
            </w:r>
            <w:r w:rsidRPr="00B05491">
              <w:rPr>
                <w:rFonts w:ascii="Times New Roman" w:hAnsi="Times New Roman"/>
                <w:sz w:val="24"/>
                <w:szCs w:val="24"/>
              </w:rPr>
              <w:lastRenderedPageBreak/>
              <w:t>профориентационных мероприятий</w:t>
            </w:r>
          </w:p>
          <w:p w14:paraId="10C46627" w14:textId="77777777" w:rsidR="000E0D87" w:rsidRPr="00B05491" w:rsidRDefault="000E0D87" w:rsidP="0084690A">
            <w:pPr>
              <w:rPr>
                <w:rFonts w:ascii="Times New Roman" w:hAnsi="Times New Roman"/>
                <w:sz w:val="24"/>
                <w:szCs w:val="24"/>
              </w:rPr>
            </w:pPr>
          </w:p>
          <w:p w14:paraId="598FA57B" w14:textId="77777777" w:rsidR="000E0D87" w:rsidRPr="00B05491" w:rsidRDefault="000E0D87" w:rsidP="0084690A">
            <w:pPr>
              <w:rPr>
                <w:rFonts w:ascii="Times New Roman" w:hAnsi="Times New Roman"/>
                <w:sz w:val="24"/>
                <w:szCs w:val="24"/>
              </w:rPr>
            </w:pPr>
          </w:p>
          <w:p w14:paraId="76CC4C2D" w14:textId="77777777" w:rsidR="000E0D87" w:rsidRPr="00B05491" w:rsidRDefault="000E0D87" w:rsidP="0084690A">
            <w:pPr>
              <w:rPr>
                <w:rFonts w:ascii="Times New Roman" w:hAnsi="Times New Roman"/>
                <w:sz w:val="24"/>
                <w:szCs w:val="24"/>
              </w:rPr>
            </w:pP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935B27"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-проведение коррекционно-развивающих занятий;</w:t>
            </w:r>
          </w:p>
          <w:p w14:paraId="2E1CA3F0"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xml:space="preserve"> </w:t>
            </w: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C9ED94"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проведение диагностических профориентационных мероприятий с обучающимися класса;</w:t>
            </w:r>
          </w:p>
          <w:p w14:paraId="2CAC13D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-организация информационной работы с  обучающимися, направленной на ознакомление с ситуацией на рынке труда, с профессиональны</w:t>
            </w:r>
            <w:r w:rsidRPr="00B05491">
              <w:rPr>
                <w:rFonts w:ascii="Times New Roman" w:hAnsi="Times New Roman"/>
                <w:sz w:val="24"/>
                <w:szCs w:val="24"/>
              </w:rPr>
              <w:lastRenderedPageBreak/>
              <w:t>ми учреждениями начального, среднего и высшего образования.</w:t>
            </w:r>
          </w:p>
          <w:p w14:paraId="608301F7"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F442A"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консультативной помощи педагогам;</w:t>
            </w:r>
          </w:p>
          <w:p w14:paraId="2216B429"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-организация и сопровождение тематических мероприятий, направленных на формирование осознанного выбора будущей профессии;</w:t>
            </w:r>
          </w:p>
          <w:p w14:paraId="5C0A4583"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 xml:space="preserve"> - проведение лекториев для родителей и педагогов</w:t>
            </w:r>
          </w:p>
          <w:p w14:paraId="11198A69" w14:textId="77777777" w:rsidR="000E0D87" w:rsidRPr="00B05491" w:rsidRDefault="000E0D87" w:rsidP="0084690A">
            <w:pPr>
              <w:rPr>
                <w:rFonts w:ascii="Times New Roman" w:hAnsi="Times New Roman"/>
                <w:sz w:val="24"/>
                <w:szCs w:val="24"/>
              </w:rPr>
            </w:pPr>
          </w:p>
          <w:p w14:paraId="1BDF8D21" w14:textId="77777777" w:rsidR="000E0D87" w:rsidRPr="00B05491" w:rsidRDefault="000E0D87" w:rsidP="0084690A">
            <w:pPr>
              <w:rPr>
                <w:rFonts w:ascii="Times New Roman" w:hAnsi="Times New Roman"/>
                <w:sz w:val="24"/>
                <w:szCs w:val="24"/>
              </w:rPr>
            </w:pPr>
          </w:p>
        </w:tc>
      </w:tr>
      <w:tr w:rsidR="000E0D87" w:rsidRPr="00B05491" w14:paraId="014FEACB"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007446"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lastRenderedPageBreak/>
              <w:t>7. Мониторинг возможностей и способностей обучающихся</w:t>
            </w:r>
          </w:p>
          <w:p w14:paraId="3F797F8A"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1EB05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60DAD1"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B76782"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0AA910"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-коррекционно-профилактическая работа с педагогами и родителями;</w:t>
            </w:r>
          </w:p>
          <w:p w14:paraId="4404A58D"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-консультативно-просветительская работа со всеми участниками образовательного процесса.</w:t>
            </w:r>
          </w:p>
        </w:tc>
      </w:tr>
      <w:tr w:rsidR="000E0D87" w:rsidRPr="00B05491" w14:paraId="78475F19" w14:textId="77777777" w:rsidTr="000E0D87">
        <w:tc>
          <w:tcPr>
            <w:tcW w:w="103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EF15A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8. Выявление и поддержка детей с особыми образовательными потребностями</w:t>
            </w:r>
          </w:p>
          <w:p w14:paraId="7C1FAD4B" w14:textId="77777777" w:rsidR="000E0D87" w:rsidRPr="00B05491" w:rsidRDefault="000E0D87" w:rsidP="0084690A">
            <w:pPr>
              <w:rPr>
                <w:rFonts w:ascii="Times New Roman" w:hAnsi="Times New Roman"/>
                <w:sz w:val="24"/>
                <w:szCs w:val="24"/>
              </w:rPr>
            </w:pPr>
          </w:p>
        </w:tc>
        <w:tc>
          <w:tcPr>
            <w:tcW w:w="103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481001"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диагностика, направленная на выявление детей с особыми образовательными потребностями;</w:t>
            </w:r>
          </w:p>
          <w:p w14:paraId="759AD6A5"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 оказание консультативной помощи педагогам по работе с детьми с особыми образовательными потребностями.</w:t>
            </w:r>
          </w:p>
        </w:tc>
        <w:tc>
          <w:tcPr>
            <w:tcW w:w="103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296171" w14:textId="77777777" w:rsidR="000E0D87" w:rsidRPr="00B05491" w:rsidRDefault="000E0D87" w:rsidP="0084690A">
            <w:pPr>
              <w:rPr>
                <w:rFonts w:ascii="Times New Roman" w:hAnsi="Times New Roman"/>
                <w:sz w:val="24"/>
                <w:szCs w:val="24"/>
              </w:rPr>
            </w:pPr>
          </w:p>
        </w:tc>
        <w:tc>
          <w:tcPr>
            <w:tcW w:w="94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BFC4C" w14:textId="77777777" w:rsidR="000E0D87" w:rsidRPr="00B05491" w:rsidRDefault="000E0D87" w:rsidP="0084690A">
            <w:pPr>
              <w:rPr>
                <w:rFonts w:ascii="Times New Roman" w:hAnsi="Times New Roman"/>
                <w:sz w:val="24"/>
                <w:szCs w:val="24"/>
              </w:rPr>
            </w:pPr>
          </w:p>
        </w:tc>
        <w:tc>
          <w:tcPr>
            <w:tcW w:w="94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5ADE0E" w14:textId="77777777" w:rsidR="000E0D87" w:rsidRPr="00B05491" w:rsidRDefault="000E0D87" w:rsidP="0084690A">
            <w:pPr>
              <w:rPr>
                <w:rFonts w:ascii="Times New Roman" w:hAnsi="Times New Roman"/>
                <w:sz w:val="24"/>
                <w:szCs w:val="24"/>
              </w:rPr>
            </w:pPr>
            <w:r w:rsidRPr="00B05491">
              <w:rPr>
                <w:rFonts w:ascii="Times New Roman" w:hAnsi="Times New Roman"/>
                <w:sz w:val="24"/>
                <w:szCs w:val="24"/>
              </w:rPr>
              <w:t>-консультативно-просветительская работа со всеми участниками образовательного процесса;</w:t>
            </w:r>
          </w:p>
          <w:p w14:paraId="28058EE3" w14:textId="77777777" w:rsidR="000E0D87" w:rsidRPr="00B05491" w:rsidRDefault="000E0D87" w:rsidP="0084690A">
            <w:pPr>
              <w:rPr>
                <w:rFonts w:ascii="Times New Roman" w:hAnsi="Times New Roman"/>
                <w:sz w:val="24"/>
                <w:szCs w:val="24"/>
              </w:rPr>
            </w:pPr>
          </w:p>
        </w:tc>
      </w:tr>
    </w:tbl>
    <w:p w14:paraId="3B730E29" w14:textId="055BF0F0"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.3.3. Финансовое обеспечение реализации основной образовательной программы среднего общего образования</w:t>
      </w:r>
    </w:p>
    <w:p w14:paraId="5169D93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МБОУ «Тасеевская СОШ №2». </w:t>
      </w:r>
    </w:p>
    <w:p w14:paraId="64C02C2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14:paraId="3B6B1EC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w:t>
      </w:r>
    </w:p>
    <w:p w14:paraId="178871C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68812BE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14:paraId="3E7DB2C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расходы на оплату труда работников, реализующих образовательную программу среднего общего образования;</w:t>
      </w:r>
    </w:p>
    <w:p w14:paraId="77414EA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расходы на приобретение учебников и учебных пособий, средств обучения;</w:t>
      </w:r>
    </w:p>
    <w:p w14:paraId="1F73DB0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3AA74EF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F8D8AB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 xml:space="preserve">    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40F434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4895E35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14:paraId="393FA94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межбюджетные отношения (бюджет субъекта Российской Федерации – местный бюджет);</w:t>
      </w:r>
    </w:p>
    <w:p w14:paraId="5A4D910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внутрибюджетные отношения (местный бюджет – муниципальная общеобразовательная организация);</w:t>
      </w:r>
    </w:p>
    <w:p w14:paraId="6CC1DF5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общеобразовательная организация.</w:t>
      </w:r>
    </w:p>
    <w:p w14:paraId="64A2A523" w14:textId="77777777" w:rsidR="000E0D87" w:rsidRPr="00B05491" w:rsidRDefault="000E0D87" w:rsidP="000E0D87">
      <w:pPr>
        <w:rPr>
          <w:rFonts w:ascii="Times New Roman" w:hAnsi="Times New Roman"/>
          <w:sz w:val="24"/>
          <w:szCs w:val="24"/>
        </w:rPr>
      </w:pPr>
    </w:p>
    <w:p w14:paraId="4EA60BF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53255A1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5AFF1FD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087661D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4095297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При разработке программы образовательной организации в части обучения детей с ОВЗ, </w:t>
      </w:r>
      <w:r w:rsidRPr="00B05491">
        <w:rPr>
          <w:rFonts w:ascii="Times New Roman" w:hAnsi="Times New Roman"/>
          <w:sz w:val="24"/>
          <w:szCs w:val="24"/>
        </w:rPr>
        <w:lastRenderedPageBreak/>
        <w:t>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14:paraId="3563727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32B5C0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Формирование фонда оплаты труда МБОУ «Тасеевская СОШ №2»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Красноярского края, количеством обучающихся, соответствующими поправочными коэффициентами (при их наличии) и локальным нормативным актом МБОУ «Тасеевская СОШ №2», устанавливающим положение об оплате труда работников образовательной организации.</w:t>
      </w:r>
    </w:p>
    <w:p w14:paraId="7177659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w:t>
      </w:r>
    </w:p>
    <w:p w14:paraId="0C81504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14:paraId="57F0DE4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1) проводит экономический расчет стоимости обеспечения требований ФГОС;</w:t>
      </w:r>
    </w:p>
    <w:p w14:paraId="4E8D002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и среднего общего образования;</w:t>
      </w:r>
    </w:p>
    <w:p w14:paraId="124B72E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и среднего общего образования;</w:t>
      </w:r>
    </w:p>
    <w:p w14:paraId="7384754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4)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14:paraId="3B94828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4B5F7AF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28FDF38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w:t>
      </w:r>
      <w:r w:rsidRPr="00B05491">
        <w:rPr>
          <w:rFonts w:ascii="Times New Roman" w:hAnsi="Times New Roman"/>
          <w:sz w:val="24"/>
          <w:szCs w:val="24"/>
        </w:rPr>
        <w:lastRenderedPageBreak/>
        <w:t>внеурочной деятельности.</w:t>
      </w:r>
    </w:p>
    <w:p w14:paraId="3173938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39EF589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E267BB0" w14:textId="77777777" w:rsidR="000E0D87" w:rsidRPr="00B05491" w:rsidRDefault="000E0D87" w:rsidP="000E0D87">
      <w:pPr>
        <w:rPr>
          <w:rFonts w:ascii="Times New Roman" w:hAnsi="Times New Roman"/>
          <w:sz w:val="24"/>
          <w:szCs w:val="24"/>
        </w:rPr>
      </w:pPr>
      <w:bookmarkStart w:id="160" w:name="_Toc435412746"/>
      <w:bookmarkStart w:id="161" w:name="_Toc453968221"/>
      <w:r w:rsidRPr="00B05491">
        <w:rPr>
          <w:rFonts w:ascii="Times New Roman" w:hAnsi="Times New Roman"/>
          <w:sz w:val="24"/>
          <w:szCs w:val="24"/>
        </w:rPr>
        <w:t>3.3.4. Материально-технические условия реализации основной образовательной программы</w:t>
      </w:r>
      <w:bookmarkEnd w:id="160"/>
      <w:bookmarkEnd w:id="161"/>
    </w:p>
    <w:p w14:paraId="1563D8D2" w14:textId="77777777" w:rsidR="000E0D87" w:rsidRPr="00B05491" w:rsidRDefault="000E0D87" w:rsidP="000E0D87">
      <w:pPr>
        <w:rPr>
          <w:rFonts w:ascii="Times New Roman" w:hAnsi="Times New Roman"/>
          <w:sz w:val="24"/>
          <w:szCs w:val="24"/>
        </w:rPr>
      </w:pPr>
    </w:p>
    <w:p w14:paraId="3281A78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3304216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требований ФГОС СОО;</w:t>
      </w:r>
    </w:p>
    <w:p w14:paraId="4082844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6A1A389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14:paraId="0AF8EE2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14:paraId="0AD592C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14:paraId="3E6CCE1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w:t>
      </w:r>
      <w:r w:rsidRPr="00B05491">
        <w:rPr>
          <w:rFonts w:ascii="Times New Roman" w:hAnsi="Times New Roman"/>
          <w:sz w:val="24"/>
          <w:szCs w:val="24"/>
        </w:rPr>
        <w:lastRenderedPageBreak/>
        <w:t xml:space="preserve">деятельности и блока дополнительного образования); </w:t>
      </w:r>
    </w:p>
    <w:p w14:paraId="6F2BDEA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иных действующих федеральных/региональных/муниципальных/</w:t>
      </w:r>
      <w:r w:rsidRPr="00B05491">
        <w:rPr>
          <w:rFonts w:ascii="Times New Roman" w:hAnsi="Times New Roman"/>
          <w:sz w:val="24"/>
          <w:szCs w:val="24"/>
        </w:rPr>
        <w:br/>
        <w:t>локальных нормативных актов и рекомендаций.</w:t>
      </w:r>
    </w:p>
    <w:p w14:paraId="0109049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Устав</w:t>
      </w:r>
      <w:r w:rsidRPr="00B05491">
        <w:rPr>
          <w:rFonts w:ascii="Times New Roman" w:hAnsi="Times New Roman"/>
          <w:sz w:val="24"/>
          <w:szCs w:val="24"/>
        </w:rPr>
        <w:tab/>
        <w:t>МБОУ «Тасеевская СОШ №2»;</w:t>
      </w:r>
    </w:p>
    <w:p w14:paraId="52019B3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Программа развития МБОУ «Тасеевская СОШ №2».</w:t>
      </w:r>
    </w:p>
    <w:p w14:paraId="22ACC468" w14:textId="77777777" w:rsidR="000E0D87" w:rsidRPr="00B05491" w:rsidRDefault="000E0D87" w:rsidP="000E0D87">
      <w:pPr>
        <w:rPr>
          <w:rFonts w:ascii="Times New Roman" w:hAnsi="Times New Roman"/>
          <w:sz w:val="24"/>
          <w:szCs w:val="24"/>
        </w:rPr>
      </w:pPr>
    </w:p>
    <w:p w14:paraId="58F7A1E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Материально-технические условия реализации основной образовательной программы:</w:t>
      </w:r>
    </w:p>
    <w:p w14:paraId="2F0ABF6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4A5DE43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учитывают: </w:t>
      </w:r>
    </w:p>
    <w:p w14:paraId="0F09710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7842830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2AA9305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7B0EF4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обеспечивают:</w:t>
      </w:r>
    </w:p>
    <w:p w14:paraId="19D9011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подготовку обучающихся к саморазвитию и непрерывному образованию;</w:t>
      </w:r>
    </w:p>
    <w:p w14:paraId="350B97F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формирование и развитие мотивации к познанию, творчеству и инновационной деятельности;</w:t>
      </w:r>
    </w:p>
    <w:p w14:paraId="18D1929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формирование основы научных методов познания окружающего мира;</w:t>
      </w:r>
    </w:p>
    <w:p w14:paraId="3AF12C4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условия для активной учебно-познавательной деятельности;</w:t>
      </w:r>
    </w:p>
    <w:p w14:paraId="513C8AF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воспитание патриотизма и установок толерантности, умения жить с непохожими людьми;</w:t>
      </w:r>
    </w:p>
    <w:p w14:paraId="1AAB0FA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развитие креативности, критического мышления;</w:t>
      </w:r>
    </w:p>
    <w:p w14:paraId="2F8433D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поддержку социальной активности и осознанного выбора профессии;</w:t>
      </w:r>
    </w:p>
    <w:p w14:paraId="7DC48A9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возможность достижения обучающимися предметных, метапредметных и личностных результатов освоения основной образовательной программы;</w:t>
      </w:r>
    </w:p>
    <w:p w14:paraId="7806203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1E0DE78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эргономичность, мультифункциональность и трансформируемость помещений образовательной организации.</w:t>
      </w:r>
    </w:p>
    <w:p w14:paraId="1677AC91" w14:textId="77777777" w:rsidR="000E0D87" w:rsidRPr="00B05491" w:rsidRDefault="000E0D87" w:rsidP="000E0D87">
      <w:pPr>
        <w:rPr>
          <w:rFonts w:ascii="Times New Roman" w:hAnsi="Times New Roman"/>
          <w:sz w:val="24"/>
          <w:szCs w:val="24"/>
        </w:rPr>
      </w:pPr>
    </w:p>
    <w:p w14:paraId="0823E29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МБОУ «Тасеевская СОШ №2» существуют следующие материально-технические условия для реализации образовательной программы среднего общего образования:</w:t>
      </w:r>
    </w:p>
    <w:p w14:paraId="63B858E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Санитарно-гигиенические  требования к водоснабжению, канализации, освещению, воздушно-тепловому режиму — соответствуют нормам СанПиН 2.4.2.2821-10.</w:t>
      </w:r>
    </w:p>
    <w:p w14:paraId="3237698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Санитарно-бытовые условия: гардероб в фойе, имеется 13 туалетов, спортзал с душевой площадью.</w:t>
      </w:r>
    </w:p>
    <w:p w14:paraId="12D8A1E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Обеспечение пожарной и электробезопасности — соответствуют нормам ФЗ от 21.12.1994 г. № 69-ФЗ «О пожарной безопасности». Имеется система оповещения людей при пожаре.</w:t>
      </w:r>
    </w:p>
    <w:p w14:paraId="1BC7314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Соблюдение требований охраны труда — соответствует Постановлению Минтруда №  80 от 17.12.2002 г. и № 29 от 13.01.2003 г.</w:t>
      </w:r>
    </w:p>
    <w:p w14:paraId="43B9F98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Соблюдение сроков и необходимых объёмов ремонта — текущий ремонт здания проводится ежегодно по мере выделения денежных средств.</w:t>
      </w:r>
    </w:p>
    <w:p w14:paraId="50A7C67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Соответствие требованиям к участку общеобразовательной организации —  территория МБОУ «Тасеевская СОШ №2» ограждена забором и озеленена, имеет следующие зоны: зона отдыха, физкультурно-спортивная и хозяйственная.</w:t>
      </w:r>
    </w:p>
    <w:p w14:paraId="4F75325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Соответствие требованиям к зданию образовательного учреждения – полное соответствие «Правила содержания и ремонта фасадов зданий и сооружений в РФ»: архитектура здания – типовой проект.</w:t>
      </w:r>
    </w:p>
    <w:p w14:paraId="5E1A455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ОО – имеется.</w:t>
      </w:r>
    </w:p>
    <w:p w14:paraId="30E425B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Соответствие требованиям к помещению для питания — обеденный зал,  100  посадочных мест.</w:t>
      </w:r>
    </w:p>
    <w:p w14:paraId="3B873C3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Организовано горячее питание обучающихся  в соответствии с СанПиН.</w:t>
      </w:r>
    </w:p>
    <w:p w14:paraId="4E1DCAF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В соответствии с требованиями Стандарта для обеспечения всех предметных областей и внеучебной деятельности МБОУ «Тасеевская СОШ №2». обеспечено мебелью, офисным освещением, хозяйственным инвентарём и оборудовано:</w:t>
      </w:r>
    </w:p>
    <w:p w14:paraId="67FF6BE5" w14:textId="5200E43D"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учебными кабинетами с автоматизированными рабочими местами педагогических работников (20 кабинетов оборудованы  мультимедийными системами, принтерами, 2 компьютерных класса, в каждом кабинете имеется выход в Интернет);</w:t>
      </w:r>
    </w:p>
    <w:p w14:paraId="4CDB230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помещением библиотеки, оборудованным книгохранилищем, обеспечивающим сохранность книжного фонда, медиатекой;</w:t>
      </w:r>
    </w:p>
    <w:p w14:paraId="0DDCBB6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спортивным залом и спортивной площадкой, оснащёнными игровым, спортивным оборудованием и инвентарём;</w:t>
      </w:r>
    </w:p>
    <w:p w14:paraId="680D7CA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актовым залом (мультимедийная система);</w:t>
      </w:r>
    </w:p>
    <w:p w14:paraId="6873517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w:t>
      </w:r>
    </w:p>
    <w:p w14:paraId="2B09B47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помещениями медицинского назначения (медицинский кабинет). </w:t>
      </w:r>
    </w:p>
    <w:p w14:paraId="2E5D692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административными помещениями, оснащёнными необходимым оборудованием;</w:t>
      </w:r>
    </w:p>
    <w:p w14:paraId="5098369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гардеробом, санузлами, местами личной гигиены.</w:t>
      </w:r>
    </w:p>
    <w:p w14:paraId="1EC1000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МБОУ «Тасеевская СОШ №2»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Стандарта.</w:t>
      </w:r>
    </w:p>
    <w:p w14:paraId="6D2B605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341CBCB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Состав комплекта формируется с учётом:</w:t>
      </w:r>
    </w:p>
    <w:p w14:paraId="4D812FF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возрастных, психолого-педагогических особенностей обучающихся;</w:t>
      </w:r>
    </w:p>
    <w:p w14:paraId="701A155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его необходимости и достаточности;</w:t>
      </w:r>
    </w:p>
    <w:p w14:paraId="33B2433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58C951E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необходимости единого интерфейса подключения и обеспечения эргономичного режима работы участников образовательных отношений;</w:t>
      </w:r>
    </w:p>
    <w:p w14:paraId="3E57B1E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Инновационные средства обучения содержат:</w:t>
      </w:r>
    </w:p>
    <w:p w14:paraId="454FEFF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p>
    <w:p w14:paraId="26B5877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программную часть, включающую многопользовательскую операционную систему и прикладное программное обеспечение;</w:t>
      </w:r>
    </w:p>
    <w:p w14:paraId="1D1989B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электронные образовательные ресурсы по предметным областям.</w:t>
      </w:r>
    </w:p>
    <w:p w14:paraId="77C4E38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Единое информационное образовательное пространство включает в себя технические, программные, телекоммуникационные средства; 1 кабинет информатики (10 компьютеров), книгохранилище, библиотека с открытым доступам к компьютеру, сканеру и принтеру всем участникам образовательного процесса); Сайт школы и электронная почта Е-mail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14:paraId="732D0867" w14:textId="77777777" w:rsidR="000E0D87" w:rsidRPr="00B05491" w:rsidRDefault="000E0D87" w:rsidP="000E0D87">
      <w:pPr>
        <w:rPr>
          <w:rFonts w:ascii="Times New Roman" w:hAnsi="Times New Roman"/>
          <w:sz w:val="24"/>
          <w:szCs w:val="24"/>
        </w:rPr>
      </w:pPr>
      <w:bookmarkStart w:id="162" w:name="_Toc435412747"/>
      <w:bookmarkStart w:id="163" w:name="_Toc453968222"/>
      <w:r w:rsidRPr="00B05491">
        <w:rPr>
          <w:rFonts w:ascii="Times New Roman" w:hAnsi="Times New Roman"/>
          <w:sz w:val="24"/>
          <w:szCs w:val="24"/>
        </w:rPr>
        <w:t xml:space="preserve"> Материально-техническое и информационное оснащение образовательной деятельности в МБОУ «Тасеевская СОШ №2» обеспечивает возможность:</w:t>
      </w:r>
    </w:p>
    <w:p w14:paraId="21A83B9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14:paraId="4E0330E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14:paraId="6B76E87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физического развития, участия в спортивных соревнованиях и играх;</w:t>
      </w:r>
    </w:p>
    <w:p w14:paraId="4BC167C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планирования учебного процесса, фиксирования его реализации в целом и отдельных этапов (выступлений, дискуссий, экспериментов);</w:t>
      </w:r>
    </w:p>
    <w:p w14:paraId="55B67CC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размещения своих материалов и работ в информационной среде образовательной организации;</w:t>
      </w:r>
    </w:p>
    <w:p w14:paraId="54DDCF6F"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проведения массовых мероприятий, собраний, представлений; организации отдыха и питания;</w:t>
      </w:r>
    </w:p>
    <w:p w14:paraId="5C6BB9C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w:t>
      </w:r>
      <w:r w:rsidRPr="00B05491">
        <w:rPr>
          <w:rFonts w:ascii="Times New Roman" w:hAnsi="Times New Roman"/>
          <w:sz w:val="24"/>
          <w:szCs w:val="24"/>
        </w:rPr>
        <w:softHyphen/>
        <w:t>нравственного развития и воспитания обучающихся);</w:t>
      </w:r>
    </w:p>
    <w:p w14:paraId="2BC3DD9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1417D35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Участники образовательных отношений - компетентны в решении учебно</w:t>
      </w:r>
      <w:r w:rsidRPr="00B05491">
        <w:rPr>
          <w:rFonts w:ascii="Times New Roman" w:hAnsi="Times New Roman"/>
          <w:sz w:val="24"/>
          <w:szCs w:val="24"/>
        </w:rPr>
        <w:softHyphen/>
        <w:t>-познавательных и профессиональных задач с применением информационно</w:t>
      </w:r>
      <w:r w:rsidRPr="00B05491">
        <w:rPr>
          <w:rFonts w:ascii="Times New Roman" w:hAnsi="Times New Roman"/>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14:paraId="7112F43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3.3.5. Информационно-методические условия реализации основной образовательной программы</w:t>
      </w:r>
      <w:bookmarkEnd w:id="162"/>
      <w:bookmarkEnd w:id="163"/>
    </w:p>
    <w:p w14:paraId="62F513A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14:paraId="6F00B93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B05491">
        <w:rPr>
          <w:rFonts w:ascii="Times New Roman" w:hAnsi="Times New Roman"/>
          <w:sz w:val="24"/>
          <w:szCs w:val="24"/>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B05491">
        <w:rPr>
          <w:rFonts w:ascii="Times New Roman" w:hAnsi="Times New Roman"/>
          <w:sz w:val="24"/>
          <w:szCs w:val="24"/>
        </w:rPr>
        <w:softHyphen/>
        <w:t>-познавательных и профессиональных задач с применением информационно</w:t>
      </w:r>
      <w:r w:rsidRPr="00B05491">
        <w:rPr>
          <w:rFonts w:ascii="Times New Roman" w:hAnsi="Times New Roman"/>
          <w:sz w:val="24"/>
          <w:szCs w:val="24"/>
        </w:rPr>
        <w:softHyphen/>
        <w:t>-коммуникационных технологий (ИКТ-компетентность), наличие служб поддержки применения ИКТ.</w:t>
      </w:r>
    </w:p>
    <w:p w14:paraId="09CEB6B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Основными элементами ИОС являются:</w:t>
      </w:r>
    </w:p>
    <w:p w14:paraId="5A438F3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информационно-образовательные ресурсы в виде печатной продукции;</w:t>
      </w:r>
    </w:p>
    <w:p w14:paraId="6CDA5F4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информационно-образовательные ресурсы на сменных оптических носителях;</w:t>
      </w:r>
    </w:p>
    <w:p w14:paraId="10857A3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информационно-образовательные ресурсы Интернета;</w:t>
      </w:r>
    </w:p>
    <w:p w14:paraId="6BAE409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вычислительная</w:t>
      </w:r>
      <w:r w:rsidRPr="00B05491">
        <w:rPr>
          <w:rFonts w:ascii="Times New Roman" w:hAnsi="Times New Roman"/>
          <w:sz w:val="24"/>
          <w:szCs w:val="24"/>
        </w:rPr>
        <w:tab/>
        <w:t>и информационно-телекоммуникационная инфраструктура;</w:t>
      </w:r>
    </w:p>
    <w:p w14:paraId="16F1761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14:paraId="484C2CE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Необходимое для использования ИКТ оборудование в МБОУ «Тасеевская СОШ №2» отвечает современным требованиям и обеспечивает использование ИКТ:</w:t>
      </w:r>
    </w:p>
    <w:p w14:paraId="2D630D2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учебной деятельности;</w:t>
      </w:r>
    </w:p>
    <w:p w14:paraId="4BFD7C3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во внеучебной деятельности;</w:t>
      </w:r>
    </w:p>
    <w:p w14:paraId="569265E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естественнонаучной деятельности;</w:t>
      </w:r>
    </w:p>
    <w:p w14:paraId="495B28C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при измерении, контроле и оценке результатов образования;</w:t>
      </w:r>
    </w:p>
    <w:p w14:paraId="493925E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9CAEB7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МБОУ «Тасеевская СОШ №2» располагает полным комплектом учебно-методической литературы, соответствующей возрастным особенностям обучающихся и современным требованиям ФКГОС.</w:t>
      </w:r>
    </w:p>
    <w:p w14:paraId="68B784A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Образовательная деятельность в МБОУ «Тасеевская СОШ №2» оснащена примерными программами по всем дисциплинам учебного плана, методической, научно</w:t>
      </w:r>
      <w:r w:rsidRPr="00B05491">
        <w:rPr>
          <w:rFonts w:ascii="Times New Roman" w:hAnsi="Times New Roman"/>
          <w:sz w:val="24"/>
          <w:szCs w:val="24"/>
        </w:rPr>
        <w:softHyphen/>
        <w:t xml:space="preserve">-популярной, справочно-библиографической, художественной литературой, а также периодическими </w:t>
      </w:r>
      <w:r w:rsidRPr="00B05491">
        <w:rPr>
          <w:rFonts w:ascii="Times New Roman" w:hAnsi="Times New Roman"/>
          <w:sz w:val="24"/>
          <w:szCs w:val="24"/>
        </w:rPr>
        <w:lastRenderedPageBreak/>
        <w:t>изданиями.</w:t>
      </w:r>
    </w:p>
    <w:p w14:paraId="6368C76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Цифровые образовательные ресурсы, обеспечивающие реализацию ООП</w:t>
      </w:r>
    </w:p>
    <w:p w14:paraId="45B6478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14:paraId="7CE2FE13"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Перечень доступных и используемых Электронных образовательных ресурсов, размещенных в федеральных и региональных базах данных.</w:t>
      </w:r>
    </w:p>
    <w:p w14:paraId="6FB6E15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Федеральные образовательные порталы:</w:t>
      </w:r>
    </w:p>
    <w:p w14:paraId="55EF4C99"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Российское образование. Федеральный портал </w:t>
      </w:r>
      <w:hyperlink r:id="rId28" w:history="1">
        <w:r w:rsidRPr="00B05491">
          <w:rPr>
            <w:rFonts w:ascii="Times New Roman" w:hAnsi="Times New Roman"/>
            <w:sz w:val="24"/>
            <w:szCs w:val="24"/>
          </w:rPr>
          <w:t>http://www.edu.ru/</w:t>
        </w:r>
      </w:hyperlink>
    </w:p>
    <w:p w14:paraId="585A77C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Российский общеобразовательный портал </w:t>
      </w:r>
      <w:hyperlink r:id="rId29" w:history="1">
        <w:r w:rsidRPr="00B05491">
          <w:rPr>
            <w:rFonts w:ascii="Times New Roman" w:hAnsi="Times New Roman"/>
            <w:sz w:val="24"/>
            <w:szCs w:val="24"/>
          </w:rPr>
          <w:t>http://school.edu.ru/</w:t>
        </w:r>
      </w:hyperlink>
    </w:p>
    <w:p w14:paraId="21B2D4BB"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Федеральный государственный образовательный стандарт http://www. standart.edu.ru/</w:t>
      </w:r>
    </w:p>
    <w:p w14:paraId="6497DAE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Сайт Информика </w:t>
      </w:r>
      <w:hyperlink r:id="rId30" w:history="1">
        <w:r w:rsidRPr="00B05491">
          <w:rPr>
            <w:rFonts w:ascii="Times New Roman" w:hAnsi="Times New Roman"/>
            <w:sz w:val="24"/>
            <w:szCs w:val="24"/>
          </w:rPr>
          <w:t>www.informika.ru</w:t>
        </w:r>
      </w:hyperlink>
    </w:p>
    <w:p w14:paraId="30B6C3D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Естественно-научный образовательный портал </w:t>
      </w:r>
      <w:hyperlink r:id="rId31" w:history="1">
        <w:r w:rsidRPr="00B05491">
          <w:rPr>
            <w:rFonts w:ascii="Times New Roman" w:hAnsi="Times New Roman"/>
            <w:sz w:val="24"/>
            <w:szCs w:val="24"/>
          </w:rPr>
          <w:t>http://www.en.edu.ru/</w:t>
        </w:r>
      </w:hyperlink>
      <w:r w:rsidRPr="00B05491">
        <w:rPr>
          <w:rFonts w:ascii="Times New Roman" w:hAnsi="Times New Roman"/>
          <w:sz w:val="24"/>
          <w:szCs w:val="24"/>
        </w:rPr>
        <w:t xml:space="preserve"> </w:t>
      </w:r>
    </w:p>
    <w:p w14:paraId="6E84C23C"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Информационно-коммуникационные технологии в образовании </w:t>
      </w:r>
      <w:hyperlink r:id="rId32" w:history="1">
        <w:r w:rsidRPr="00B05491">
          <w:rPr>
            <w:rFonts w:ascii="Times New Roman" w:hAnsi="Times New Roman"/>
            <w:sz w:val="24"/>
            <w:szCs w:val="24"/>
          </w:rPr>
          <w:t>http://www.ict.edu.ru/</w:t>
        </w:r>
      </w:hyperlink>
    </w:p>
    <w:p w14:paraId="761C668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Образовательный портал "Русский язык" </w:t>
      </w:r>
      <w:hyperlink r:id="rId33" w:history="1">
        <w:r w:rsidRPr="00B05491">
          <w:rPr>
            <w:rFonts w:ascii="Times New Roman" w:hAnsi="Times New Roman"/>
            <w:sz w:val="24"/>
            <w:szCs w:val="24"/>
          </w:rPr>
          <w:t>http://ruslang.edu.ru/</w:t>
        </w:r>
      </w:hyperlink>
    </w:p>
    <w:p w14:paraId="3A96A7F5"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Российский портал открытого образования </w:t>
      </w:r>
      <w:hyperlink r:id="rId34" w:history="1">
        <w:r w:rsidRPr="00B05491">
          <w:rPr>
            <w:rFonts w:ascii="Times New Roman" w:hAnsi="Times New Roman"/>
            <w:sz w:val="24"/>
            <w:szCs w:val="24"/>
          </w:rPr>
          <w:t>http://www.openet.edu.ru/</w:t>
        </w:r>
      </w:hyperlink>
      <w:r w:rsidRPr="00B05491">
        <w:rPr>
          <w:rFonts w:ascii="Times New Roman" w:hAnsi="Times New Roman"/>
          <w:sz w:val="24"/>
          <w:szCs w:val="24"/>
        </w:rPr>
        <w:t xml:space="preserve"> </w:t>
      </w:r>
    </w:p>
    <w:p w14:paraId="40B6242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Федеральный портал "Дополнительное образование детей" </w:t>
      </w:r>
      <w:hyperlink r:id="rId35" w:history="1">
        <w:r w:rsidRPr="00B05491">
          <w:rPr>
            <w:rFonts w:ascii="Times New Roman" w:hAnsi="Times New Roman"/>
            <w:sz w:val="24"/>
            <w:szCs w:val="24"/>
          </w:rPr>
          <w:t>http://www.vidod.edu.ru/</w:t>
        </w:r>
      </w:hyperlink>
    </w:p>
    <w:p w14:paraId="26964802"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Федеральный образовательный портал "Непрерывная подготовка преподавателей" </w:t>
      </w:r>
      <w:hyperlink r:id="rId36" w:history="1">
        <w:r w:rsidRPr="00B05491">
          <w:rPr>
            <w:rFonts w:ascii="Times New Roman" w:hAnsi="Times New Roman"/>
            <w:sz w:val="24"/>
            <w:szCs w:val="24"/>
          </w:rPr>
          <w:t>http://www.neo.edu.ru/</w:t>
        </w:r>
      </w:hyperlink>
    </w:p>
    <w:p w14:paraId="6E554C0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Федеральный портал "Здоровье и образование" </w:t>
      </w:r>
      <w:hyperlink r:id="rId37" w:history="1">
        <w:r w:rsidRPr="00B05491">
          <w:rPr>
            <w:rFonts w:ascii="Times New Roman" w:hAnsi="Times New Roman"/>
            <w:sz w:val="24"/>
            <w:szCs w:val="24"/>
          </w:rPr>
          <w:t>http://www.valeo.edu.ru/</w:t>
        </w:r>
      </w:hyperlink>
      <w:r w:rsidRPr="00B05491">
        <w:rPr>
          <w:rFonts w:ascii="Times New Roman" w:hAnsi="Times New Roman"/>
          <w:sz w:val="24"/>
          <w:szCs w:val="24"/>
        </w:rPr>
        <w:t xml:space="preserve"> </w:t>
      </w:r>
    </w:p>
    <w:p w14:paraId="595226B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Федеральный портал по научной и инновационной деятельности http://sci-innov.ru/</w:t>
      </w:r>
    </w:p>
    <w:p w14:paraId="3FA53970"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Электронная библиотека учебников и методических материалов </w:t>
      </w:r>
      <w:hyperlink r:id="rId38" w:history="1">
        <w:r w:rsidRPr="00B05491">
          <w:rPr>
            <w:rFonts w:ascii="Times New Roman" w:hAnsi="Times New Roman"/>
            <w:sz w:val="24"/>
            <w:szCs w:val="24"/>
          </w:rPr>
          <w:t>http://window.edu.ru/</w:t>
        </w:r>
      </w:hyperlink>
    </w:p>
    <w:p w14:paraId="4099658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Издательство «Просвещение» </w:t>
      </w:r>
      <w:hyperlink r:id="rId39" w:history="1">
        <w:r w:rsidRPr="00B05491">
          <w:rPr>
            <w:rFonts w:ascii="Times New Roman" w:hAnsi="Times New Roman"/>
            <w:sz w:val="24"/>
            <w:szCs w:val="24"/>
          </w:rPr>
          <w:t>http://www.prosv.ru/</w:t>
        </w:r>
      </w:hyperlink>
    </w:p>
    <w:p w14:paraId="57D92F88"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0" w:history="1">
        <w:r w:rsidRPr="00B05491">
          <w:rPr>
            <w:rFonts w:ascii="Times New Roman" w:hAnsi="Times New Roman"/>
            <w:sz w:val="24"/>
            <w:szCs w:val="24"/>
          </w:rPr>
          <w:t>http://www.ndce.edu.ru</w:t>
        </w:r>
      </w:hyperlink>
    </w:p>
    <w:p w14:paraId="42014A6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Федеральный портал «Информационно-коммуникационные технологии в образовании» </w:t>
      </w:r>
      <w:hyperlink r:id="rId41" w:history="1">
        <w:r w:rsidRPr="00B05491">
          <w:rPr>
            <w:rFonts w:ascii="Times New Roman" w:hAnsi="Times New Roman"/>
            <w:sz w:val="24"/>
            <w:szCs w:val="24"/>
          </w:rPr>
          <w:t>http://www.ict.edu.ru</w:t>
        </w:r>
      </w:hyperlink>
    </w:p>
    <w:p w14:paraId="4690FF2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Портал Math.ru: библиотека, медиатека, олимпиады, задачи, научные школы, история математики </w:t>
      </w:r>
      <w:hyperlink r:id="rId42" w:history="1">
        <w:r w:rsidRPr="00B05491">
          <w:rPr>
            <w:rFonts w:ascii="Times New Roman" w:hAnsi="Times New Roman"/>
            <w:sz w:val="24"/>
            <w:szCs w:val="24"/>
          </w:rPr>
          <w:t>http://www.math.ru</w:t>
        </w:r>
      </w:hyperlink>
    </w:p>
    <w:p w14:paraId="439966E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lastRenderedPageBreak/>
        <w:t xml:space="preserve">Коллекция «Мировая художественная культура» </w:t>
      </w:r>
      <w:hyperlink r:id="rId43" w:history="1">
        <w:r w:rsidRPr="00B05491">
          <w:rPr>
            <w:rFonts w:ascii="Times New Roman" w:hAnsi="Times New Roman"/>
            <w:sz w:val="24"/>
            <w:szCs w:val="24"/>
          </w:rPr>
          <w:t>http://www.art.september.ru</w:t>
        </w:r>
      </w:hyperlink>
      <w:r w:rsidRPr="00B05491">
        <w:rPr>
          <w:rFonts w:ascii="Times New Roman" w:hAnsi="Times New Roman"/>
          <w:sz w:val="24"/>
          <w:szCs w:val="24"/>
        </w:rPr>
        <w:t xml:space="preserve"> Музыкальная коллекция Российского общеобразовательного портала </w:t>
      </w:r>
      <w:hyperlink r:id="rId44" w:history="1">
        <w:r w:rsidRPr="00B05491">
          <w:rPr>
            <w:rFonts w:ascii="Times New Roman" w:hAnsi="Times New Roman"/>
            <w:sz w:val="24"/>
            <w:szCs w:val="24"/>
          </w:rPr>
          <w:t>http://www.musik.edu.ru</w:t>
        </w:r>
      </w:hyperlink>
    </w:p>
    <w:p w14:paraId="6F0E007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Портал «Музеи России» </w:t>
      </w:r>
      <w:hyperlink r:id="rId45" w:history="1">
        <w:r w:rsidRPr="00B05491">
          <w:rPr>
            <w:rFonts w:ascii="Times New Roman" w:hAnsi="Times New Roman"/>
            <w:sz w:val="24"/>
            <w:szCs w:val="24"/>
          </w:rPr>
          <w:t>http://www.museum.ru</w:t>
        </w:r>
      </w:hyperlink>
      <w:r w:rsidRPr="00B05491">
        <w:rPr>
          <w:rFonts w:ascii="Times New Roman" w:hAnsi="Times New Roman"/>
          <w:sz w:val="24"/>
          <w:szCs w:val="24"/>
        </w:rPr>
        <w:t xml:space="preserve"> </w:t>
      </w:r>
    </w:p>
    <w:p w14:paraId="0735A151"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Образовательные программы и проекты:</w:t>
      </w:r>
    </w:p>
    <w:p w14:paraId="2F7A551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Сетевые образовательные сообщества Открытый класс </w:t>
      </w:r>
      <w:hyperlink r:id="rId46" w:history="1">
        <w:r w:rsidRPr="00B05491">
          <w:rPr>
            <w:rFonts w:ascii="Times New Roman" w:hAnsi="Times New Roman"/>
            <w:sz w:val="24"/>
            <w:szCs w:val="24"/>
          </w:rPr>
          <w:t>http://www.openclass.ru</w:t>
        </w:r>
      </w:hyperlink>
      <w:r w:rsidRPr="00B05491">
        <w:rPr>
          <w:rFonts w:ascii="Times New Roman" w:hAnsi="Times New Roman"/>
          <w:sz w:val="24"/>
          <w:szCs w:val="24"/>
        </w:rPr>
        <w:t xml:space="preserve"> Сеть творческих учителей </w:t>
      </w:r>
      <w:hyperlink r:id="rId47" w:history="1">
        <w:r w:rsidRPr="00B05491">
          <w:rPr>
            <w:rFonts w:ascii="Times New Roman" w:hAnsi="Times New Roman"/>
            <w:sz w:val="24"/>
            <w:szCs w:val="24"/>
          </w:rPr>
          <w:t>http://it-n.ru/</w:t>
        </w:r>
      </w:hyperlink>
    </w:p>
    <w:p w14:paraId="031F948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Обучение для будущего Дистанционный курс </w:t>
      </w:r>
      <w:hyperlink r:id="rId48" w:history="1">
        <w:r w:rsidRPr="00B05491">
          <w:rPr>
            <w:rFonts w:ascii="Times New Roman" w:hAnsi="Times New Roman"/>
            <w:sz w:val="24"/>
            <w:szCs w:val="24"/>
          </w:rPr>
          <w:t>http://teachonline.intel.com/ru</w:t>
        </w:r>
      </w:hyperlink>
    </w:p>
    <w:p w14:paraId="6D91967E"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Обучение для будущего </w:t>
      </w:r>
      <w:hyperlink r:id="rId49" w:history="1">
        <w:r w:rsidRPr="00B05491">
          <w:rPr>
            <w:rFonts w:ascii="Times New Roman" w:hAnsi="Times New Roman"/>
            <w:sz w:val="24"/>
            <w:szCs w:val="24"/>
          </w:rPr>
          <w:t>http://www.iteach.ru/</w:t>
        </w:r>
      </w:hyperlink>
      <w:r w:rsidRPr="00B05491">
        <w:rPr>
          <w:rFonts w:ascii="Times New Roman" w:hAnsi="Times New Roman"/>
          <w:sz w:val="24"/>
          <w:szCs w:val="24"/>
        </w:rPr>
        <w:t xml:space="preserve"> Российский детский Интернет Фестиваль </w:t>
      </w:r>
      <w:hyperlink r:id="rId50" w:history="1">
        <w:r w:rsidRPr="00B05491">
          <w:rPr>
            <w:rFonts w:ascii="Times New Roman" w:hAnsi="Times New Roman"/>
            <w:sz w:val="24"/>
            <w:szCs w:val="24"/>
          </w:rPr>
          <w:t>http://www.childfest.ru/</w:t>
        </w:r>
      </w:hyperlink>
    </w:p>
    <w:p w14:paraId="05475A5D"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14:paraId="1D624C46"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14:paraId="5F14CC87"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формированию умений работы с различными видами информации и ее источниками;</w:t>
      </w:r>
    </w:p>
    <w:p w14:paraId="3BF7529A"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формированию коммуникативной культуры обучающихся.</w:t>
      </w:r>
    </w:p>
    <w:p w14:paraId="1A28A594" w14:textId="77777777" w:rsidR="000E0D87" w:rsidRPr="00B05491" w:rsidRDefault="000E0D87" w:rsidP="000E0D87">
      <w:pPr>
        <w:rPr>
          <w:rFonts w:ascii="Times New Roman" w:hAnsi="Times New Roman"/>
          <w:sz w:val="24"/>
          <w:szCs w:val="24"/>
        </w:rPr>
      </w:pPr>
      <w:r w:rsidRPr="00B05491">
        <w:rPr>
          <w:rFonts w:ascii="Times New Roman" w:hAnsi="Times New Roman"/>
          <w:sz w:val="24"/>
          <w:szCs w:val="24"/>
        </w:rPr>
        <w:t xml:space="preserve">    МБОУ «Тасеевская СОШ №2»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соответствии с требованиями Стандарта.</w:t>
      </w:r>
    </w:p>
    <w:p w14:paraId="6FB73386" w14:textId="1616DA98" w:rsidR="000E0D87" w:rsidRPr="00B05491" w:rsidRDefault="005629E3" w:rsidP="000E0D87">
      <w:pPr>
        <w:pStyle w:val="affff2"/>
        <w:spacing w:line="276" w:lineRule="auto"/>
        <w:rPr>
          <w:sz w:val="24"/>
          <w:szCs w:val="24"/>
        </w:rPr>
      </w:pPr>
      <w:r w:rsidRPr="00B05491">
        <w:rPr>
          <w:sz w:val="24"/>
          <w:szCs w:val="24"/>
        </w:rPr>
        <w:t>Приложение 1</w:t>
      </w:r>
    </w:p>
    <w:p w14:paraId="1C6AAAF3" w14:textId="77777777" w:rsidR="005629E3" w:rsidRPr="00B05491" w:rsidRDefault="005629E3" w:rsidP="005629E3">
      <w:pPr>
        <w:jc w:val="center"/>
        <w:rPr>
          <w:rFonts w:ascii="Times New Roman" w:eastAsia="Times New Roman" w:hAnsi="Times New Roman"/>
          <w:b/>
          <w:bCs/>
          <w:color w:val="000000"/>
          <w:sz w:val="24"/>
          <w:szCs w:val="24"/>
        </w:rPr>
      </w:pPr>
      <w:r w:rsidRPr="00B05491">
        <w:rPr>
          <w:rFonts w:ascii="Times New Roman" w:hAnsi="Times New Roman"/>
          <w:b/>
          <w:bCs/>
          <w:color w:val="000000"/>
          <w:sz w:val="24"/>
          <w:szCs w:val="24"/>
        </w:rPr>
        <w:t>Календарный учебный график на 2023- 2024 учебный год</w:t>
      </w:r>
    </w:p>
    <w:p w14:paraId="432CF9D4" w14:textId="77777777" w:rsidR="005629E3" w:rsidRPr="00B05491" w:rsidRDefault="005629E3" w:rsidP="005629E3">
      <w:pPr>
        <w:jc w:val="center"/>
        <w:rPr>
          <w:rFonts w:ascii="Times New Roman" w:hAnsi="Times New Roman"/>
          <w:sz w:val="24"/>
          <w:szCs w:val="24"/>
        </w:rPr>
      </w:pPr>
      <w:r w:rsidRPr="00B05491">
        <w:rPr>
          <w:rFonts w:ascii="Times New Roman" w:hAnsi="Times New Roman"/>
          <w:b/>
          <w:bCs/>
          <w:sz w:val="24"/>
          <w:szCs w:val="24"/>
        </w:rPr>
        <w:t>МБОУ «Тасеевская СОШ №2»</w:t>
      </w:r>
    </w:p>
    <w:p w14:paraId="2F7913C8" w14:textId="77777777" w:rsidR="005629E3" w:rsidRPr="00B05491" w:rsidRDefault="005629E3" w:rsidP="005629E3">
      <w:pPr>
        <w:jc w:val="center"/>
        <w:rPr>
          <w:rFonts w:ascii="Times New Roman" w:hAnsi="Times New Roman"/>
          <w:color w:val="000000"/>
          <w:sz w:val="24"/>
          <w:szCs w:val="24"/>
        </w:rPr>
      </w:pPr>
      <w:r w:rsidRPr="00B05491">
        <w:rPr>
          <w:rFonts w:ascii="Times New Roman" w:hAnsi="Times New Roman"/>
          <w:b/>
          <w:bCs/>
          <w:color w:val="000000"/>
          <w:sz w:val="24"/>
          <w:szCs w:val="24"/>
        </w:rPr>
        <w:t>1. Даты начала и окончания учебного года</w:t>
      </w:r>
    </w:p>
    <w:p w14:paraId="52F8AA5C"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1.1. Дата начала учебного года: 1 сентября 2023 года.</w:t>
      </w:r>
    </w:p>
    <w:p w14:paraId="28AC68EF"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1.2. Дата окончания учебного года: 24 мая 2024 года.</w:t>
      </w:r>
    </w:p>
    <w:p w14:paraId="794266AC" w14:textId="77777777" w:rsidR="005629E3" w:rsidRPr="00B05491" w:rsidRDefault="005629E3" w:rsidP="005629E3">
      <w:pPr>
        <w:jc w:val="center"/>
        <w:rPr>
          <w:rFonts w:ascii="Times New Roman" w:hAnsi="Times New Roman"/>
          <w:color w:val="000000"/>
          <w:sz w:val="24"/>
          <w:szCs w:val="24"/>
        </w:rPr>
      </w:pPr>
      <w:r w:rsidRPr="00B05491">
        <w:rPr>
          <w:rFonts w:ascii="Times New Roman" w:hAnsi="Times New Roman"/>
          <w:b/>
          <w:bCs/>
          <w:color w:val="000000"/>
          <w:sz w:val="24"/>
          <w:szCs w:val="24"/>
        </w:rPr>
        <w:t>2. Периоды образовательной деятельности</w:t>
      </w:r>
    </w:p>
    <w:p w14:paraId="0369CA20"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2.1. Длительность учебного года:2-11 классы- 34 учебных недели (170 учебных дней), 1 класс- 33 учебные недели(165 учебных дней)</w:t>
      </w:r>
    </w:p>
    <w:p w14:paraId="0C7BE7FF"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2.2. Продолжительность учебных периодов по четвертям в учебных неделях и учебных днях</w:t>
      </w:r>
    </w:p>
    <w:tbl>
      <w:tblPr>
        <w:tblW w:w="10440" w:type="dxa"/>
        <w:tblLayout w:type="fixed"/>
        <w:tblLook w:val="0600" w:firstRow="0" w:lastRow="0" w:firstColumn="0" w:lastColumn="0" w:noHBand="1" w:noVBand="1"/>
      </w:tblPr>
      <w:tblGrid>
        <w:gridCol w:w="1917"/>
        <w:gridCol w:w="1229"/>
        <w:gridCol w:w="1371"/>
        <w:gridCol w:w="1956"/>
        <w:gridCol w:w="1842"/>
        <w:gridCol w:w="2125"/>
      </w:tblGrid>
      <w:tr w:rsidR="005629E3" w:rsidRPr="00B05491" w14:paraId="03C67D79" w14:textId="77777777" w:rsidTr="005629E3">
        <w:tc>
          <w:tcPr>
            <w:tcW w:w="19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FE839"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b/>
                <w:bCs/>
                <w:color w:val="000000"/>
                <w:sz w:val="24"/>
                <w:szCs w:val="24"/>
              </w:rPr>
              <w:lastRenderedPageBreak/>
              <w:t>Учебный период</w:t>
            </w:r>
          </w:p>
        </w:tc>
        <w:tc>
          <w:tcPr>
            <w:tcW w:w="2602"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2DFC8A3B"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Дата</w:t>
            </w:r>
          </w:p>
        </w:tc>
        <w:tc>
          <w:tcPr>
            <w:tcW w:w="3800"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4C4FC3C3"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Продолжительность</w:t>
            </w:r>
          </w:p>
        </w:tc>
        <w:tc>
          <w:tcPr>
            <w:tcW w:w="2126" w:type="dxa"/>
            <w:vMerge w:val="restart"/>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14:paraId="2B15F0E0" w14:textId="77777777" w:rsidR="005629E3" w:rsidRPr="00B05491" w:rsidRDefault="005629E3">
            <w:pPr>
              <w:rPr>
                <w:rFonts w:ascii="Times New Roman" w:hAnsi="Times New Roman"/>
                <w:b/>
                <w:bCs/>
                <w:color w:val="000000"/>
                <w:sz w:val="24"/>
                <w:szCs w:val="24"/>
              </w:rPr>
            </w:pPr>
            <w:r w:rsidRPr="00B05491">
              <w:rPr>
                <w:rFonts w:ascii="Times New Roman" w:hAnsi="Times New Roman"/>
                <w:b/>
                <w:bCs/>
                <w:color w:val="000000"/>
                <w:sz w:val="24"/>
                <w:szCs w:val="24"/>
              </w:rPr>
              <w:t>Учебные дни</w:t>
            </w:r>
          </w:p>
        </w:tc>
      </w:tr>
      <w:tr w:rsidR="005629E3" w:rsidRPr="00B05491" w14:paraId="52DE96B1" w14:textId="77777777" w:rsidTr="005629E3">
        <w:tc>
          <w:tcPr>
            <w:tcW w:w="4520" w:type="dxa"/>
            <w:vMerge/>
            <w:tcBorders>
              <w:top w:val="single" w:sz="6" w:space="0" w:color="000000"/>
              <w:left w:val="single" w:sz="6" w:space="0" w:color="000000"/>
              <w:bottom w:val="single" w:sz="6" w:space="0" w:color="000000"/>
              <w:right w:val="single" w:sz="6" w:space="0" w:color="000000"/>
            </w:tcBorders>
            <w:vAlign w:val="center"/>
            <w:hideMark/>
          </w:tcPr>
          <w:p w14:paraId="70C831FE" w14:textId="77777777" w:rsidR="005629E3" w:rsidRPr="00B05491" w:rsidRDefault="005629E3">
            <w:pPr>
              <w:spacing w:after="0"/>
              <w:rPr>
                <w:rFonts w:ascii="Times New Roman" w:hAnsi="Times New Roman"/>
                <w:color w:val="000000"/>
                <w:sz w:val="24"/>
                <w:szCs w:val="24"/>
                <w:lang w:val="en-US"/>
              </w:rPr>
            </w:pP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B32CF77"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b/>
                <w:bCs/>
                <w:color w:val="000000"/>
                <w:sz w:val="24"/>
                <w:szCs w:val="24"/>
              </w:rPr>
              <w:t>Начало</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74DDB2C"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Окончание</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0DE2A1D"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Количествоучебных недель</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6024937"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Количествоучебных дней</w:t>
            </w:r>
          </w:p>
        </w:tc>
        <w:tc>
          <w:tcPr>
            <w:tcW w:w="2126" w:type="dxa"/>
            <w:vMerge/>
            <w:tcBorders>
              <w:top w:val="single" w:sz="6" w:space="0" w:color="000000"/>
              <w:left w:val="nil"/>
              <w:bottom w:val="single" w:sz="6" w:space="0" w:color="000000"/>
              <w:right w:val="single" w:sz="6" w:space="0" w:color="000000"/>
            </w:tcBorders>
            <w:vAlign w:val="center"/>
            <w:hideMark/>
          </w:tcPr>
          <w:p w14:paraId="00BFA30B" w14:textId="77777777" w:rsidR="005629E3" w:rsidRPr="00B05491" w:rsidRDefault="005629E3">
            <w:pPr>
              <w:spacing w:after="0"/>
              <w:rPr>
                <w:rFonts w:ascii="Times New Roman" w:hAnsi="Times New Roman"/>
                <w:b/>
                <w:bCs/>
                <w:color w:val="000000"/>
                <w:sz w:val="24"/>
                <w:szCs w:val="24"/>
              </w:rPr>
            </w:pPr>
          </w:p>
        </w:tc>
      </w:tr>
      <w:tr w:rsidR="005629E3" w:rsidRPr="00B05491" w14:paraId="0D7A6BA3" w14:textId="77777777" w:rsidTr="005629E3">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47D8E5"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F58B145"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01.09.2023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8956302"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27.10.2023</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6040D63"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8</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4823148"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41</w:t>
            </w:r>
          </w:p>
        </w:tc>
        <w:tc>
          <w:tcPr>
            <w:tcW w:w="2126" w:type="dxa"/>
            <w:tcBorders>
              <w:top w:val="nil"/>
              <w:left w:val="nil"/>
              <w:bottom w:val="single" w:sz="6" w:space="0" w:color="000000"/>
              <w:right w:val="single" w:sz="6" w:space="0" w:color="000000"/>
            </w:tcBorders>
            <w:tcMar>
              <w:top w:w="15" w:type="dxa"/>
              <w:left w:w="15" w:type="dxa"/>
              <w:bottom w:w="15" w:type="dxa"/>
              <w:right w:w="15" w:type="dxa"/>
            </w:tcMar>
          </w:tcPr>
          <w:p w14:paraId="71A97856" w14:textId="77777777" w:rsidR="005629E3" w:rsidRPr="00B05491" w:rsidRDefault="005629E3">
            <w:pPr>
              <w:rPr>
                <w:rFonts w:ascii="Times New Roman" w:hAnsi="Times New Roman"/>
                <w:color w:val="000000"/>
                <w:sz w:val="24"/>
                <w:szCs w:val="24"/>
              </w:rPr>
            </w:pPr>
          </w:p>
        </w:tc>
      </w:tr>
      <w:tr w:rsidR="005629E3" w:rsidRPr="00B05491" w14:paraId="5E28F522" w14:textId="77777777" w:rsidTr="005629E3">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801160"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color w:val="000000"/>
                <w:sz w:val="24"/>
                <w:szCs w:val="24"/>
              </w:rPr>
              <w:t>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8275C74"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7.11.2023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9129A0B"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29.12.2023</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9AC71E9"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8</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79AD048"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40</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093555CB"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11.11- понедельник</w:t>
            </w:r>
          </w:p>
        </w:tc>
      </w:tr>
      <w:tr w:rsidR="005629E3" w:rsidRPr="00B05491" w14:paraId="12CED077" w14:textId="77777777" w:rsidTr="005629E3">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50EF84"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color w:val="000000"/>
                <w:sz w:val="24"/>
                <w:szCs w:val="24"/>
              </w:rPr>
              <w:t>III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00196D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09.01.2024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80366B5"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22.03.2024</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587E9A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11</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A1A579E"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53</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0FA046F5"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13.01- понедельник</w:t>
            </w:r>
          </w:p>
        </w:tc>
      </w:tr>
      <w:tr w:rsidR="005629E3" w:rsidRPr="00B05491" w14:paraId="4AA89DB9" w14:textId="77777777" w:rsidTr="005629E3">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02632"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color w:val="000000"/>
                <w:sz w:val="24"/>
                <w:szCs w:val="24"/>
              </w:rPr>
              <w:t>IV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3661226"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01.04.2024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DD3084F"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24.05.2024</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3F283A2"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7</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9B0BBE3"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36</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1C24CBBC"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27.04- пятница</w:t>
            </w:r>
          </w:p>
        </w:tc>
      </w:tr>
      <w:tr w:rsidR="005629E3" w:rsidRPr="00B05491" w14:paraId="0B0CB1B3" w14:textId="77777777" w:rsidTr="005629E3">
        <w:tc>
          <w:tcPr>
            <w:tcW w:w="4520"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7A56A"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b/>
                <w:bCs/>
                <w:color w:val="000000"/>
                <w:sz w:val="24"/>
                <w:szCs w:val="24"/>
              </w:rPr>
              <w:t>Итого в учебном году</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3D5199DE"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34</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E88A2A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170</w:t>
            </w:r>
          </w:p>
        </w:tc>
        <w:tc>
          <w:tcPr>
            <w:tcW w:w="2126" w:type="dxa"/>
            <w:tcBorders>
              <w:top w:val="nil"/>
              <w:left w:val="nil"/>
              <w:bottom w:val="single" w:sz="6" w:space="0" w:color="000000"/>
              <w:right w:val="single" w:sz="6" w:space="0" w:color="000000"/>
            </w:tcBorders>
            <w:tcMar>
              <w:top w:w="15" w:type="dxa"/>
              <w:left w:w="15" w:type="dxa"/>
              <w:bottom w:w="15" w:type="dxa"/>
              <w:right w:w="15" w:type="dxa"/>
            </w:tcMar>
          </w:tcPr>
          <w:p w14:paraId="5AD3D12E" w14:textId="77777777" w:rsidR="005629E3" w:rsidRPr="00B05491" w:rsidRDefault="005629E3">
            <w:pPr>
              <w:rPr>
                <w:rFonts w:ascii="Times New Roman" w:hAnsi="Times New Roman"/>
                <w:color w:val="000000"/>
                <w:sz w:val="24"/>
                <w:szCs w:val="24"/>
              </w:rPr>
            </w:pPr>
          </w:p>
        </w:tc>
      </w:tr>
    </w:tbl>
    <w:p w14:paraId="0109C74B" w14:textId="77777777" w:rsidR="005629E3" w:rsidRPr="00B05491" w:rsidRDefault="005629E3" w:rsidP="005629E3">
      <w:pPr>
        <w:jc w:val="center"/>
        <w:rPr>
          <w:rFonts w:ascii="Times New Roman" w:hAnsi="Times New Roman"/>
          <w:color w:val="000000"/>
          <w:sz w:val="24"/>
          <w:szCs w:val="24"/>
          <w:lang w:val="en-US"/>
        </w:rPr>
      </w:pPr>
      <w:r w:rsidRPr="00B05491">
        <w:rPr>
          <w:rFonts w:ascii="Times New Roman" w:hAnsi="Times New Roman"/>
          <w:b/>
          <w:bCs/>
          <w:color w:val="000000"/>
          <w:sz w:val="24"/>
          <w:szCs w:val="24"/>
        </w:rPr>
        <w:t>3. Продолжительность каникул</w:t>
      </w:r>
    </w:p>
    <w:tbl>
      <w:tblPr>
        <w:tblW w:w="10210" w:type="dxa"/>
        <w:tblLook w:val="0600" w:firstRow="0" w:lastRow="0" w:firstColumn="0" w:lastColumn="0" w:noHBand="1" w:noVBand="1"/>
      </w:tblPr>
      <w:tblGrid>
        <w:gridCol w:w="3194"/>
        <w:gridCol w:w="1230"/>
        <w:gridCol w:w="1372"/>
        <w:gridCol w:w="4414"/>
      </w:tblGrid>
      <w:tr w:rsidR="005629E3" w:rsidRPr="00B05491" w14:paraId="7F646CF3" w14:textId="77777777" w:rsidTr="005629E3">
        <w:tc>
          <w:tcPr>
            <w:tcW w:w="31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2F429D"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031B6DFC"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4E571F9B"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Продолжительность каникул, праздничных и выходных дней в календарных днях</w:t>
            </w:r>
          </w:p>
        </w:tc>
      </w:tr>
      <w:tr w:rsidR="005629E3" w:rsidRPr="00B05491" w14:paraId="1E34DF3E" w14:textId="77777777" w:rsidTr="005629E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B4AFD8" w14:textId="77777777" w:rsidR="005629E3" w:rsidRPr="00B05491" w:rsidRDefault="005629E3">
            <w:pPr>
              <w:spacing w:after="0"/>
              <w:rPr>
                <w:rFonts w:ascii="Times New Roman" w:hAnsi="Times New Roman"/>
                <w:color w:val="000000"/>
                <w:sz w:val="24"/>
                <w:szCs w:val="24"/>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0CADE31"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1BAC6C8"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14:paraId="0568BD5A" w14:textId="77777777" w:rsidR="005629E3" w:rsidRPr="00B05491" w:rsidRDefault="005629E3">
            <w:pPr>
              <w:spacing w:after="0"/>
              <w:rPr>
                <w:rFonts w:ascii="Times New Roman" w:hAnsi="Times New Roman"/>
                <w:color w:val="000000"/>
                <w:sz w:val="24"/>
                <w:szCs w:val="24"/>
              </w:rPr>
            </w:pPr>
          </w:p>
        </w:tc>
      </w:tr>
      <w:tr w:rsidR="005629E3" w:rsidRPr="00B05491" w14:paraId="309551F1" w14:textId="77777777" w:rsidTr="005629E3">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65142E"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9C40D9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28.10.2023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1493A08"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06.11.2023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1443441"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10</w:t>
            </w:r>
          </w:p>
        </w:tc>
      </w:tr>
      <w:tr w:rsidR="005629E3" w:rsidRPr="00B05491" w14:paraId="2D9F5B30" w14:textId="77777777" w:rsidTr="005629E3">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56A75"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color w:val="000000"/>
                <w:sz w:val="24"/>
                <w:szCs w:val="24"/>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2820307"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30.12.2023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0BAF0CC"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08.01.2024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3EB4800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10</w:t>
            </w:r>
          </w:p>
        </w:tc>
      </w:tr>
      <w:tr w:rsidR="005629E3" w:rsidRPr="00B05491" w14:paraId="5E2EB95D" w14:textId="77777777" w:rsidTr="005629E3">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A1C73"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Дополнительные каникулы для 1 класса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8A243B7"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19.02.2024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40C9874"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25.02.2024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2414CDE"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7</w:t>
            </w:r>
          </w:p>
        </w:tc>
      </w:tr>
      <w:tr w:rsidR="005629E3" w:rsidRPr="00B05491" w14:paraId="1F8A7B22" w14:textId="77777777" w:rsidTr="005629E3">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8A0106" w14:textId="77777777" w:rsidR="005629E3" w:rsidRPr="00B05491" w:rsidRDefault="005629E3">
            <w:pPr>
              <w:rPr>
                <w:rFonts w:ascii="Times New Roman" w:hAnsi="Times New Roman"/>
                <w:color w:val="000000"/>
                <w:sz w:val="24"/>
                <w:szCs w:val="24"/>
                <w:lang w:val="en-US"/>
              </w:rPr>
            </w:pPr>
            <w:r w:rsidRPr="00B05491">
              <w:rPr>
                <w:rFonts w:ascii="Times New Roman" w:hAnsi="Times New Roman"/>
                <w:color w:val="000000"/>
                <w:sz w:val="24"/>
                <w:szCs w:val="24"/>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6560DA8"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23.03.2024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E56D501"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31.03.2024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34363B37"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9</w:t>
            </w:r>
          </w:p>
        </w:tc>
      </w:tr>
      <w:tr w:rsidR="005629E3" w:rsidRPr="00B05491" w14:paraId="21CB0E13" w14:textId="77777777" w:rsidTr="005629E3">
        <w:tc>
          <w:tcPr>
            <w:tcW w:w="5796"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A28C23" w14:textId="77777777" w:rsidR="005629E3" w:rsidRPr="00B05491" w:rsidRDefault="005629E3">
            <w:pPr>
              <w:rPr>
                <w:rFonts w:ascii="Times New Roman" w:hAnsi="Times New Roman"/>
                <w:color w:val="000000"/>
                <w:sz w:val="24"/>
                <w:szCs w:val="24"/>
              </w:rPr>
            </w:pPr>
            <w:r w:rsidRPr="00B05491">
              <w:rPr>
                <w:rFonts w:ascii="Times New Roman" w:hAnsi="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CE6EAD0" w14:textId="77777777" w:rsidR="005629E3" w:rsidRPr="00B05491" w:rsidRDefault="005629E3">
            <w:pPr>
              <w:rPr>
                <w:rFonts w:ascii="Times New Roman" w:hAnsi="Times New Roman"/>
                <w:color w:val="000000"/>
                <w:sz w:val="24"/>
                <w:szCs w:val="24"/>
              </w:rPr>
            </w:pPr>
            <w:r w:rsidRPr="00B05491">
              <w:rPr>
                <w:rFonts w:ascii="Times New Roman" w:hAnsi="Times New Roman"/>
                <w:color w:val="000000"/>
                <w:sz w:val="24"/>
                <w:szCs w:val="24"/>
              </w:rPr>
              <w:t>29</w:t>
            </w:r>
          </w:p>
        </w:tc>
      </w:tr>
    </w:tbl>
    <w:p w14:paraId="05E7A095" w14:textId="77777777" w:rsidR="005629E3" w:rsidRPr="00B05491" w:rsidRDefault="005629E3" w:rsidP="005629E3">
      <w:pPr>
        <w:jc w:val="center"/>
        <w:rPr>
          <w:rFonts w:ascii="Times New Roman" w:hAnsi="Times New Roman"/>
          <w:color w:val="000000"/>
          <w:sz w:val="24"/>
          <w:szCs w:val="24"/>
        </w:rPr>
      </w:pPr>
      <w:r w:rsidRPr="00B05491">
        <w:rPr>
          <w:rFonts w:ascii="Times New Roman" w:hAnsi="Times New Roman"/>
          <w:b/>
          <w:bCs/>
          <w:color w:val="000000"/>
          <w:sz w:val="24"/>
          <w:szCs w:val="24"/>
        </w:rPr>
        <w:t>4. Сроки и формы проведения промежуточной аттестации </w:t>
      </w:r>
    </w:p>
    <w:p w14:paraId="22083804" w14:textId="77777777" w:rsidR="005629E3" w:rsidRPr="00B05491" w:rsidRDefault="005629E3" w:rsidP="005629E3">
      <w:pPr>
        <w:spacing w:line="424" w:lineRule="auto"/>
        <w:ind w:right="181"/>
        <w:rPr>
          <w:rFonts w:ascii="Times New Roman" w:hAnsi="Times New Roman"/>
          <w:sz w:val="24"/>
          <w:szCs w:val="24"/>
        </w:rPr>
      </w:pPr>
      <w:r w:rsidRPr="00B05491">
        <w:rPr>
          <w:rFonts w:ascii="Times New Roman" w:hAnsi="Times New Roman"/>
          <w:sz w:val="24"/>
          <w:szCs w:val="24"/>
        </w:rPr>
        <w:t xml:space="preserve">4.1. Оценка индивидуальных достижений обучающихся осуществляется по окончании каждого учебного периода:   </w:t>
      </w:r>
    </w:p>
    <w:p w14:paraId="3059BAA9" w14:textId="77777777" w:rsidR="005629E3" w:rsidRPr="00B05491" w:rsidRDefault="005629E3" w:rsidP="00C077FA">
      <w:pPr>
        <w:widowControl/>
        <w:numPr>
          <w:ilvl w:val="0"/>
          <w:numId w:val="16"/>
        </w:numPr>
        <w:spacing w:after="248" w:line="256" w:lineRule="auto"/>
        <w:ind w:right="181" w:hanging="708"/>
        <w:jc w:val="both"/>
        <w:rPr>
          <w:rFonts w:ascii="Times New Roman" w:hAnsi="Times New Roman"/>
          <w:sz w:val="24"/>
          <w:szCs w:val="24"/>
        </w:rPr>
      </w:pPr>
      <w:r w:rsidRPr="00B05491">
        <w:rPr>
          <w:rFonts w:ascii="Times New Roman" w:hAnsi="Times New Roman"/>
          <w:sz w:val="24"/>
          <w:szCs w:val="24"/>
        </w:rPr>
        <w:t xml:space="preserve">1 классов - по итогам учебного года (безотметочное обучение);   </w:t>
      </w:r>
    </w:p>
    <w:p w14:paraId="7D5AAAA0" w14:textId="77777777" w:rsidR="005629E3" w:rsidRPr="00B05491" w:rsidRDefault="005629E3" w:rsidP="00C077FA">
      <w:pPr>
        <w:widowControl/>
        <w:numPr>
          <w:ilvl w:val="0"/>
          <w:numId w:val="16"/>
        </w:numPr>
        <w:spacing w:after="248" w:line="256" w:lineRule="auto"/>
        <w:ind w:right="181" w:hanging="708"/>
        <w:jc w:val="both"/>
        <w:rPr>
          <w:rFonts w:ascii="Times New Roman" w:hAnsi="Times New Roman"/>
          <w:sz w:val="24"/>
          <w:szCs w:val="24"/>
        </w:rPr>
      </w:pPr>
      <w:r w:rsidRPr="00B05491">
        <w:rPr>
          <w:rFonts w:ascii="Times New Roman" w:hAnsi="Times New Roman"/>
          <w:sz w:val="24"/>
          <w:szCs w:val="24"/>
        </w:rPr>
        <w:lastRenderedPageBreak/>
        <w:t xml:space="preserve">2-9 классов – по итогам четвертей, учебного года (балльное оценивание);   </w:t>
      </w:r>
    </w:p>
    <w:p w14:paraId="1A50B609" w14:textId="77777777" w:rsidR="005629E3" w:rsidRPr="00B05491" w:rsidRDefault="005629E3" w:rsidP="00C077FA">
      <w:pPr>
        <w:widowControl/>
        <w:numPr>
          <w:ilvl w:val="0"/>
          <w:numId w:val="16"/>
        </w:numPr>
        <w:spacing w:after="155" w:line="256" w:lineRule="auto"/>
        <w:ind w:right="181" w:hanging="708"/>
        <w:jc w:val="both"/>
        <w:rPr>
          <w:rFonts w:ascii="Times New Roman" w:hAnsi="Times New Roman"/>
          <w:sz w:val="24"/>
          <w:szCs w:val="24"/>
        </w:rPr>
      </w:pPr>
      <w:r w:rsidRPr="00B05491">
        <w:rPr>
          <w:rFonts w:ascii="Times New Roman" w:hAnsi="Times New Roman"/>
          <w:sz w:val="24"/>
          <w:szCs w:val="24"/>
        </w:rPr>
        <w:t xml:space="preserve">10,11 классов - по полугодиям, учебного года (балльное оценивание).   </w:t>
      </w:r>
    </w:p>
    <w:p w14:paraId="25643F21" w14:textId="77777777" w:rsidR="005629E3" w:rsidRPr="00B05491" w:rsidRDefault="005629E3" w:rsidP="005629E3">
      <w:pPr>
        <w:spacing w:line="391" w:lineRule="auto"/>
        <w:ind w:right="181"/>
        <w:rPr>
          <w:rFonts w:ascii="Times New Roman" w:hAnsi="Times New Roman"/>
          <w:sz w:val="24"/>
          <w:szCs w:val="24"/>
        </w:rPr>
      </w:pPr>
      <w:r w:rsidRPr="00B05491">
        <w:rPr>
          <w:rFonts w:ascii="Times New Roman" w:hAnsi="Times New Roman"/>
          <w:sz w:val="24"/>
          <w:szCs w:val="24"/>
        </w:rPr>
        <w:t xml:space="preserve">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   </w:t>
      </w:r>
    </w:p>
    <w:p w14:paraId="11D68FE3" w14:textId="77777777" w:rsidR="005629E3" w:rsidRPr="00B05491" w:rsidRDefault="005629E3" w:rsidP="005629E3">
      <w:pPr>
        <w:spacing w:line="434" w:lineRule="auto"/>
        <w:ind w:right="181"/>
        <w:rPr>
          <w:rFonts w:ascii="Times New Roman" w:hAnsi="Times New Roman"/>
          <w:sz w:val="24"/>
          <w:szCs w:val="24"/>
        </w:rPr>
      </w:pPr>
      <w:r w:rsidRPr="00B05491">
        <w:rPr>
          <w:rFonts w:ascii="Times New Roman" w:hAnsi="Times New Roman"/>
          <w:sz w:val="24"/>
          <w:szCs w:val="24"/>
        </w:rPr>
        <w:t xml:space="preserve">4.2. Государственная (итоговая) аттестация в выпускных 9 и 11 классов проводится в соответствии с требованиями нормативно-правовых актов органов исполнительной власти.  </w:t>
      </w:r>
    </w:p>
    <w:p w14:paraId="6F5AA219" w14:textId="77777777" w:rsidR="005629E3" w:rsidRPr="00B05491" w:rsidRDefault="005629E3" w:rsidP="005629E3">
      <w:pPr>
        <w:jc w:val="center"/>
        <w:rPr>
          <w:rFonts w:ascii="Times New Roman" w:hAnsi="Times New Roman"/>
          <w:b/>
          <w:bCs/>
          <w:color w:val="000000"/>
          <w:sz w:val="24"/>
          <w:szCs w:val="24"/>
        </w:rPr>
      </w:pPr>
    </w:p>
    <w:p w14:paraId="0309807D" w14:textId="77777777" w:rsidR="005629E3" w:rsidRPr="00B05491" w:rsidRDefault="005629E3" w:rsidP="005629E3">
      <w:pPr>
        <w:jc w:val="center"/>
        <w:rPr>
          <w:rFonts w:ascii="Times New Roman" w:hAnsi="Times New Roman"/>
          <w:color w:val="000000"/>
          <w:sz w:val="24"/>
          <w:szCs w:val="24"/>
        </w:rPr>
      </w:pPr>
      <w:r w:rsidRPr="00B05491">
        <w:rPr>
          <w:rFonts w:ascii="Times New Roman" w:hAnsi="Times New Roman"/>
          <w:b/>
          <w:bCs/>
          <w:color w:val="000000"/>
          <w:sz w:val="24"/>
          <w:szCs w:val="24"/>
        </w:rPr>
        <w:t>5. Дополнительные сведения</w:t>
      </w:r>
    </w:p>
    <w:p w14:paraId="1E92E200"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5.1. Режим работы образовательной организации</w:t>
      </w:r>
    </w:p>
    <w:p w14:paraId="03F4E263"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В МБОУ «Тасеевская СОШ №2» пятидневная учебная неделю для обучающихся 1-11 классов с возможностью организации по субботам внеклассной и внеурочной деятельности.</w:t>
      </w:r>
    </w:p>
    <w:p w14:paraId="649DA5E9"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Ввести в действие следующий режим работы Школы на 2023-2024 учебный год:</w:t>
      </w:r>
    </w:p>
    <w:p w14:paraId="0EF2D375"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Первая смена обучающиеся:</w:t>
      </w:r>
    </w:p>
    <w:p w14:paraId="14A6F3FE"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1а,1б, 2б, 3б,4а,4б, 5а, 5б, 5в,6а, 6в, 7а,7б,7в-8в, 9а,9б,9в,9г,10, 11 классы</w:t>
      </w:r>
    </w:p>
    <w:p w14:paraId="63EB0B7F"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Вторая смена обучающиеся:</w:t>
      </w:r>
    </w:p>
    <w:p w14:paraId="4B24F821"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3а, 6б, 8а, 8б классы.</w:t>
      </w:r>
    </w:p>
    <w:p w14:paraId="644FE087"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 xml:space="preserve"> Занятия:</w:t>
      </w:r>
    </w:p>
    <w:p w14:paraId="67659360"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 первой смены начинаются с 8:30 и заканчиваются 13:40 часов;</w:t>
      </w:r>
    </w:p>
    <w:p w14:paraId="3ED3BF23"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 второй смены начинаются с 14:00 и заканчиваются 18:00 часов.</w:t>
      </w:r>
    </w:p>
    <w:p w14:paraId="5C5885D1"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Установить продолжительность учебного года:</w:t>
      </w:r>
    </w:p>
    <w:p w14:paraId="4B12968A"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 1 классы – 33 недели;</w:t>
      </w:r>
    </w:p>
    <w:p w14:paraId="23261064"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 2-11 классы – 34 недели.</w:t>
      </w:r>
    </w:p>
    <w:p w14:paraId="064F8128" w14:textId="77777777" w:rsidR="005629E3" w:rsidRPr="00B05491" w:rsidRDefault="005629E3" w:rsidP="005629E3">
      <w:pPr>
        <w:rPr>
          <w:rFonts w:ascii="Times New Roman" w:hAnsi="Times New Roman"/>
          <w:color w:val="000000"/>
          <w:sz w:val="24"/>
          <w:szCs w:val="24"/>
        </w:rPr>
      </w:pPr>
    </w:p>
    <w:p w14:paraId="331A912E" w14:textId="77777777" w:rsidR="005629E3" w:rsidRPr="00B05491" w:rsidRDefault="005629E3" w:rsidP="005629E3">
      <w:pPr>
        <w:rPr>
          <w:rFonts w:ascii="Times New Roman" w:hAnsi="Times New Roman"/>
          <w:color w:val="000000"/>
          <w:sz w:val="24"/>
          <w:szCs w:val="24"/>
        </w:rPr>
      </w:pPr>
      <w:r w:rsidRPr="00B05491">
        <w:rPr>
          <w:rFonts w:ascii="Times New Roman" w:hAnsi="Times New Roman"/>
          <w:color w:val="000000"/>
          <w:sz w:val="24"/>
          <w:szCs w:val="24"/>
        </w:rPr>
        <w:t>5.2. Расписание звонков и перемен</w:t>
      </w:r>
    </w:p>
    <w:p w14:paraId="1D406DA7" w14:textId="77777777" w:rsidR="005629E3" w:rsidRPr="00B05491" w:rsidRDefault="005629E3" w:rsidP="00C077FA">
      <w:pPr>
        <w:widowControl/>
        <w:numPr>
          <w:ilvl w:val="2"/>
          <w:numId w:val="17"/>
        </w:numPr>
        <w:spacing w:after="220" w:line="256" w:lineRule="auto"/>
        <w:ind w:right="181" w:hanging="353"/>
        <w:jc w:val="both"/>
        <w:rPr>
          <w:rFonts w:ascii="Times New Roman" w:hAnsi="Times New Roman"/>
          <w:sz w:val="24"/>
          <w:szCs w:val="24"/>
          <w:lang w:val="en-US"/>
        </w:rPr>
      </w:pPr>
      <w:r w:rsidRPr="00B05491">
        <w:rPr>
          <w:rFonts w:ascii="Times New Roman" w:hAnsi="Times New Roman"/>
          <w:sz w:val="24"/>
          <w:szCs w:val="24"/>
        </w:rPr>
        <w:t xml:space="preserve">урок 8 </w:t>
      </w:r>
      <w:r w:rsidRPr="00B05491">
        <w:rPr>
          <w:rFonts w:ascii="Times New Roman" w:hAnsi="Times New Roman"/>
          <w:sz w:val="24"/>
          <w:szCs w:val="24"/>
          <w:u w:val="single" w:color="000000"/>
          <w:vertAlign w:val="superscript"/>
        </w:rPr>
        <w:t>30</w:t>
      </w:r>
      <w:r w:rsidRPr="00B05491">
        <w:rPr>
          <w:rFonts w:ascii="Times New Roman" w:hAnsi="Times New Roman"/>
          <w:sz w:val="24"/>
          <w:szCs w:val="24"/>
        </w:rPr>
        <w:t xml:space="preserve">   - 9 </w:t>
      </w:r>
      <w:r w:rsidRPr="00B05491">
        <w:rPr>
          <w:rFonts w:ascii="Times New Roman" w:hAnsi="Times New Roman"/>
          <w:sz w:val="24"/>
          <w:szCs w:val="24"/>
          <w:u w:val="single" w:color="000000"/>
          <w:vertAlign w:val="superscript"/>
        </w:rPr>
        <w:t>10</w:t>
      </w:r>
      <w:r w:rsidRPr="00B05491">
        <w:rPr>
          <w:rFonts w:ascii="Times New Roman" w:hAnsi="Times New Roman"/>
          <w:sz w:val="24"/>
          <w:szCs w:val="24"/>
        </w:rPr>
        <w:t xml:space="preserve"> </w:t>
      </w:r>
    </w:p>
    <w:p w14:paraId="4BBB4E46" w14:textId="77777777" w:rsidR="005629E3" w:rsidRPr="00B05491" w:rsidRDefault="005629E3" w:rsidP="00C077FA">
      <w:pPr>
        <w:widowControl/>
        <w:numPr>
          <w:ilvl w:val="2"/>
          <w:numId w:val="17"/>
        </w:numPr>
        <w:spacing w:after="220"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9 </w:t>
      </w:r>
      <w:r w:rsidRPr="00B05491">
        <w:rPr>
          <w:rFonts w:ascii="Times New Roman" w:hAnsi="Times New Roman"/>
          <w:sz w:val="24"/>
          <w:szCs w:val="24"/>
          <w:u w:val="single" w:color="000000"/>
          <w:vertAlign w:val="superscript"/>
        </w:rPr>
        <w:t>20</w:t>
      </w:r>
      <w:r w:rsidRPr="00B05491">
        <w:rPr>
          <w:rFonts w:ascii="Times New Roman" w:hAnsi="Times New Roman"/>
          <w:sz w:val="24"/>
          <w:szCs w:val="24"/>
        </w:rPr>
        <w:t xml:space="preserve"> - 10 </w:t>
      </w:r>
      <w:r w:rsidRPr="00B05491">
        <w:rPr>
          <w:rFonts w:ascii="Times New Roman" w:hAnsi="Times New Roman"/>
          <w:sz w:val="24"/>
          <w:szCs w:val="24"/>
          <w:u w:val="single" w:color="000000"/>
          <w:vertAlign w:val="superscript"/>
        </w:rPr>
        <w:t>00</w:t>
      </w:r>
      <w:r w:rsidRPr="00B05491">
        <w:rPr>
          <w:rFonts w:ascii="Times New Roman" w:hAnsi="Times New Roman"/>
          <w:sz w:val="24"/>
          <w:szCs w:val="24"/>
        </w:rPr>
        <w:t xml:space="preserve"> </w:t>
      </w:r>
    </w:p>
    <w:p w14:paraId="6BB6AC84" w14:textId="77777777" w:rsidR="005629E3" w:rsidRPr="00B05491" w:rsidRDefault="005629E3" w:rsidP="00C077FA">
      <w:pPr>
        <w:widowControl/>
        <w:numPr>
          <w:ilvl w:val="2"/>
          <w:numId w:val="17"/>
        </w:numPr>
        <w:spacing w:after="219" w:line="256" w:lineRule="auto"/>
        <w:ind w:right="181" w:hanging="353"/>
        <w:jc w:val="both"/>
        <w:rPr>
          <w:rFonts w:ascii="Times New Roman" w:hAnsi="Times New Roman"/>
          <w:sz w:val="24"/>
          <w:szCs w:val="24"/>
        </w:rPr>
      </w:pPr>
      <w:r w:rsidRPr="00B05491">
        <w:rPr>
          <w:rFonts w:ascii="Times New Roman" w:hAnsi="Times New Roman"/>
          <w:sz w:val="24"/>
          <w:szCs w:val="24"/>
        </w:rPr>
        <w:lastRenderedPageBreak/>
        <w:t xml:space="preserve">урок 10 </w:t>
      </w:r>
      <w:r w:rsidRPr="00B05491">
        <w:rPr>
          <w:rFonts w:ascii="Times New Roman" w:hAnsi="Times New Roman"/>
          <w:sz w:val="24"/>
          <w:szCs w:val="24"/>
          <w:u w:val="single" w:color="000000"/>
          <w:vertAlign w:val="superscript"/>
        </w:rPr>
        <w:t>20</w:t>
      </w:r>
      <w:r w:rsidRPr="00B05491">
        <w:rPr>
          <w:rFonts w:ascii="Times New Roman" w:hAnsi="Times New Roman"/>
          <w:sz w:val="24"/>
          <w:szCs w:val="24"/>
        </w:rPr>
        <w:t xml:space="preserve"> - 11 </w:t>
      </w:r>
      <w:r w:rsidRPr="00B05491">
        <w:rPr>
          <w:rFonts w:ascii="Times New Roman" w:hAnsi="Times New Roman"/>
          <w:sz w:val="24"/>
          <w:szCs w:val="24"/>
          <w:u w:val="single" w:color="000000"/>
          <w:vertAlign w:val="superscript"/>
        </w:rPr>
        <w:t>00</w:t>
      </w:r>
      <w:r w:rsidRPr="00B05491">
        <w:rPr>
          <w:rFonts w:ascii="Times New Roman" w:hAnsi="Times New Roman"/>
          <w:sz w:val="24"/>
          <w:szCs w:val="24"/>
        </w:rPr>
        <w:t xml:space="preserve"> </w:t>
      </w:r>
    </w:p>
    <w:p w14:paraId="5A054308" w14:textId="77777777" w:rsidR="005629E3" w:rsidRPr="00B05491" w:rsidRDefault="005629E3" w:rsidP="00C077FA">
      <w:pPr>
        <w:widowControl/>
        <w:numPr>
          <w:ilvl w:val="2"/>
          <w:numId w:val="17"/>
        </w:numPr>
        <w:spacing w:after="221"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11 </w:t>
      </w:r>
      <w:r w:rsidRPr="00B05491">
        <w:rPr>
          <w:rFonts w:ascii="Times New Roman" w:hAnsi="Times New Roman"/>
          <w:sz w:val="24"/>
          <w:szCs w:val="24"/>
          <w:u w:val="single" w:color="000000"/>
          <w:vertAlign w:val="superscript"/>
        </w:rPr>
        <w:t>20</w:t>
      </w:r>
      <w:r w:rsidRPr="00B05491">
        <w:rPr>
          <w:rFonts w:ascii="Times New Roman" w:hAnsi="Times New Roman"/>
          <w:sz w:val="24"/>
          <w:szCs w:val="24"/>
        </w:rPr>
        <w:t xml:space="preserve"> - 12 </w:t>
      </w:r>
      <w:r w:rsidRPr="00B05491">
        <w:rPr>
          <w:rFonts w:ascii="Times New Roman" w:hAnsi="Times New Roman"/>
          <w:sz w:val="24"/>
          <w:szCs w:val="24"/>
          <w:u w:val="single" w:color="000000"/>
          <w:vertAlign w:val="superscript"/>
        </w:rPr>
        <w:t>00</w:t>
      </w:r>
      <w:r w:rsidRPr="00B05491">
        <w:rPr>
          <w:rFonts w:ascii="Times New Roman" w:hAnsi="Times New Roman"/>
          <w:sz w:val="24"/>
          <w:szCs w:val="24"/>
        </w:rPr>
        <w:t xml:space="preserve"> </w:t>
      </w:r>
    </w:p>
    <w:p w14:paraId="16E96625" w14:textId="77777777" w:rsidR="005629E3" w:rsidRPr="00B05491" w:rsidRDefault="005629E3" w:rsidP="00C077FA">
      <w:pPr>
        <w:widowControl/>
        <w:numPr>
          <w:ilvl w:val="2"/>
          <w:numId w:val="17"/>
        </w:numPr>
        <w:spacing w:after="198"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12 </w:t>
      </w:r>
      <w:r w:rsidRPr="00B05491">
        <w:rPr>
          <w:rFonts w:ascii="Times New Roman" w:hAnsi="Times New Roman"/>
          <w:sz w:val="24"/>
          <w:szCs w:val="24"/>
          <w:u w:val="single" w:color="000000"/>
          <w:vertAlign w:val="superscript"/>
        </w:rPr>
        <w:t>10</w:t>
      </w:r>
      <w:r w:rsidRPr="00B05491">
        <w:rPr>
          <w:rFonts w:ascii="Times New Roman" w:hAnsi="Times New Roman"/>
          <w:sz w:val="24"/>
          <w:szCs w:val="24"/>
        </w:rPr>
        <w:t xml:space="preserve"> - 12 </w:t>
      </w:r>
      <w:r w:rsidRPr="00B05491">
        <w:rPr>
          <w:rFonts w:ascii="Times New Roman" w:hAnsi="Times New Roman"/>
          <w:sz w:val="24"/>
          <w:szCs w:val="24"/>
          <w:u w:val="single" w:color="000000"/>
          <w:vertAlign w:val="superscript"/>
        </w:rPr>
        <w:t>50</w:t>
      </w:r>
      <w:r w:rsidRPr="00B05491">
        <w:rPr>
          <w:rFonts w:ascii="Times New Roman" w:hAnsi="Times New Roman"/>
          <w:sz w:val="24"/>
          <w:szCs w:val="24"/>
        </w:rPr>
        <w:t xml:space="preserve"> </w:t>
      </w:r>
    </w:p>
    <w:p w14:paraId="130063EC" w14:textId="77777777" w:rsidR="005629E3" w:rsidRPr="00B05491" w:rsidRDefault="005629E3" w:rsidP="00C077FA">
      <w:pPr>
        <w:widowControl/>
        <w:numPr>
          <w:ilvl w:val="2"/>
          <w:numId w:val="17"/>
        </w:numPr>
        <w:spacing w:after="220"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13 </w:t>
      </w:r>
      <w:r w:rsidRPr="00B05491">
        <w:rPr>
          <w:rFonts w:ascii="Times New Roman" w:hAnsi="Times New Roman"/>
          <w:sz w:val="24"/>
          <w:szCs w:val="24"/>
          <w:u w:val="single" w:color="000000"/>
          <w:vertAlign w:val="superscript"/>
        </w:rPr>
        <w:t>00</w:t>
      </w:r>
      <w:r w:rsidRPr="00B05491">
        <w:rPr>
          <w:rFonts w:ascii="Times New Roman" w:hAnsi="Times New Roman"/>
          <w:sz w:val="24"/>
          <w:szCs w:val="24"/>
        </w:rPr>
        <w:t xml:space="preserve"> - 13 </w:t>
      </w:r>
      <w:r w:rsidRPr="00B05491">
        <w:rPr>
          <w:rFonts w:ascii="Times New Roman" w:hAnsi="Times New Roman"/>
          <w:sz w:val="24"/>
          <w:szCs w:val="24"/>
          <w:u w:val="single" w:color="000000"/>
          <w:vertAlign w:val="superscript"/>
        </w:rPr>
        <w:t>40</w:t>
      </w:r>
      <w:r w:rsidRPr="00B05491">
        <w:rPr>
          <w:rFonts w:ascii="Times New Roman" w:hAnsi="Times New Roman"/>
          <w:sz w:val="24"/>
          <w:szCs w:val="24"/>
          <w:vertAlign w:val="superscript"/>
        </w:rPr>
        <w:t xml:space="preserve"> </w:t>
      </w:r>
      <w:r w:rsidRPr="00B05491">
        <w:rPr>
          <w:rFonts w:ascii="Times New Roman" w:hAnsi="Times New Roman"/>
          <w:sz w:val="24"/>
          <w:szCs w:val="24"/>
        </w:rPr>
        <w:t xml:space="preserve"> </w:t>
      </w:r>
    </w:p>
    <w:p w14:paraId="11061D58" w14:textId="77777777" w:rsidR="005629E3" w:rsidRPr="00B05491" w:rsidRDefault="005629E3" w:rsidP="00C077FA">
      <w:pPr>
        <w:widowControl/>
        <w:numPr>
          <w:ilvl w:val="2"/>
          <w:numId w:val="17"/>
        </w:numPr>
        <w:spacing w:after="3"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14 </w:t>
      </w:r>
      <w:r w:rsidRPr="00B05491">
        <w:rPr>
          <w:rFonts w:ascii="Times New Roman" w:hAnsi="Times New Roman"/>
          <w:sz w:val="24"/>
          <w:szCs w:val="24"/>
          <w:u w:val="single" w:color="000000"/>
          <w:vertAlign w:val="superscript"/>
        </w:rPr>
        <w:t>00</w:t>
      </w:r>
      <w:r w:rsidRPr="00B05491">
        <w:rPr>
          <w:rFonts w:ascii="Times New Roman" w:hAnsi="Times New Roman"/>
          <w:sz w:val="24"/>
          <w:szCs w:val="24"/>
        </w:rPr>
        <w:t xml:space="preserve"> - 14 </w:t>
      </w:r>
      <w:r w:rsidRPr="00B05491">
        <w:rPr>
          <w:rFonts w:ascii="Times New Roman" w:hAnsi="Times New Roman"/>
          <w:sz w:val="24"/>
          <w:szCs w:val="24"/>
          <w:u w:val="single" w:color="000000"/>
          <w:vertAlign w:val="superscript"/>
        </w:rPr>
        <w:t>40</w:t>
      </w:r>
      <w:r w:rsidRPr="00B05491">
        <w:rPr>
          <w:rFonts w:ascii="Times New Roman" w:hAnsi="Times New Roman"/>
          <w:sz w:val="24"/>
          <w:szCs w:val="24"/>
          <w:vertAlign w:val="superscript"/>
        </w:rPr>
        <w:t xml:space="preserve"> </w:t>
      </w:r>
      <w:r w:rsidRPr="00B05491">
        <w:rPr>
          <w:rFonts w:ascii="Times New Roman" w:hAnsi="Times New Roman"/>
          <w:sz w:val="24"/>
          <w:szCs w:val="24"/>
        </w:rPr>
        <w:t xml:space="preserve"> </w:t>
      </w:r>
    </w:p>
    <w:p w14:paraId="32A06CD2" w14:textId="77777777" w:rsidR="005629E3" w:rsidRPr="00B05491" w:rsidRDefault="005629E3" w:rsidP="00C077FA">
      <w:pPr>
        <w:widowControl/>
        <w:numPr>
          <w:ilvl w:val="2"/>
          <w:numId w:val="17"/>
        </w:numPr>
        <w:spacing w:after="229"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14 </w:t>
      </w:r>
      <w:r w:rsidRPr="00B05491">
        <w:rPr>
          <w:rFonts w:ascii="Times New Roman" w:hAnsi="Times New Roman"/>
          <w:sz w:val="24"/>
          <w:szCs w:val="24"/>
          <w:u w:val="single" w:color="000000"/>
          <w:vertAlign w:val="superscript"/>
        </w:rPr>
        <w:t xml:space="preserve">50 </w:t>
      </w:r>
      <w:r w:rsidRPr="00B05491">
        <w:rPr>
          <w:rFonts w:ascii="Times New Roman" w:hAnsi="Times New Roman"/>
          <w:sz w:val="24"/>
          <w:szCs w:val="24"/>
        </w:rPr>
        <w:t xml:space="preserve">- 15 </w:t>
      </w:r>
      <w:r w:rsidRPr="00B05491">
        <w:rPr>
          <w:rFonts w:ascii="Times New Roman" w:hAnsi="Times New Roman"/>
          <w:sz w:val="24"/>
          <w:szCs w:val="24"/>
          <w:u w:val="single" w:color="000000"/>
          <w:vertAlign w:val="superscript"/>
        </w:rPr>
        <w:t>30</w:t>
      </w:r>
      <w:r w:rsidRPr="00B05491">
        <w:rPr>
          <w:rFonts w:ascii="Times New Roman" w:hAnsi="Times New Roman"/>
          <w:sz w:val="24"/>
          <w:szCs w:val="24"/>
        </w:rPr>
        <w:t xml:space="preserve"> </w:t>
      </w:r>
    </w:p>
    <w:p w14:paraId="4F7B8270" w14:textId="77777777" w:rsidR="005629E3" w:rsidRPr="00B05491" w:rsidRDefault="005629E3" w:rsidP="00C077FA">
      <w:pPr>
        <w:widowControl/>
        <w:numPr>
          <w:ilvl w:val="2"/>
          <w:numId w:val="17"/>
        </w:numPr>
        <w:spacing w:after="222"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15 </w:t>
      </w:r>
      <w:r w:rsidRPr="00B05491">
        <w:rPr>
          <w:rFonts w:ascii="Times New Roman" w:hAnsi="Times New Roman"/>
          <w:sz w:val="24"/>
          <w:szCs w:val="24"/>
          <w:u w:val="single" w:color="000000"/>
          <w:vertAlign w:val="superscript"/>
        </w:rPr>
        <w:t>40</w:t>
      </w:r>
      <w:r w:rsidRPr="00B05491">
        <w:rPr>
          <w:rFonts w:ascii="Times New Roman" w:hAnsi="Times New Roman"/>
          <w:sz w:val="24"/>
          <w:szCs w:val="24"/>
        </w:rPr>
        <w:t xml:space="preserve"> - 16 </w:t>
      </w:r>
      <w:r w:rsidRPr="00B05491">
        <w:rPr>
          <w:rFonts w:ascii="Times New Roman" w:hAnsi="Times New Roman"/>
          <w:sz w:val="24"/>
          <w:szCs w:val="24"/>
          <w:u w:val="single" w:color="000000"/>
          <w:vertAlign w:val="superscript"/>
        </w:rPr>
        <w:t>20</w:t>
      </w:r>
      <w:r w:rsidRPr="00B05491">
        <w:rPr>
          <w:rFonts w:ascii="Times New Roman" w:hAnsi="Times New Roman"/>
          <w:sz w:val="24"/>
          <w:szCs w:val="24"/>
        </w:rPr>
        <w:t xml:space="preserve"> </w:t>
      </w:r>
    </w:p>
    <w:p w14:paraId="5047EDD6" w14:textId="77777777" w:rsidR="005629E3" w:rsidRPr="00B05491" w:rsidRDefault="005629E3" w:rsidP="00C077FA">
      <w:pPr>
        <w:widowControl/>
        <w:numPr>
          <w:ilvl w:val="2"/>
          <w:numId w:val="17"/>
        </w:numPr>
        <w:spacing w:after="289"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16 </w:t>
      </w:r>
      <w:r w:rsidRPr="00B05491">
        <w:rPr>
          <w:rFonts w:ascii="Times New Roman" w:hAnsi="Times New Roman"/>
          <w:sz w:val="24"/>
          <w:szCs w:val="24"/>
          <w:u w:val="single" w:color="000000"/>
          <w:vertAlign w:val="superscript"/>
        </w:rPr>
        <w:t>30</w:t>
      </w:r>
      <w:r w:rsidRPr="00B05491">
        <w:rPr>
          <w:rFonts w:ascii="Times New Roman" w:hAnsi="Times New Roman"/>
          <w:sz w:val="24"/>
          <w:szCs w:val="24"/>
        </w:rPr>
        <w:t xml:space="preserve"> - 17 </w:t>
      </w:r>
      <w:r w:rsidRPr="00B05491">
        <w:rPr>
          <w:rFonts w:ascii="Times New Roman" w:hAnsi="Times New Roman"/>
          <w:sz w:val="24"/>
          <w:szCs w:val="24"/>
          <w:u w:val="single" w:color="000000"/>
          <w:vertAlign w:val="superscript"/>
        </w:rPr>
        <w:t>10</w:t>
      </w:r>
      <w:r w:rsidRPr="00B05491">
        <w:rPr>
          <w:rFonts w:ascii="Times New Roman" w:hAnsi="Times New Roman"/>
          <w:sz w:val="24"/>
          <w:szCs w:val="24"/>
        </w:rPr>
        <w:t xml:space="preserve"> </w:t>
      </w:r>
    </w:p>
    <w:p w14:paraId="727BFAD6" w14:textId="77777777" w:rsidR="005629E3" w:rsidRPr="00B05491" w:rsidRDefault="005629E3" w:rsidP="00C077FA">
      <w:pPr>
        <w:widowControl/>
        <w:numPr>
          <w:ilvl w:val="2"/>
          <w:numId w:val="17"/>
        </w:numPr>
        <w:spacing w:after="289" w:line="256" w:lineRule="auto"/>
        <w:ind w:right="181" w:hanging="353"/>
        <w:jc w:val="both"/>
        <w:rPr>
          <w:rFonts w:ascii="Times New Roman" w:hAnsi="Times New Roman"/>
          <w:sz w:val="24"/>
          <w:szCs w:val="24"/>
        </w:rPr>
      </w:pPr>
      <w:r w:rsidRPr="00B05491">
        <w:rPr>
          <w:rFonts w:ascii="Times New Roman" w:hAnsi="Times New Roman"/>
          <w:sz w:val="24"/>
          <w:szCs w:val="24"/>
        </w:rPr>
        <w:t xml:space="preserve">урок  17 </w:t>
      </w:r>
      <w:r w:rsidRPr="00B05491">
        <w:rPr>
          <w:rFonts w:ascii="Times New Roman" w:hAnsi="Times New Roman"/>
          <w:sz w:val="24"/>
          <w:szCs w:val="24"/>
          <w:u w:val="single" w:color="000000"/>
          <w:vertAlign w:val="superscript"/>
        </w:rPr>
        <w:t>20</w:t>
      </w:r>
      <w:r w:rsidRPr="00B05491">
        <w:rPr>
          <w:rFonts w:ascii="Times New Roman" w:hAnsi="Times New Roman"/>
          <w:sz w:val="24"/>
          <w:szCs w:val="24"/>
        </w:rPr>
        <w:t xml:space="preserve"> - 18 </w:t>
      </w:r>
      <w:r w:rsidRPr="00B05491">
        <w:rPr>
          <w:rFonts w:ascii="Times New Roman" w:hAnsi="Times New Roman"/>
          <w:sz w:val="24"/>
          <w:szCs w:val="24"/>
          <w:u w:val="single" w:color="000000"/>
          <w:vertAlign w:val="superscript"/>
        </w:rPr>
        <w:t>00</w:t>
      </w:r>
    </w:p>
    <w:p w14:paraId="1952EA9E" w14:textId="77777777" w:rsidR="005629E3" w:rsidRPr="00B05491" w:rsidRDefault="005629E3" w:rsidP="005629E3">
      <w:pPr>
        <w:rPr>
          <w:rFonts w:ascii="Times New Roman" w:hAnsi="Times New Roman"/>
          <w:color w:val="000000"/>
          <w:sz w:val="24"/>
          <w:szCs w:val="24"/>
        </w:rPr>
      </w:pPr>
    </w:p>
    <w:p w14:paraId="1CFF6114" w14:textId="77777777" w:rsidR="005629E3" w:rsidRPr="00B05491" w:rsidRDefault="005629E3" w:rsidP="005629E3">
      <w:pPr>
        <w:rPr>
          <w:rFonts w:ascii="Times New Roman" w:hAnsi="Times New Roman"/>
          <w:sz w:val="24"/>
          <w:szCs w:val="24"/>
        </w:rPr>
      </w:pPr>
      <w:r w:rsidRPr="00B05491">
        <w:rPr>
          <w:rFonts w:ascii="Times New Roman" w:hAnsi="Times New Roman"/>
          <w:sz w:val="24"/>
          <w:szCs w:val="24"/>
        </w:rPr>
        <w:br w:type="page"/>
      </w:r>
    </w:p>
    <w:p w14:paraId="0C3C0027" w14:textId="77777777" w:rsidR="005629E3" w:rsidRPr="00B05491" w:rsidRDefault="005629E3" w:rsidP="005629E3">
      <w:pPr>
        <w:jc w:val="center"/>
        <w:rPr>
          <w:rFonts w:ascii="Times New Roman" w:hAnsi="Times New Roman"/>
          <w:b/>
          <w:sz w:val="24"/>
          <w:szCs w:val="24"/>
        </w:rPr>
      </w:pPr>
      <w:r w:rsidRPr="00B05491">
        <w:rPr>
          <w:rFonts w:ascii="Times New Roman" w:hAnsi="Times New Roman"/>
          <w:b/>
          <w:sz w:val="24"/>
          <w:szCs w:val="24"/>
        </w:rPr>
        <w:lastRenderedPageBreak/>
        <w:t>Производственный календарь 2023-2024 учебный год</w:t>
      </w:r>
    </w:p>
    <w:tbl>
      <w:tblPr>
        <w:tblW w:w="5172" w:type="pct"/>
        <w:tblCellMar>
          <w:top w:w="113" w:type="dxa"/>
          <w:left w:w="170" w:type="dxa"/>
          <w:bottom w:w="113" w:type="dxa"/>
          <w:right w:w="170" w:type="dxa"/>
        </w:tblCellMar>
        <w:tblLook w:val="04A0" w:firstRow="1" w:lastRow="0" w:firstColumn="1" w:lastColumn="0" w:noHBand="0" w:noVBand="1"/>
      </w:tblPr>
      <w:tblGrid>
        <w:gridCol w:w="2705"/>
        <w:gridCol w:w="94"/>
        <w:gridCol w:w="933"/>
        <w:gridCol w:w="1678"/>
        <w:gridCol w:w="157"/>
        <w:gridCol w:w="1927"/>
        <w:gridCol w:w="621"/>
        <w:gridCol w:w="297"/>
        <w:gridCol w:w="2543"/>
        <w:gridCol w:w="252"/>
      </w:tblGrid>
      <w:tr w:rsidR="005629E3" w:rsidRPr="00B05491" w14:paraId="3CB02265" w14:textId="77777777" w:rsidTr="005629E3">
        <w:trPr>
          <w:gridAfter w:val="1"/>
          <w:wAfter w:w="128" w:type="pct"/>
          <w:trHeight w:val="1814"/>
        </w:trPr>
        <w:tc>
          <w:tcPr>
            <w:tcW w:w="1168" w:type="pct"/>
            <w:hideMark/>
          </w:tcPr>
          <w:tbl>
            <w:tblPr>
              <w:tblW w:w="5000" w:type="pct"/>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5629E3" w:rsidRPr="00B05491" w14:paraId="1BE1A51C" w14:textId="77777777">
              <w:tc>
                <w:tcPr>
                  <w:tcW w:w="5000" w:type="pct"/>
                  <w:gridSpan w:val="7"/>
                  <w:shd w:val="clear" w:color="auto" w:fill="FFC000"/>
                  <w:hideMark/>
                </w:tcPr>
                <w:p w14:paraId="74DEA15F"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auto"/>
                      <w:sz w:val="24"/>
                      <w:szCs w:val="24"/>
                      <w:lang w:bidi="ru-RU"/>
                    </w:rPr>
                    <w:t>Сентябрь</w:t>
                  </w:r>
                </w:p>
              </w:tc>
            </w:tr>
            <w:tr w:rsidR="005629E3" w:rsidRPr="00B05491" w14:paraId="79871E1C" w14:textId="77777777">
              <w:trPr>
                <w:trHeight w:val="227"/>
              </w:trPr>
              <w:tc>
                <w:tcPr>
                  <w:tcW w:w="705" w:type="pct"/>
                  <w:shd w:val="clear" w:color="auto" w:fill="D9D9D9"/>
                  <w:vAlign w:val="center"/>
                  <w:hideMark/>
                </w:tcPr>
                <w:p w14:paraId="3A87F6B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0D10B8A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5587AC6A"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50EE33A0"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5D3F6826"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648B70A4"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5" w:type="pct"/>
                  <w:shd w:val="clear" w:color="auto" w:fill="D9D9D9"/>
                  <w:vAlign w:val="center"/>
                  <w:hideMark/>
                </w:tcPr>
                <w:p w14:paraId="546D2090"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3826D63F" w14:textId="77777777">
              <w:trPr>
                <w:trHeight w:val="227"/>
              </w:trPr>
              <w:tc>
                <w:tcPr>
                  <w:tcW w:w="705" w:type="pct"/>
                  <w:vAlign w:val="center"/>
                  <w:hideMark/>
                </w:tcPr>
                <w:p w14:paraId="4F9B044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716" w:type="pct"/>
                  <w:vAlign w:val="center"/>
                  <w:hideMark/>
                </w:tcPr>
                <w:p w14:paraId="09008F4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7585956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20C2290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53ACAE7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22ADB23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7C99ED0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MonthStart9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r>
            <w:tr w:rsidR="005629E3" w:rsidRPr="00B05491" w14:paraId="24049BE6" w14:textId="77777777">
              <w:trPr>
                <w:trHeight w:val="227"/>
              </w:trPr>
              <w:tc>
                <w:tcPr>
                  <w:tcW w:w="705" w:type="pct"/>
                  <w:vAlign w:val="center"/>
                  <w:hideMark/>
                </w:tcPr>
                <w:p w14:paraId="44F60B6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16" w:type="pct"/>
                  <w:vAlign w:val="center"/>
                  <w:hideMark/>
                </w:tcPr>
                <w:p w14:paraId="2E21149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718" w:type="pct"/>
                  <w:vAlign w:val="center"/>
                  <w:hideMark/>
                </w:tcPr>
                <w:p w14:paraId="461F9CF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18" w:type="pct"/>
                  <w:vAlign w:val="center"/>
                  <w:hideMark/>
                </w:tcPr>
                <w:p w14:paraId="45D5FE8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718" w:type="pct"/>
                  <w:vAlign w:val="center"/>
                  <w:hideMark/>
                </w:tcPr>
                <w:p w14:paraId="3D928DD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3A5809D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5E7E07F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r>
            <w:tr w:rsidR="005629E3" w:rsidRPr="00B05491" w14:paraId="06609BC3" w14:textId="77777777">
              <w:trPr>
                <w:trHeight w:val="227"/>
              </w:trPr>
              <w:tc>
                <w:tcPr>
                  <w:tcW w:w="705" w:type="pct"/>
                  <w:vAlign w:val="center"/>
                  <w:hideMark/>
                </w:tcPr>
                <w:p w14:paraId="5FDD821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716" w:type="pct"/>
                  <w:vAlign w:val="center"/>
                  <w:hideMark/>
                </w:tcPr>
                <w:p w14:paraId="4FD5C89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718" w:type="pct"/>
                  <w:vAlign w:val="center"/>
                  <w:hideMark/>
                </w:tcPr>
                <w:p w14:paraId="577DF15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18" w:type="pct"/>
                  <w:vAlign w:val="center"/>
                  <w:hideMark/>
                </w:tcPr>
                <w:p w14:paraId="15A0B3A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718" w:type="pct"/>
                  <w:vAlign w:val="center"/>
                  <w:hideMark/>
                </w:tcPr>
                <w:p w14:paraId="5119031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4798084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2E8383B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r>
            <w:tr w:rsidR="005629E3" w:rsidRPr="00B05491" w14:paraId="45AFB3E5" w14:textId="77777777">
              <w:trPr>
                <w:trHeight w:val="227"/>
              </w:trPr>
              <w:tc>
                <w:tcPr>
                  <w:tcW w:w="705" w:type="pct"/>
                  <w:vAlign w:val="center"/>
                  <w:hideMark/>
                </w:tcPr>
                <w:p w14:paraId="4344359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16" w:type="pct"/>
                  <w:vAlign w:val="center"/>
                  <w:hideMark/>
                </w:tcPr>
                <w:p w14:paraId="2AC9EDE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718" w:type="pct"/>
                  <w:vAlign w:val="center"/>
                  <w:hideMark/>
                </w:tcPr>
                <w:p w14:paraId="1FB97CC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18" w:type="pct"/>
                  <w:vAlign w:val="center"/>
                  <w:hideMark/>
                </w:tcPr>
                <w:p w14:paraId="29F4DCC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718" w:type="pct"/>
                  <w:vAlign w:val="center"/>
                  <w:hideMark/>
                </w:tcPr>
                <w:p w14:paraId="31C662C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22C87E1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009A976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r>
            <w:tr w:rsidR="005629E3" w:rsidRPr="00B05491" w14:paraId="1C8772D4" w14:textId="77777777">
              <w:trPr>
                <w:trHeight w:val="227"/>
              </w:trPr>
              <w:tc>
                <w:tcPr>
                  <w:tcW w:w="705" w:type="pct"/>
                  <w:vAlign w:val="center"/>
                  <w:hideMark/>
                </w:tcPr>
                <w:p w14:paraId="009531B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716" w:type="pct"/>
                  <w:vAlign w:val="center"/>
                  <w:hideMark/>
                </w:tcPr>
                <w:p w14:paraId="76A1BA8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718" w:type="pct"/>
                  <w:vAlign w:val="center"/>
                  <w:hideMark/>
                </w:tcPr>
                <w:p w14:paraId="357EE1C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18" w:type="pct"/>
                  <w:vAlign w:val="center"/>
                  <w:hideMark/>
                </w:tcPr>
                <w:p w14:paraId="5FA989C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718" w:type="pct"/>
                  <w:vAlign w:val="center"/>
                  <w:hideMark/>
                </w:tcPr>
                <w:p w14:paraId="06169CD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2C8C856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705" w:type="pct"/>
                  <w:shd w:val="clear" w:color="auto" w:fill="FFFFFF"/>
                  <w:vAlign w:val="center"/>
                  <w:hideMark/>
                </w:tcPr>
                <w:p w14:paraId="25E6A65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r>
            <w:tr w:rsidR="005629E3" w:rsidRPr="00B05491" w14:paraId="096D433A" w14:textId="77777777">
              <w:trPr>
                <w:trHeight w:val="227"/>
              </w:trPr>
              <w:tc>
                <w:tcPr>
                  <w:tcW w:w="705" w:type="pct"/>
                  <w:vAlign w:val="center"/>
                  <w:hideMark/>
                </w:tcPr>
                <w:p w14:paraId="134CFD1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0B963F8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MonthEnd9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1E103EFE"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704D500A"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6104918F"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0750F398" w14:textId="77777777" w:rsidR="005629E3" w:rsidRPr="00B05491" w:rsidRDefault="005629E3">
                  <w:pPr>
                    <w:pStyle w:val="Dates"/>
                    <w:spacing w:after="0"/>
                    <w:rPr>
                      <w:rFonts w:ascii="Times New Roman" w:hAnsi="Times New Roman"/>
                      <w:b/>
                      <w:bCs/>
                      <w:noProof/>
                      <w:color w:val="auto"/>
                      <w:sz w:val="24"/>
                      <w:szCs w:val="24"/>
                    </w:rPr>
                  </w:pPr>
                </w:p>
              </w:tc>
              <w:tc>
                <w:tcPr>
                  <w:tcW w:w="705" w:type="pct"/>
                  <w:shd w:val="clear" w:color="auto" w:fill="FFFFFF"/>
                  <w:vAlign w:val="center"/>
                </w:tcPr>
                <w:p w14:paraId="479DBD20" w14:textId="77777777" w:rsidR="005629E3" w:rsidRPr="00B05491" w:rsidRDefault="005629E3">
                  <w:pPr>
                    <w:pStyle w:val="Dates"/>
                    <w:spacing w:after="0"/>
                    <w:rPr>
                      <w:rFonts w:ascii="Times New Roman" w:hAnsi="Times New Roman"/>
                      <w:b/>
                      <w:bCs/>
                      <w:noProof/>
                      <w:color w:val="auto"/>
                      <w:sz w:val="24"/>
                      <w:szCs w:val="24"/>
                    </w:rPr>
                  </w:pPr>
                </w:p>
              </w:tc>
            </w:tr>
          </w:tbl>
          <w:p w14:paraId="3FB8D04D" w14:textId="77777777" w:rsidR="005629E3" w:rsidRPr="00B05491" w:rsidRDefault="005629E3">
            <w:pPr>
              <w:pStyle w:val="affff2"/>
              <w:rPr>
                <w:b/>
                <w:bCs/>
                <w:noProof/>
                <w:sz w:val="24"/>
                <w:szCs w:val="24"/>
                <w:lang w:eastAsia="ja-JP"/>
              </w:rPr>
            </w:pPr>
          </w:p>
        </w:tc>
        <w:tc>
          <w:tcPr>
            <w:tcW w:w="1217" w:type="pct"/>
            <w:gridSpan w:val="3"/>
            <w:hideMark/>
          </w:tcPr>
          <w:tbl>
            <w:tblPr>
              <w:tblW w:w="2132" w:type="dxa"/>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5629E3" w:rsidRPr="00B05491" w14:paraId="3BFABD83" w14:textId="77777777">
              <w:tc>
                <w:tcPr>
                  <w:tcW w:w="5000" w:type="pct"/>
                  <w:gridSpan w:val="7"/>
                  <w:shd w:val="clear" w:color="auto" w:fill="FFC000"/>
                  <w:hideMark/>
                </w:tcPr>
                <w:p w14:paraId="301BF7B6"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auto"/>
                      <w:sz w:val="24"/>
                      <w:szCs w:val="24"/>
                      <w:lang w:bidi="ru-RU"/>
                    </w:rPr>
                    <w:t>Октябрь</w:t>
                  </w:r>
                </w:p>
              </w:tc>
            </w:tr>
            <w:tr w:rsidR="005629E3" w:rsidRPr="00B05491" w14:paraId="39C12133" w14:textId="77777777">
              <w:trPr>
                <w:trHeight w:val="227"/>
              </w:trPr>
              <w:tc>
                <w:tcPr>
                  <w:tcW w:w="652" w:type="pct"/>
                  <w:shd w:val="clear" w:color="auto" w:fill="D9D9D9"/>
                  <w:vAlign w:val="center"/>
                  <w:hideMark/>
                </w:tcPr>
                <w:p w14:paraId="1D450D8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664" w:type="pct"/>
                  <w:shd w:val="clear" w:color="auto" w:fill="D9D9D9"/>
                  <w:vAlign w:val="center"/>
                  <w:hideMark/>
                </w:tcPr>
                <w:p w14:paraId="7D23C934"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661" w:type="pct"/>
                  <w:shd w:val="clear" w:color="auto" w:fill="D9D9D9"/>
                  <w:vAlign w:val="center"/>
                  <w:hideMark/>
                </w:tcPr>
                <w:p w14:paraId="60EACAB2"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661" w:type="pct"/>
                  <w:shd w:val="clear" w:color="auto" w:fill="D9D9D9"/>
                  <w:vAlign w:val="center"/>
                  <w:hideMark/>
                </w:tcPr>
                <w:p w14:paraId="2A6F03C7"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661" w:type="pct"/>
                  <w:shd w:val="clear" w:color="auto" w:fill="D9D9D9"/>
                  <w:vAlign w:val="center"/>
                  <w:hideMark/>
                </w:tcPr>
                <w:p w14:paraId="7FF0BF75"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661" w:type="pct"/>
                  <w:shd w:val="clear" w:color="auto" w:fill="D9D9D9"/>
                  <w:vAlign w:val="center"/>
                  <w:hideMark/>
                </w:tcPr>
                <w:p w14:paraId="51EDE75C"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1039" w:type="pct"/>
                  <w:shd w:val="clear" w:color="auto" w:fill="D9D9D9"/>
                  <w:vAlign w:val="center"/>
                  <w:hideMark/>
                </w:tcPr>
                <w:p w14:paraId="2ED1980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66A76931" w14:textId="77777777">
              <w:trPr>
                <w:trHeight w:val="227"/>
              </w:trPr>
              <w:tc>
                <w:tcPr>
                  <w:tcW w:w="652" w:type="pct"/>
                  <w:vAlign w:val="center"/>
                  <w:hideMark/>
                </w:tcPr>
                <w:p w14:paraId="41237C4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664" w:type="pct"/>
                  <w:vAlign w:val="center"/>
                  <w:hideMark/>
                </w:tcPr>
                <w:p w14:paraId="0963154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61" w:type="pct"/>
                  <w:vAlign w:val="center"/>
                  <w:hideMark/>
                </w:tcPr>
                <w:p w14:paraId="3933C65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61" w:type="pct"/>
                  <w:vAlign w:val="center"/>
                  <w:hideMark/>
                </w:tcPr>
                <w:p w14:paraId="124DD6D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61" w:type="pct"/>
                  <w:vAlign w:val="center"/>
                  <w:hideMark/>
                </w:tcPr>
                <w:p w14:paraId="4F38F0D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567D55E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2155764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MonthStart10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воскресенье</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r>
            <w:tr w:rsidR="005629E3" w:rsidRPr="00B05491" w14:paraId="6C3D6615" w14:textId="77777777">
              <w:trPr>
                <w:trHeight w:val="227"/>
              </w:trPr>
              <w:tc>
                <w:tcPr>
                  <w:tcW w:w="652" w:type="pct"/>
                  <w:vAlign w:val="center"/>
                  <w:hideMark/>
                </w:tcPr>
                <w:p w14:paraId="3F7B701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664" w:type="pct"/>
                  <w:vAlign w:val="center"/>
                  <w:hideMark/>
                </w:tcPr>
                <w:p w14:paraId="7D88F74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661" w:type="pct"/>
                  <w:vAlign w:val="center"/>
                  <w:hideMark/>
                </w:tcPr>
                <w:p w14:paraId="0A834A7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661" w:type="pct"/>
                  <w:vAlign w:val="center"/>
                  <w:hideMark/>
                </w:tcPr>
                <w:p w14:paraId="69CC91D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661" w:type="pct"/>
                  <w:vAlign w:val="center"/>
                  <w:hideMark/>
                </w:tcPr>
                <w:p w14:paraId="6802EFE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53BAE0E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435342F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r>
            <w:tr w:rsidR="005629E3" w:rsidRPr="00B05491" w14:paraId="3697D739" w14:textId="77777777">
              <w:trPr>
                <w:trHeight w:val="227"/>
              </w:trPr>
              <w:tc>
                <w:tcPr>
                  <w:tcW w:w="652" w:type="pct"/>
                  <w:vAlign w:val="center"/>
                  <w:hideMark/>
                </w:tcPr>
                <w:p w14:paraId="0A8217B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664" w:type="pct"/>
                  <w:vAlign w:val="center"/>
                  <w:hideMark/>
                </w:tcPr>
                <w:p w14:paraId="3BD5548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661" w:type="pct"/>
                  <w:vAlign w:val="center"/>
                  <w:hideMark/>
                </w:tcPr>
                <w:p w14:paraId="0219631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661" w:type="pct"/>
                  <w:vAlign w:val="center"/>
                  <w:hideMark/>
                </w:tcPr>
                <w:p w14:paraId="22FC2AB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661" w:type="pct"/>
                  <w:vAlign w:val="center"/>
                  <w:hideMark/>
                </w:tcPr>
                <w:p w14:paraId="3EFFD73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77F0724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5E5D266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r>
            <w:tr w:rsidR="005629E3" w:rsidRPr="00B05491" w14:paraId="735FD51D" w14:textId="77777777">
              <w:trPr>
                <w:trHeight w:val="227"/>
              </w:trPr>
              <w:tc>
                <w:tcPr>
                  <w:tcW w:w="652" w:type="pct"/>
                  <w:vAlign w:val="center"/>
                  <w:hideMark/>
                </w:tcPr>
                <w:p w14:paraId="7A28855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664" w:type="pct"/>
                  <w:vAlign w:val="center"/>
                  <w:hideMark/>
                </w:tcPr>
                <w:p w14:paraId="7F8F459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661" w:type="pct"/>
                  <w:vAlign w:val="center"/>
                  <w:hideMark/>
                </w:tcPr>
                <w:p w14:paraId="366CE77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661" w:type="pct"/>
                  <w:vAlign w:val="center"/>
                  <w:hideMark/>
                </w:tcPr>
                <w:p w14:paraId="0AF818E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661" w:type="pct"/>
                  <w:vAlign w:val="center"/>
                  <w:hideMark/>
                </w:tcPr>
                <w:p w14:paraId="6ADFD52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2801B38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6450307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r>
            <w:tr w:rsidR="005629E3" w:rsidRPr="00B05491" w14:paraId="1174FE8A" w14:textId="77777777">
              <w:trPr>
                <w:trHeight w:val="227"/>
              </w:trPr>
              <w:tc>
                <w:tcPr>
                  <w:tcW w:w="652" w:type="pct"/>
                  <w:vAlign w:val="center"/>
                  <w:hideMark/>
                </w:tcPr>
                <w:p w14:paraId="3E7FA6D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664" w:type="pct"/>
                  <w:vAlign w:val="center"/>
                  <w:hideMark/>
                </w:tcPr>
                <w:p w14:paraId="4230F9F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c>
                <w:tcPr>
                  <w:tcW w:w="661" w:type="pct"/>
                  <w:vAlign w:val="center"/>
                  <w:hideMark/>
                </w:tcPr>
                <w:p w14:paraId="6BF38EB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661" w:type="pct"/>
                  <w:vAlign w:val="center"/>
                  <w:hideMark/>
                </w:tcPr>
                <w:p w14:paraId="79B5FB1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661" w:type="pct"/>
                  <w:vAlign w:val="center"/>
                  <w:hideMark/>
                </w:tcPr>
                <w:p w14:paraId="556E4C4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661" w:type="pct"/>
                  <w:shd w:val="clear" w:color="auto" w:fill="00B0F0"/>
                  <w:vAlign w:val="center"/>
                  <w:hideMark/>
                </w:tcPr>
                <w:p w14:paraId="03718FD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1039" w:type="pct"/>
                  <w:shd w:val="clear" w:color="auto" w:fill="00B0F0"/>
                  <w:vAlign w:val="center"/>
                  <w:hideMark/>
                </w:tcPr>
                <w:p w14:paraId="36A9217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r>
            <w:tr w:rsidR="005629E3" w:rsidRPr="00B05491" w14:paraId="378C112A" w14:textId="77777777">
              <w:trPr>
                <w:trHeight w:val="227"/>
              </w:trPr>
              <w:tc>
                <w:tcPr>
                  <w:tcW w:w="652" w:type="pct"/>
                  <w:shd w:val="clear" w:color="auto" w:fill="00B0F0"/>
                  <w:vAlign w:val="center"/>
                  <w:hideMark/>
                </w:tcPr>
                <w:p w14:paraId="5055ABB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664" w:type="pct"/>
                  <w:shd w:val="clear" w:color="auto" w:fill="00B0F0"/>
                  <w:vAlign w:val="center"/>
                  <w:hideMark/>
                </w:tcPr>
                <w:p w14:paraId="01A9F63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MonthEnd10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31</w:t>
                  </w:r>
                  <w:r w:rsidRPr="00B05491">
                    <w:rPr>
                      <w:rFonts w:ascii="Times New Roman" w:hAnsi="Times New Roman"/>
                      <w:b/>
                      <w:bCs/>
                      <w:noProof/>
                      <w:color w:val="auto"/>
                      <w:sz w:val="24"/>
                      <w:szCs w:val="24"/>
                      <w:lang w:bidi="ru-RU"/>
                    </w:rPr>
                    <w:fldChar w:fldCharType="end"/>
                  </w:r>
                </w:p>
              </w:tc>
              <w:tc>
                <w:tcPr>
                  <w:tcW w:w="661" w:type="pct"/>
                  <w:shd w:val="clear" w:color="auto" w:fill="00B0F0"/>
                  <w:vAlign w:val="center"/>
                </w:tcPr>
                <w:p w14:paraId="70581258" w14:textId="77777777" w:rsidR="005629E3" w:rsidRPr="00B05491" w:rsidRDefault="005629E3">
                  <w:pPr>
                    <w:pStyle w:val="Dates"/>
                    <w:spacing w:after="0"/>
                    <w:rPr>
                      <w:rFonts w:ascii="Times New Roman" w:hAnsi="Times New Roman"/>
                      <w:b/>
                      <w:bCs/>
                      <w:noProof/>
                      <w:color w:val="auto"/>
                      <w:sz w:val="24"/>
                      <w:szCs w:val="24"/>
                    </w:rPr>
                  </w:pPr>
                </w:p>
              </w:tc>
              <w:tc>
                <w:tcPr>
                  <w:tcW w:w="661" w:type="pct"/>
                  <w:vAlign w:val="center"/>
                </w:tcPr>
                <w:p w14:paraId="7DC49CCC" w14:textId="77777777" w:rsidR="005629E3" w:rsidRPr="00B05491" w:rsidRDefault="005629E3">
                  <w:pPr>
                    <w:pStyle w:val="Dates"/>
                    <w:spacing w:after="0"/>
                    <w:rPr>
                      <w:rFonts w:ascii="Times New Roman" w:hAnsi="Times New Roman"/>
                      <w:b/>
                      <w:bCs/>
                      <w:noProof/>
                      <w:color w:val="auto"/>
                      <w:sz w:val="24"/>
                      <w:szCs w:val="24"/>
                    </w:rPr>
                  </w:pPr>
                </w:p>
              </w:tc>
              <w:tc>
                <w:tcPr>
                  <w:tcW w:w="661" w:type="pct"/>
                  <w:vAlign w:val="center"/>
                </w:tcPr>
                <w:p w14:paraId="7AC039F6" w14:textId="77777777" w:rsidR="005629E3" w:rsidRPr="00B05491" w:rsidRDefault="005629E3">
                  <w:pPr>
                    <w:pStyle w:val="Dates"/>
                    <w:spacing w:after="0"/>
                    <w:rPr>
                      <w:rFonts w:ascii="Times New Roman" w:hAnsi="Times New Roman"/>
                      <w:b/>
                      <w:bCs/>
                      <w:noProof/>
                      <w:color w:val="auto"/>
                      <w:sz w:val="24"/>
                      <w:szCs w:val="24"/>
                    </w:rPr>
                  </w:pPr>
                </w:p>
              </w:tc>
              <w:tc>
                <w:tcPr>
                  <w:tcW w:w="661" w:type="pct"/>
                  <w:shd w:val="clear" w:color="auto" w:fill="FFFFFF"/>
                  <w:vAlign w:val="center"/>
                </w:tcPr>
                <w:p w14:paraId="3B7C9C50" w14:textId="77777777" w:rsidR="005629E3" w:rsidRPr="00B05491" w:rsidRDefault="005629E3">
                  <w:pPr>
                    <w:pStyle w:val="Dates"/>
                    <w:spacing w:after="0"/>
                    <w:rPr>
                      <w:rFonts w:ascii="Times New Roman" w:hAnsi="Times New Roman"/>
                      <w:b/>
                      <w:bCs/>
                      <w:noProof/>
                      <w:color w:val="auto"/>
                      <w:sz w:val="24"/>
                      <w:szCs w:val="24"/>
                    </w:rPr>
                  </w:pPr>
                </w:p>
              </w:tc>
              <w:tc>
                <w:tcPr>
                  <w:tcW w:w="1039" w:type="pct"/>
                  <w:shd w:val="clear" w:color="auto" w:fill="FFFFFF"/>
                  <w:vAlign w:val="center"/>
                </w:tcPr>
                <w:p w14:paraId="36856BF9" w14:textId="77777777" w:rsidR="005629E3" w:rsidRPr="00B05491" w:rsidRDefault="005629E3">
                  <w:pPr>
                    <w:pStyle w:val="Dates"/>
                    <w:spacing w:after="0"/>
                    <w:rPr>
                      <w:rFonts w:ascii="Times New Roman" w:hAnsi="Times New Roman"/>
                      <w:b/>
                      <w:bCs/>
                      <w:noProof/>
                      <w:color w:val="auto"/>
                      <w:sz w:val="24"/>
                      <w:szCs w:val="24"/>
                    </w:rPr>
                  </w:pPr>
                </w:p>
              </w:tc>
            </w:tr>
          </w:tbl>
          <w:p w14:paraId="137B4CB4" w14:textId="77777777" w:rsidR="005629E3" w:rsidRPr="00B05491" w:rsidRDefault="005629E3">
            <w:pPr>
              <w:pStyle w:val="affff2"/>
              <w:rPr>
                <w:b/>
                <w:bCs/>
                <w:noProof/>
                <w:sz w:val="24"/>
                <w:szCs w:val="24"/>
                <w:lang w:eastAsia="ja-JP"/>
              </w:rPr>
            </w:pPr>
          </w:p>
        </w:tc>
        <w:tc>
          <w:tcPr>
            <w:tcW w:w="1088" w:type="pct"/>
            <w:gridSpan w:val="3"/>
            <w:hideMark/>
          </w:tcPr>
          <w:tbl>
            <w:tblPr>
              <w:tblW w:w="5000" w:type="pct"/>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5629E3" w:rsidRPr="00B05491" w14:paraId="671DAF5F" w14:textId="77777777">
              <w:tc>
                <w:tcPr>
                  <w:tcW w:w="5000" w:type="pct"/>
                  <w:gridSpan w:val="7"/>
                  <w:shd w:val="clear" w:color="auto" w:fill="FFC000"/>
                  <w:hideMark/>
                </w:tcPr>
                <w:p w14:paraId="7C3A6410"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auto"/>
                      <w:sz w:val="24"/>
                      <w:szCs w:val="24"/>
                      <w:lang w:bidi="ru-RU"/>
                    </w:rPr>
                    <w:t>Ноябрь</w:t>
                  </w:r>
                </w:p>
              </w:tc>
            </w:tr>
            <w:tr w:rsidR="005629E3" w:rsidRPr="00B05491" w14:paraId="52400DCF" w14:textId="77777777">
              <w:trPr>
                <w:trHeight w:val="227"/>
              </w:trPr>
              <w:tc>
                <w:tcPr>
                  <w:tcW w:w="705" w:type="pct"/>
                  <w:shd w:val="clear" w:color="auto" w:fill="D9D9D9"/>
                  <w:vAlign w:val="center"/>
                  <w:hideMark/>
                </w:tcPr>
                <w:p w14:paraId="78DDCF90"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7070B169"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2E52EAC7"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3E05A1D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791EB53B"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2A1B898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5" w:type="pct"/>
                  <w:shd w:val="clear" w:color="auto" w:fill="D9D9D9"/>
                  <w:vAlign w:val="center"/>
                  <w:hideMark/>
                </w:tcPr>
                <w:p w14:paraId="7D76D115"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3FC3B5BD" w14:textId="77777777">
              <w:trPr>
                <w:trHeight w:val="227"/>
              </w:trPr>
              <w:tc>
                <w:tcPr>
                  <w:tcW w:w="705" w:type="pct"/>
                  <w:vAlign w:val="center"/>
                  <w:hideMark/>
                </w:tcPr>
                <w:p w14:paraId="7E5EAFB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716" w:type="pct"/>
                  <w:vAlign w:val="center"/>
                  <w:hideMark/>
                </w:tcPr>
                <w:p w14:paraId="1187E07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24BA045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0F44C39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5C11213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1835451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05" w:type="pct"/>
                  <w:shd w:val="clear" w:color="auto" w:fill="00B0F0"/>
                  <w:vAlign w:val="center"/>
                  <w:hideMark/>
                </w:tcPr>
                <w:p w14:paraId="4EA8E0C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r>
            <w:tr w:rsidR="005629E3" w:rsidRPr="00B05491" w14:paraId="02DD2336" w14:textId="77777777">
              <w:trPr>
                <w:trHeight w:val="227"/>
              </w:trPr>
              <w:tc>
                <w:tcPr>
                  <w:tcW w:w="705" w:type="pct"/>
                  <w:shd w:val="clear" w:color="auto" w:fill="00B0F0"/>
                  <w:vAlign w:val="center"/>
                  <w:hideMark/>
                </w:tcPr>
                <w:p w14:paraId="521FFB2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16" w:type="pct"/>
                  <w:vAlign w:val="center"/>
                  <w:hideMark/>
                </w:tcPr>
                <w:p w14:paraId="2FF241A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718" w:type="pct"/>
                  <w:vAlign w:val="center"/>
                  <w:hideMark/>
                </w:tcPr>
                <w:p w14:paraId="7BCCCE7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vAlign w:val="center"/>
                  <w:hideMark/>
                </w:tcPr>
                <w:p w14:paraId="7B19E40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18" w:type="pct"/>
                  <w:vAlign w:val="center"/>
                  <w:hideMark/>
                </w:tcPr>
                <w:p w14:paraId="2B4CD18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718" w:type="pct"/>
                  <w:vAlign w:val="center"/>
                  <w:hideMark/>
                </w:tcPr>
                <w:p w14:paraId="3D0E254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62B9898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r>
            <w:tr w:rsidR="005629E3" w:rsidRPr="00B05491" w14:paraId="452DAA9E" w14:textId="77777777">
              <w:trPr>
                <w:trHeight w:val="227"/>
              </w:trPr>
              <w:tc>
                <w:tcPr>
                  <w:tcW w:w="705" w:type="pct"/>
                  <w:vAlign w:val="center"/>
                  <w:hideMark/>
                </w:tcPr>
                <w:p w14:paraId="789C801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16" w:type="pct"/>
                  <w:vAlign w:val="center"/>
                  <w:hideMark/>
                </w:tcPr>
                <w:p w14:paraId="26EA07E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718" w:type="pct"/>
                  <w:vAlign w:val="center"/>
                  <w:hideMark/>
                </w:tcPr>
                <w:p w14:paraId="7B3D55A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vAlign w:val="center"/>
                  <w:hideMark/>
                </w:tcPr>
                <w:p w14:paraId="7B0C88E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18" w:type="pct"/>
                  <w:vAlign w:val="center"/>
                  <w:hideMark/>
                </w:tcPr>
                <w:p w14:paraId="2AEC71C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4BD5251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4AFC1E9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r>
            <w:tr w:rsidR="005629E3" w:rsidRPr="00B05491" w14:paraId="7BE07BA5" w14:textId="77777777">
              <w:trPr>
                <w:trHeight w:val="227"/>
              </w:trPr>
              <w:tc>
                <w:tcPr>
                  <w:tcW w:w="705" w:type="pct"/>
                  <w:vAlign w:val="center"/>
                  <w:hideMark/>
                </w:tcPr>
                <w:p w14:paraId="03F7589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16" w:type="pct"/>
                  <w:vAlign w:val="center"/>
                  <w:hideMark/>
                </w:tcPr>
                <w:p w14:paraId="430EC05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718" w:type="pct"/>
                  <w:vAlign w:val="center"/>
                  <w:hideMark/>
                </w:tcPr>
                <w:p w14:paraId="27F4E25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8" w:type="pct"/>
                  <w:vAlign w:val="center"/>
                  <w:hideMark/>
                </w:tcPr>
                <w:p w14:paraId="789C8B5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718" w:type="pct"/>
                  <w:vAlign w:val="center"/>
                  <w:hideMark/>
                </w:tcPr>
                <w:p w14:paraId="289B1B2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616D224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32C99ED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r>
            <w:tr w:rsidR="005629E3" w:rsidRPr="00B05491" w14:paraId="0610E5CE" w14:textId="77777777">
              <w:trPr>
                <w:trHeight w:val="227"/>
              </w:trPr>
              <w:tc>
                <w:tcPr>
                  <w:tcW w:w="705" w:type="pct"/>
                  <w:vAlign w:val="center"/>
                  <w:hideMark/>
                </w:tcPr>
                <w:p w14:paraId="6DF4505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16" w:type="pct"/>
                  <w:vAlign w:val="center"/>
                  <w:hideMark/>
                </w:tcPr>
                <w:p w14:paraId="50BB0CE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718" w:type="pct"/>
                  <w:vAlign w:val="center"/>
                  <w:hideMark/>
                </w:tcPr>
                <w:p w14:paraId="32EB823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8" w:type="pct"/>
                  <w:vAlign w:val="center"/>
                  <w:hideMark/>
                </w:tcPr>
                <w:p w14:paraId="0FEE5E1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718" w:type="pct"/>
                  <w:vAlign w:val="center"/>
                  <w:hideMark/>
                </w:tcPr>
                <w:p w14:paraId="469BFBA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6912466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05" w:type="pct"/>
                  <w:shd w:val="clear" w:color="auto" w:fill="FFFFFF"/>
                  <w:vAlign w:val="center"/>
                  <w:hideMark/>
                </w:tcPr>
                <w:p w14:paraId="7D24C11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r>
            <w:tr w:rsidR="005629E3" w:rsidRPr="00B05491" w14:paraId="11194082" w14:textId="77777777">
              <w:trPr>
                <w:trHeight w:val="227"/>
              </w:trPr>
              <w:tc>
                <w:tcPr>
                  <w:tcW w:w="705" w:type="pct"/>
                  <w:vAlign w:val="center"/>
                  <w:hideMark/>
                </w:tcPr>
                <w:p w14:paraId="514CBDE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081EAF0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1C2E2E90"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32BCFD91"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17586072"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3478B4CE" w14:textId="77777777" w:rsidR="005629E3" w:rsidRPr="00B05491" w:rsidRDefault="005629E3">
                  <w:pPr>
                    <w:pStyle w:val="Dates"/>
                    <w:spacing w:after="0"/>
                    <w:rPr>
                      <w:rFonts w:ascii="Times New Roman" w:hAnsi="Times New Roman"/>
                      <w:b/>
                      <w:bCs/>
                      <w:noProof/>
                      <w:color w:val="auto"/>
                      <w:sz w:val="24"/>
                      <w:szCs w:val="24"/>
                    </w:rPr>
                  </w:pPr>
                </w:p>
              </w:tc>
              <w:tc>
                <w:tcPr>
                  <w:tcW w:w="705" w:type="pct"/>
                  <w:shd w:val="clear" w:color="auto" w:fill="FFFFFF"/>
                  <w:vAlign w:val="center"/>
                </w:tcPr>
                <w:p w14:paraId="15BD0FF1" w14:textId="77777777" w:rsidR="005629E3" w:rsidRPr="00B05491" w:rsidRDefault="005629E3">
                  <w:pPr>
                    <w:pStyle w:val="Dates"/>
                    <w:spacing w:after="0"/>
                    <w:rPr>
                      <w:rFonts w:ascii="Times New Roman" w:hAnsi="Times New Roman"/>
                      <w:b/>
                      <w:bCs/>
                      <w:noProof/>
                      <w:color w:val="auto"/>
                      <w:sz w:val="24"/>
                      <w:szCs w:val="24"/>
                    </w:rPr>
                  </w:pPr>
                </w:p>
              </w:tc>
            </w:tr>
          </w:tbl>
          <w:p w14:paraId="10CC784C" w14:textId="77777777" w:rsidR="005629E3" w:rsidRPr="00B05491" w:rsidRDefault="005629E3">
            <w:pPr>
              <w:pStyle w:val="affff2"/>
              <w:rPr>
                <w:b/>
                <w:bCs/>
                <w:noProof/>
                <w:sz w:val="24"/>
                <w:szCs w:val="24"/>
                <w:lang w:eastAsia="ja-JP"/>
              </w:rPr>
            </w:pPr>
          </w:p>
        </w:tc>
        <w:tc>
          <w:tcPr>
            <w:tcW w:w="1398" w:type="pct"/>
            <w:gridSpan w:val="2"/>
            <w:hideMark/>
          </w:tcPr>
          <w:tbl>
            <w:tblPr>
              <w:tblW w:w="2499" w:type="dxa"/>
              <w:tblCellMar>
                <w:left w:w="0" w:type="dxa"/>
                <w:right w:w="0" w:type="dxa"/>
              </w:tblCellMar>
              <w:tblLook w:val="04A0" w:firstRow="1" w:lastRow="0" w:firstColumn="1" w:lastColumn="0" w:noHBand="0" w:noVBand="1"/>
            </w:tblPr>
            <w:tblGrid>
              <w:gridCol w:w="374"/>
              <w:gridCol w:w="321"/>
              <w:gridCol w:w="320"/>
              <w:gridCol w:w="337"/>
              <w:gridCol w:w="347"/>
              <w:gridCol w:w="332"/>
              <w:gridCol w:w="468"/>
            </w:tblGrid>
            <w:tr w:rsidR="005629E3" w:rsidRPr="00B05491" w14:paraId="33934E35" w14:textId="77777777">
              <w:tc>
                <w:tcPr>
                  <w:tcW w:w="5000" w:type="pct"/>
                  <w:gridSpan w:val="7"/>
                  <w:shd w:val="clear" w:color="auto" w:fill="0070C0"/>
                  <w:hideMark/>
                </w:tcPr>
                <w:p w14:paraId="0F2FB083"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FFFFFF"/>
                      <w:sz w:val="24"/>
                      <w:szCs w:val="24"/>
                      <w:lang w:bidi="ru-RU"/>
                    </w:rPr>
                    <w:t>Декабрь</w:t>
                  </w:r>
                </w:p>
              </w:tc>
            </w:tr>
            <w:tr w:rsidR="005629E3" w:rsidRPr="00B05491" w14:paraId="5B5FBE30" w14:textId="77777777">
              <w:trPr>
                <w:trHeight w:val="227"/>
              </w:trPr>
              <w:tc>
                <w:tcPr>
                  <w:tcW w:w="592" w:type="pct"/>
                  <w:shd w:val="clear" w:color="auto" w:fill="D9D9D9"/>
                  <w:vAlign w:val="center"/>
                  <w:hideMark/>
                </w:tcPr>
                <w:p w14:paraId="352C1F12"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600" w:type="pct"/>
                  <w:shd w:val="clear" w:color="auto" w:fill="D9D9D9"/>
                  <w:vAlign w:val="center"/>
                  <w:hideMark/>
                </w:tcPr>
                <w:p w14:paraId="78B0CAE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600" w:type="pct"/>
                  <w:shd w:val="clear" w:color="auto" w:fill="D9D9D9"/>
                  <w:vAlign w:val="center"/>
                  <w:hideMark/>
                </w:tcPr>
                <w:p w14:paraId="316415AC"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600" w:type="pct"/>
                  <w:shd w:val="clear" w:color="auto" w:fill="D9D9D9"/>
                  <w:vAlign w:val="center"/>
                  <w:hideMark/>
                </w:tcPr>
                <w:p w14:paraId="67A02BBE"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600" w:type="pct"/>
                  <w:shd w:val="clear" w:color="auto" w:fill="D9D9D9"/>
                  <w:vAlign w:val="center"/>
                  <w:hideMark/>
                </w:tcPr>
                <w:p w14:paraId="06BB0413"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600" w:type="pct"/>
                  <w:shd w:val="clear" w:color="auto" w:fill="D9D9D9"/>
                  <w:vAlign w:val="center"/>
                  <w:hideMark/>
                </w:tcPr>
                <w:p w14:paraId="4F97FD8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1407" w:type="pct"/>
                  <w:shd w:val="clear" w:color="auto" w:fill="D9D9D9"/>
                  <w:vAlign w:val="center"/>
                  <w:hideMark/>
                </w:tcPr>
                <w:p w14:paraId="14E61FD4"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7C3295AB" w14:textId="77777777">
              <w:trPr>
                <w:trHeight w:val="227"/>
              </w:trPr>
              <w:tc>
                <w:tcPr>
                  <w:tcW w:w="592" w:type="pct"/>
                  <w:vAlign w:val="center"/>
                  <w:hideMark/>
                </w:tcPr>
                <w:p w14:paraId="03101DC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600" w:type="pct"/>
                  <w:vAlign w:val="center"/>
                  <w:hideMark/>
                </w:tcPr>
                <w:p w14:paraId="1C53ACD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00" w:type="pct"/>
                  <w:vAlign w:val="center"/>
                  <w:hideMark/>
                </w:tcPr>
                <w:p w14:paraId="511B9C5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00" w:type="pct"/>
                  <w:vAlign w:val="center"/>
                  <w:hideMark/>
                </w:tcPr>
                <w:p w14:paraId="2B4A72D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00" w:type="pct"/>
                  <w:vAlign w:val="center"/>
                  <w:hideMark/>
                </w:tcPr>
                <w:p w14:paraId="6224F19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3E54B98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535EF03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r>
            <w:tr w:rsidR="005629E3" w:rsidRPr="00B05491" w14:paraId="3BAED7CC" w14:textId="77777777">
              <w:trPr>
                <w:trHeight w:val="227"/>
              </w:trPr>
              <w:tc>
                <w:tcPr>
                  <w:tcW w:w="592" w:type="pct"/>
                  <w:vAlign w:val="center"/>
                  <w:hideMark/>
                </w:tcPr>
                <w:p w14:paraId="3BA4AE9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600" w:type="pct"/>
                  <w:vAlign w:val="center"/>
                  <w:hideMark/>
                </w:tcPr>
                <w:p w14:paraId="37CABF3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600" w:type="pct"/>
                  <w:vAlign w:val="center"/>
                  <w:hideMark/>
                </w:tcPr>
                <w:p w14:paraId="7817153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600" w:type="pct"/>
                  <w:vAlign w:val="center"/>
                  <w:hideMark/>
                </w:tcPr>
                <w:p w14:paraId="2896F16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600" w:type="pct"/>
                  <w:vAlign w:val="center"/>
                  <w:hideMark/>
                </w:tcPr>
                <w:p w14:paraId="41B8867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5F0C437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74855F8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r>
            <w:tr w:rsidR="005629E3" w:rsidRPr="00B05491" w14:paraId="201AAB2F" w14:textId="77777777">
              <w:trPr>
                <w:trHeight w:val="227"/>
              </w:trPr>
              <w:tc>
                <w:tcPr>
                  <w:tcW w:w="592" w:type="pct"/>
                  <w:vAlign w:val="center"/>
                  <w:hideMark/>
                </w:tcPr>
                <w:p w14:paraId="3D997C7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600" w:type="pct"/>
                  <w:vAlign w:val="center"/>
                  <w:hideMark/>
                </w:tcPr>
                <w:p w14:paraId="44487C0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600" w:type="pct"/>
                  <w:vAlign w:val="center"/>
                  <w:hideMark/>
                </w:tcPr>
                <w:p w14:paraId="2BCBFFF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600" w:type="pct"/>
                  <w:vAlign w:val="center"/>
                  <w:hideMark/>
                </w:tcPr>
                <w:p w14:paraId="4C27D9F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600" w:type="pct"/>
                  <w:vAlign w:val="center"/>
                  <w:hideMark/>
                </w:tcPr>
                <w:p w14:paraId="2FE1786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77D5C11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5E5C905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r>
            <w:tr w:rsidR="005629E3" w:rsidRPr="00B05491" w14:paraId="7E71C032" w14:textId="77777777">
              <w:trPr>
                <w:trHeight w:val="227"/>
              </w:trPr>
              <w:tc>
                <w:tcPr>
                  <w:tcW w:w="592" w:type="pct"/>
                  <w:vAlign w:val="center"/>
                  <w:hideMark/>
                </w:tcPr>
                <w:p w14:paraId="3A25DF6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600" w:type="pct"/>
                  <w:vAlign w:val="center"/>
                  <w:hideMark/>
                </w:tcPr>
                <w:p w14:paraId="59F918A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600" w:type="pct"/>
                  <w:vAlign w:val="center"/>
                  <w:hideMark/>
                </w:tcPr>
                <w:p w14:paraId="4433F0D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600" w:type="pct"/>
                  <w:vAlign w:val="center"/>
                  <w:hideMark/>
                </w:tcPr>
                <w:p w14:paraId="17AB8C6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600" w:type="pct"/>
                  <w:vAlign w:val="center"/>
                  <w:hideMark/>
                </w:tcPr>
                <w:p w14:paraId="2B36F20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75F0253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18CFFEE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r>
            <w:tr w:rsidR="005629E3" w:rsidRPr="00B05491" w14:paraId="73F4C229" w14:textId="77777777">
              <w:trPr>
                <w:trHeight w:val="227"/>
              </w:trPr>
              <w:tc>
                <w:tcPr>
                  <w:tcW w:w="592" w:type="pct"/>
                  <w:vAlign w:val="center"/>
                  <w:hideMark/>
                </w:tcPr>
                <w:p w14:paraId="6CE742C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600" w:type="pct"/>
                  <w:vAlign w:val="center"/>
                  <w:hideMark/>
                </w:tcPr>
                <w:p w14:paraId="7EFA065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600" w:type="pct"/>
                  <w:vAlign w:val="center"/>
                  <w:hideMark/>
                </w:tcPr>
                <w:p w14:paraId="58D2120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600" w:type="pct"/>
                  <w:vAlign w:val="center"/>
                  <w:hideMark/>
                </w:tcPr>
                <w:p w14:paraId="0E0B132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600" w:type="pct"/>
                  <w:vAlign w:val="center"/>
                  <w:hideMark/>
                </w:tcPr>
                <w:p w14:paraId="59E9986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600" w:type="pct"/>
                  <w:shd w:val="clear" w:color="auto" w:fill="00B0F0"/>
                  <w:vAlign w:val="center"/>
                  <w:hideMark/>
                </w:tcPr>
                <w:p w14:paraId="71878E5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1407" w:type="pct"/>
                  <w:shd w:val="clear" w:color="auto" w:fill="00B0F0"/>
                  <w:vAlign w:val="center"/>
                  <w:hideMark/>
                </w:tcPr>
                <w:p w14:paraId="786C75E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31</w:t>
                  </w:r>
                  <w:r w:rsidRPr="00B05491">
                    <w:rPr>
                      <w:rFonts w:ascii="Times New Roman" w:hAnsi="Times New Roman"/>
                      <w:b/>
                      <w:bCs/>
                      <w:noProof/>
                      <w:color w:val="auto"/>
                      <w:sz w:val="24"/>
                      <w:szCs w:val="24"/>
                      <w:lang w:bidi="ru-RU"/>
                    </w:rPr>
                    <w:fldChar w:fldCharType="end"/>
                  </w:r>
                </w:p>
              </w:tc>
            </w:tr>
            <w:tr w:rsidR="005629E3" w:rsidRPr="00B05491" w14:paraId="436413F2" w14:textId="77777777">
              <w:trPr>
                <w:trHeight w:val="227"/>
              </w:trPr>
              <w:tc>
                <w:tcPr>
                  <w:tcW w:w="592" w:type="pct"/>
                  <w:vAlign w:val="center"/>
                  <w:hideMark/>
                </w:tcPr>
                <w:p w14:paraId="0FC9A09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00" w:type="pct"/>
                  <w:vAlign w:val="center"/>
                  <w:hideMark/>
                </w:tcPr>
                <w:p w14:paraId="4522D13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600" w:type="pct"/>
                  <w:vAlign w:val="center"/>
                </w:tcPr>
                <w:p w14:paraId="63C2122F" w14:textId="77777777" w:rsidR="005629E3" w:rsidRPr="00B05491" w:rsidRDefault="005629E3">
                  <w:pPr>
                    <w:pStyle w:val="Dates"/>
                    <w:spacing w:after="0"/>
                    <w:rPr>
                      <w:rFonts w:ascii="Times New Roman" w:hAnsi="Times New Roman"/>
                      <w:b/>
                      <w:bCs/>
                      <w:noProof/>
                      <w:color w:val="auto"/>
                      <w:sz w:val="24"/>
                      <w:szCs w:val="24"/>
                    </w:rPr>
                  </w:pPr>
                </w:p>
              </w:tc>
              <w:tc>
                <w:tcPr>
                  <w:tcW w:w="600" w:type="pct"/>
                  <w:vAlign w:val="center"/>
                </w:tcPr>
                <w:p w14:paraId="27408D09" w14:textId="77777777" w:rsidR="005629E3" w:rsidRPr="00B05491" w:rsidRDefault="005629E3">
                  <w:pPr>
                    <w:pStyle w:val="Dates"/>
                    <w:spacing w:after="0"/>
                    <w:rPr>
                      <w:rFonts w:ascii="Times New Roman" w:hAnsi="Times New Roman"/>
                      <w:b/>
                      <w:bCs/>
                      <w:noProof/>
                      <w:color w:val="auto"/>
                      <w:sz w:val="24"/>
                      <w:szCs w:val="24"/>
                    </w:rPr>
                  </w:pPr>
                </w:p>
              </w:tc>
              <w:tc>
                <w:tcPr>
                  <w:tcW w:w="600" w:type="pct"/>
                  <w:vAlign w:val="center"/>
                </w:tcPr>
                <w:p w14:paraId="726F64B0" w14:textId="77777777" w:rsidR="005629E3" w:rsidRPr="00B05491" w:rsidRDefault="005629E3">
                  <w:pPr>
                    <w:pStyle w:val="Dates"/>
                    <w:spacing w:after="0"/>
                    <w:rPr>
                      <w:rFonts w:ascii="Times New Roman" w:hAnsi="Times New Roman"/>
                      <w:b/>
                      <w:bCs/>
                      <w:noProof/>
                      <w:color w:val="auto"/>
                      <w:sz w:val="24"/>
                      <w:szCs w:val="24"/>
                    </w:rPr>
                  </w:pPr>
                </w:p>
              </w:tc>
              <w:tc>
                <w:tcPr>
                  <w:tcW w:w="600" w:type="pct"/>
                  <w:shd w:val="clear" w:color="auto" w:fill="FFFFFF"/>
                  <w:vAlign w:val="center"/>
                </w:tcPr>
                <w:p w14:paraId="3676ACA6" w14:textId="77777777" w:rsidR="005629E3" w:rsidRPr="00B05491" w:rsidRDefault="005629E3">
                  <w:pPr>
                    <w:pStyle w:val="Dates"/>
                    <w:spacing w:after="0"/>
                    <w:rPr>
                      <w:rFonts w:ascii="Times New Roman" w:hAnsi="Times New Roman"/>
                      <w:b/>
                      <w:bCs/>
                      <w:noProof/>
                      <w:color w:val="auto"/>
                      <w:sz w:val="24"/>
                      <w:szCs w:val="24"/>
                    </w:rPr>
                  </w:pPr>
                </w:p>
              </w:tc>
              <w:tc>
                <w:tcPr>
                  <w:tcW w:w="1407" w:type="pct"/>
                  <w:shd w:val="clear" w:color="auto" w:fill="FFFFFF"/>
                  <w:vAlign w:val="center"/>
                </w:tcPr>
                <w:p w14:paraId="01CA27C3" w14:textId="77777777" w:rsidR="005629E3" w:rsidRPr="00B05491" w:rsidRDefault="005629E3">
                  <w:pPr>
                    <w:pStyle w:val="Dates"/>
                    <w:spacing w:after="0"/>
                    <w:rPr>
                      <w:rFonts w:ascii="Times New Roman" w:hAnsi="Times New Roman"/>
                      <w:b/>
                      <w:bCs/>
                      <w:noProof/>
                      <w:color w:val="auto"/>
                      <w:sz w:val="24"/>
                      <w:szCs w:val="24"/>
                    </w:rPr>
                  </w:pPr>
                </w:p>
              </w:tc>
            </w:tr>
          </w:tbl>
          <w:p w14:paraId="715DF5EB" w14:textId="77777777" w:rsidR="005629E3" w:rsidRPr="00B05491" w:rsidRDefault="005629E3">
            <w:pPr>
              <w:pStyle w:val="Months"/>
              <w:ind w:left="0"/>
              <w:jc w:val="center"/>
              <w:rPr>
                <w:rFonts w:ascii="Times New Roman" w:hAnsi="Times New Roman"/>
                <w:b/>
                <w:bCs/>
                <w:noProof/>
                <w:color w:val="auto"/>
                <w:sz w:val="24"/>
                <w:szCs w:val="24"/>
                <w:lang w:bidi="ru-RU"/>
              </w:rPr>
            </w:pPr>
          </w:p>
        </w:tc>
      </w:tr>
      <w:tr w:rsidR="005629E3" w:rsidRPr="00B05491" w14:paraId="68576EFB" w14:textId="77777777" w:rsidTr="005629E3">
        <w:trPr>
          <w:trHeight w:val="1814"/>
        </w:trPr>
        <w:tc>
          <w:tcPr>
            <w:tcW w:w="1210" w:type="pct"/>
            <w:gridSpan w:val="2"/>
            <w:hideMark/>
          </w:tcPr>
          <w:tbl>
            <w:tblPr>
              <w:tblW w:w="5000" w:type="pct"/>
              <w:tblCellMar>
                <w:left w:w="0" w:type="dxa"/>
                <w:right w:w="0" w:type="dxa"/>
              </w:tblCellMar>
              <w:tblLook w:val="04A0" w:firstRow="1" w:lastRow="0" w:firstColumn="1" w:lastColumn="0" w:noHBand="0" w:noVBand="1"/>
            </w:tblPr>
            <w:tblGrid>
              <w:gridCol w:w="374"/>
              <w:gridCol w:w="348"/>
              <w:gridCol w:w="349"/>
              <w:gridCol w:w="349"/>
              <w:gridCol w:w="349"/>
              <w:gridCol w:w="349"/>
              <w:gridCol w:w="341"/>
            </w:tblGrid>
            <w:tr w:rsidR="005629E3" w:rsidRPr="00B05491" w14:paraId="293AEF87" w14:textId="77777777">
              <w:tc>
                <w:tcPr>
                  <w:tcW w:w="5000" w:type="pct"/>
                  <w:gridSpan w:val="7"/>
                  <w:shd w:val="clear" w:color="auto" w:fill="0070C0"/>
                  <w:hideMark/>
                </w:tcPr>
                <w:p w14:paraId="4C24576E" w14:textId="77777777" w:rsidR="005629E3" w:rsidRPr="00B05491" w:rsidRDefault="005629E3">
                  <w:pPr>
                    <w:pStyle w:val="Months"/>
                    <w:ind w:left="0"/>
                    <w:jc w:val="center"/>
                    <w:rPr>
                      <w:rFonts w:ascii="Times New Roman" w:hAnsi="Times New Roman"/>
                      <w:b/>
                      <w:bCs/>
                      <w:noProof/>
                      <w:color w:val="FFFFFF"/>
                      <w:sz w:val="24"/>
                      <w:szCs w:val="24"/>
                      <w:lang w:bidi="ru-RU"/>
                    </w:rPr>
                  </w:pPr>
                  <w:r w:rsidRPr="00B05491">
                    <w:rPr>
                      <w:rFonts w:ascii="Times New Roman" w:hAnsi="Times New Roman"/>
                      <w:b/>
                      <w:bCs/>
                      <w:noProof/>
                      <w:color w:val="FFFFFF"/>
                      <w:sz w:val="24"/>
                      <w:szCs w:val="24"/>
                      <w:lang w:bidi="ru-RU"/>
                    </w:rPr>
                    <w:t>Январь</w:t>
                  </w:r>
                </w:p>
              </w:tc>
            </w:tr>
            <w:tr w:rsidR="005629E3" w:rsidRPr="00B05491" w14:paraId="0362EACA" w14:textId="77777777">
              <w:trPr>
                <w:trHeight w:val="227"/>
              </w:trPr>
              <w:tc>
                <w:tcPr>
                  <w:tcW w:w="708" w:type="pct"/>
                  <w:shd w:val="clear" w:color="auto" w:fill="D9D9D9"/>
                  <w:vAlign w:val="center"/>
                  <w:hideMark/>
                </w:tcPr>
                <w:p w14:paraId="5503DC5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8" w:type="pct"/>
                  <w:shd w:val="clear" w:color="auto" w:fill="D9D9D9"/>
                  <w:vAlign w:val="center"/>
                  <w:hideMark/>
                </w:tcPr>
                <w:p w14:paraId="1028EEB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0D59C429"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47C713CA"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3B4EFD62"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605B59A3"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1" w:type="pct"/>
                  <w:shd w:val="clear" w:color="auto" w:fill="D9D9D9"/>
                  <w:vAlign w:val="center"/>
                  <w:hideMark/>
                </w:tcPr>
                <w:p w14:paraId="2B8AB58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3A7A6927" w14:textId="77777777">
              <w:trPr>
                <w:trHeight w:val="227"/>
              </w:trPr>
              <w:tc>
                <w:tcPr>
                  <w:tcW w:w="708" w:type="pct"/>
                  <w:shd w:val="clear" w:color="auto" w:fill="00B0F0"/>
                  <w:vAlign w:val="center"/>
                  <w:hideMark/>
                </w:tcPr>
                <w:p w14:paraId="04D60CB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22B1BCD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17A5619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3E9D922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3DFCDA2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2848F66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01" w:type="pct"/>
                  <w:shd w:val="clear" w:color="auto" w:fill="00B0F0"/>
                  <w:vAlign w:val="center"/>
                  <w:hideMark/>
                </w:tcPr>
                <w:p w14:paraId="1221EC7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MonthStart1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r>
            <w:tr w:rsidR="005629E3" w:rsidRPr="00B05491" w14:paraId="4488372F" w14:textId="77777777">
              <w:trPr>
                <w:trHeight w:val="227"/>
              </w:trPr>
              <w:tc>
                <w:tcPr>
                  <w:tcW w:w="708" w:type="pct"/>
                  <w:shd w:val="clear" w:color="auto" w:fill="00B0F0"/>
                  <w:vAlign w:val="center"/>
                  <w:hideMark/>
                </w:tcPr>
                <w:p w14:paraId="0520CCA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vAlign w:val="center"/>
                  <w:hideMark/>
                </w:tcPr>
                <w:p w14:paraId="56588B3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18" w:type="pct"/>
                  <w:vAlign w:val="center"/>
                  <w:hideMark/>
                </w:tcPr>
                <w:p w14:paraId="1DE2C28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718" w:type="pct"/>
                  <w:vAlign w:val="center"/>
                  <w:hideMark/>
                </w:tcPr>
                <w:p w14:paraId="1F4DC2A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718" w:type="pct"/>
                  <w:vAlign w:val="center"/>
                  <w:hideMark/>
                </w:tcPr>
                <w:p w14:paraId="05318C6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58E468C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4D94122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r>
            <w:tr w:rsidR="005629E3" w:rsidRPr="00B05491" w14:paraId="267C7B71" w14:textId="77777777">
              <w:trPr>
                <w:trHeight w:val="227"/>
              </w:trPr>
              <w:tc>
                <w:tcPr>
                  <w:tcW w:w="708" w:type="pct"/>
                  <w:vAlign w:val="center"/>
                  <w:hideMark/>
                </w:tcPr>
                <w:p w14:paraId="38B9CC9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vAlign w:val="center"/>
                  <w:hideMark/>
                </w:tcPr>
                <w:p w14:paraId="4AEA470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18" w:type="pct"/>
                  <w:vAlign w:val="center"/>
                  <w:hideMark/>
                </w:tcPr>
                <w:p w14:paraId="18B465D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718" w:type="pct"/>
                  <w:vAlign w:val="center"/>
                  <w:hideMark/>
                </w:tcPr>
                <w:p w14:paraId="5BB296D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18" w:type="pct"/>
                  <w:vAlign w:val="center"/>
                  <w:hideMark/>
                </w:tcPr>
                <w:p w14:paraId="6D52358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05DCAAC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7D905E3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r>
            <w:tr w:rsidR="005629E3" w:rsidRPr="00B05491" w14:paraId="0A185057" w14:textId="77777777">
              <w:trPr>
                <w:trHeight w:val="227"/>
              </w:trPr>
              <w:tc>
                <w:tcPr>
                  <w:tcW w:w="708" w:type="pct"/>
                  <w:vAlign w:val="center"/>
                  <w:hideMark/>
                </w:tcPr>
                <w:p w14:paraId="10986EE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8" w:type="pct"/>
                  <w:vAlign w:val="center"/>
                  <w:hideMark/>
                </w:tcPr>
                <w:p w14:paraId="42E3470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718" w:type="pct"/>
                  <w:vAlign w:val="center"/>
                  <w:hideMark/>
                </w:tcPr>
                <w:p w14:paraId="2428600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c>
                <w:tcPr>
                  <w:tcW w:w="718" w:type="pct"/>
                  <w:vAlign w:val="center"/>
                  <w:hideMark/>
                </w:tcPr>
                <w:p w14:paraId="3BF81AB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718" w:type="pct"/>
                  <w:vAlign w:val="center"/>
                  <w:hideMark/>
                </w:tcPr>
                <w:p w14:paraId="3825F78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2397065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73D9EAF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r>
            <w:tr w:rsidR="005629E3" w:rsidRPr="00B05491" w14:paraId="0D9684FB" w14:textId="77777777">
              <w:trPr>
                <w:trHeight w:val="227"/>
              </w:trPr>
              <w:tc>
                <w:tcPr>
                  <w:tcW w:w="708" w:type="pct"/>
                  <w:vAlign w:val="center"/>
                  <w:hideMark/>
                </w:tcPr>
                <w:p w14:paraId="61CED31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8" w:type="pct"/>
                  <w:vAlign w:val="center"/>
                  <w:hideMark/>
                </w:tcPr>
                <w:p w14:paraId="568465F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718" w:type="pct"/>
                  <w:vAlign w:val="center"/>
                  <w:hideMark/>
                </w:tcPr>
                <w:p w14:paraId="30482A9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31</w:t>
                  </w:r>
                  <w:r w:rsidRPr="00B05491">
                    <w:rPr>
                      <w:rFonts w:ascii="Times New Roman" w:hAnsi="Times New Roman"/>
                      <w:b/>
                      <w:bCs/>
                      <w:noProof/>
                      <w:color w:val="auto"/>
                      <w:sz w:val="24"/>
                      <w:szCs w:val="24"/>
                      <w:lang w:bidi="ru-RU"/>
                    </w:rPr>
                    <w:fldChar w:fldCharType="end"/>
                  </w:r>
                </w:p>
              </w:tc>
              <w:tc>
                <w:tcPr>
                  <w:tcW w:w="718" w:type="pct"/>
                  <w:vAlign w:val="center"/>
                  <w:hideMark/>
                </w:tcPr>
                <w:p w14:paraId="5B97B53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66107D5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21A625F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01" w:type="pct"/>
                  <w:shd w:val="clear" w:color="auto" w:fill="FFFFFF"/>
                  <w:vAlign w:val="center"/>
                  <w:hideMark/>
                </w:tcPr>
                <w:p w14:paraId="7E0B2BA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r>
            <w:tr w:rsidR="005629E3" w:rsidRPr="00B05491" w14:paraId="79F62C6C" w14:textId="77777777">
              <w:trPr>
                <w:trHeight w:val="227"/>
              </w:trPr>
              <w:tc>
                <w:tcPr>
                  <w:tcW w:w="708" w:type="pct"/>
                  <w:vAlign w:val="center"/>
                  <w:hideMark/>
                </w:tcPr>
                <w:p w14:paraId="6278467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3B33D5F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MonthEnd1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4EA427F1"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0A9D1FC5"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48D88C87"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3693E738" w14:textId="77777777" w:rsidR="005629E3" w:rsidRPr="00B05491" w:rsidRDefault="005629E3">
                  <w:pPr>
                    <w:pStyle w:val="Dates"/>
                    <w:spacing w:after="0"/>
                    <w:rPr>
                      <w:rFonts w:ascii="Times New Roman" w:hAnsi="Times New Roman"/>
                      <w:b/>
                      <w:bCs/>
                      <w:noProof/>
                      <w:color w:val="auto"/>
                      <w:sz w:val="24"/>
                      <w:szCs w:val="24"/>
                    </w:rPr>
                  </w:pPr>
                </w:p>
              </w:tc>
              <w:tc>
                <w:tcPr>
                  <w:tcW w:w="701" w:type="pct"/>
                  <w:shd w:val="clear" w:color="auto" w:fill="FFFFFF"/>
                  <w:vAlign w:val="center"/>
                </w:tcPr>
                <w:p w14:paraId="631A1074" w14:textId="77777777" w:rsidR="005629E3" w:rsidRPr="00B05491" w:rsidRDefault="005629E3">
                  <w:pPr>
                    <w:pStyle w:val="Dates"/>
                    <w:spacing w:after="0"/>
                    <w:rPr>
                      <w:rFonts w:ascii="Times New Roman" w:hAnsi="Times New Roman"/>
                      <w:b/>
                      <w:bCs/>
                      <w:noProof/>
                      <w:color w:val="auto"/>
                      <w:sz w:val="24"/>
                      <w:szCs w:val="24"/>
                    </w:rPr>
                  </w:pPr>
                </w:p>
              </w:tc>
            </w:tr>
          </w:tbl>
          <w:p w14:paraId="741315DB" w14:textId="77777777" w:rsidR="005629E3" w:rsidRPr="00B05491" w:rsidRDefault="005629E3">
            <w:pPr>
              <w:pStyle w:val="affff2"/>
              <w:rPr>
                <w:b/>
                <w:bCs/>
                <w:noProof/>
                <w:sz w:val="24"/>
                <w:szCs w:val="24"/>
                <w:lang w:eastAsia="ja-JP"/>
              </w:rPr>
            </w:pPr>
          </w:p>
        </w:tc>
        <w:tc>
          <w:tcPr>
            <w:tcW w:w="1238" w:type="pct"/>
            <w:gridSpan w:val="3"/>
            <w:hideMark/>
          </w:tcPr>
          <w:tbl>
            <w:tblPr>
              <w:tblW w:w="5000" w:type="pct"/>
              <w:tblCellMar>
                <w:left w:w="0" w:type="dxa"/>
                <w:right w:w="0" w:type="dxa"/>
              </w:tblCellMar>
              <w:tblLook w:val="04A0" w:firstRow="1" w:lastRow="0" w:firstColumn="1" w:lastColumn="0" w:noHBand="0" w:noVBand="1"/>
            </w:tblPr>
            <w:tblGrid>
              <w:gridCol w:w="374"/>
              <w:gridCol w:w="342"/>
              <w:gridCol w:w="343"/>
              <w:gridCol w:w="344"/>
              <w:gridCol w:w="347"/>
              <w:gridCol w:w="341"/>
              <w:gridCol w:w="337"/>
            </w:tblGrid>
            <w:tr w:rsidR="005629E3" w:rsidRPr="00B05491" w14:paraId="294F173F" w14:textId="77777777">
              <w:tc>
                <w:tcPr>
                  <w:tcW w:w="5000" w:type="pct"/>
                  <w:gridSpan w:val="7"/>
                  <w:shd w:val="clear" w:color="auto" w:fill="0070C0"/>
                  <w:hideMark/>
                </w:tcPr>
                <w:p w14:paraId="1B3A5EAF"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FFFFFF"/>
                      <w:sz w:val="24"/>
                      <w:szCs w:val="24"/>
                      <w:lang w:bidi="ru-RU"/>
                    </w:rPr>
                    <w:t>Февраль</w:t>
                  </w:r>
                </w:p>
              </w:tc>
            </w:tr>
            <w:tr w:rsidR="005629E3" w:rsidRPr="00B05491" w14:paraId="2AFC4C7C" w14:textId="77777777">
              <w:trPr>
                <w:trHeight w:val="227"/>
              </w:trPr>
              <w:tc>
                <w:tcPr>
                  <w:tcW w:w="708" w:type="pct"/>
                  <w:shd w:val="clear" w:color="auto" w:fill="D9D9D9"/>
                  <w:vAlign w:val="center"/>
                  <w:hideMark/>
                </w:tcPr>
                <w:p w14:paraId="5A3BA427"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3D1544F5"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74034E35"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3DDC33FA"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43C2C6E0"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22545D0A"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3" w:type="pct"/>
                  <w:shd w:val="clear" w:color="auto" w:fill="D9D9D9"/>
                  <w:vAlign w:val="center"/>
                  <w:hideMark/>
                </w:tcPr>
                <w:p w14:paraId="1981FE0F"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1ACDD2B6" w14:textId="77777777">
              <w:trPr>
                <w:trHeight w:val="227"/>
              </w:trPr>
              <w:tc>
                <w:tcPr>
                  <w:tcW w:w="708" w:type="pct"/>
                  <w:vAlign w:val="center"/>
                  <w:hideMark/>
                </w:tcPr>
                <w:p w14:paraId="2C0EEC0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716" w:type="pct"/>
                  <w:vAlign w:val="center"/>
                  <w:hideMark/>
                </w:tcPr>
                <w:p w14:paraId="53812D6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1DB8452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4141B67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vAlign w:val="center"/>
                  <w:hideMark/>
                </w:tcPr>
                <w:p w14:paraId="1102EB0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37FE0FB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28AD48C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MonthStart2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четверг</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r>
            <w:tr w:rsidR="005629E3" w:rsidRPr="00B05491" w14:paraId="0366CFA7" w14:textId="77777777">
              <w:trPr>
                <w:trHeight w:val="227"/>
              </w:trPr>
              <w:tc>
                <w:tcPr>
                  <w:tcW w:w="708" w:type="pct"/>
                  <w:vAlign w:val="center"/>
                  <w:hideMark/>
                </w:tcPr>
                <w:p w14:paraId="6519507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716" w:type="pct"/>
                  <w:vAlign w:val="center"/>
                  <w:hideMark/>
                </w:tcPr>
                <w:p w14:paraId="173159A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18" w:type="pct"/>
                  <w:vAlign w:val="center"/>
                  <w:hideMark/>
                </w:tcPr>
                <w:p w14:paraId="5B48FC6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718" w:type="pct"/>
                  <w:vAlign w:val="center"/>
                  <w:hideMark/>
                </w:tcPr>
                <w:p w14:paraId="1A08307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vAlign w:val="center"/>
                  <w:hideMark/>
                </w:tcPr>
                <w:p w14:paraId="4737594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31681CA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021F3CA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r>
            <w:tr w:rsidR="005629E3" w:rsidRPr="00B05491" w14:paraId="41C0D039" w14:textId="77777777">
              <w:trPr>
                <w:trHeight w:val="227"/>
              </w:trPr>
              <w:tc>
                <w:tcPr>
                  <w:tcW w:w="708" w:type="pct"/>
                  <w:vAlign w:val="center"/>
                  <w:hideMark/>
                </w:tcPr>
                <w:p w14:paraId="1A38EC4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716" w:type="pct"/>
                  <w:vAlign w:val="center"/>
                  <w:hideMark/>
                </w:tcPr>
                <w:p w14:paraId="14CC0EA9"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18" w:type="pct"/>
                  <w:vAlign w:val="center"/>
                  <w:hideMark/>
                </w:tcPr>
                <w:p w14:paraId="735B358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718" w:type="pct"/>
                  <w:vAlign w:val="center"/>
                  <w:hideMark/>
                </w:tcPr>
                <w:p w14:paraId="0D228E1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vAlign w:val="center"/>
                  <w:hideMark/>
                </w:tcPr>
                <w:p w14:paraId="01B125F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040AAEB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28DD02C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r>
            <w:tr w:rsidR="005629E3" w:rsidRPr="00B05491" w14:paraId="13C17A81" w14:textId="77777777">
              <w:trPr>
                <w:trHeight w:val="227"/>
              </w:trPr>
              <w:tc>
                <w:tcPr>
                  <w:tcW w:w="708" w:type="pct"/>
                  <w:vAlign w:val="center"/>
                  <w:hideMark/>
                </w:tcPr>
                <w:p w14:paraId="1D00E4E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716" w:type="pct"/>
                  <w:vAlign w:val="center"/>
                  <w:hideMark/>
                </w:tcPr>
                <w:p w14:paraId="465B1B8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18" w:type="pct"/>
                  <w:vAlign w:val="center"/>
                  <w:hideMark/>
                </w:tcPr>
                <w:p w14:paraId="303C1C8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718" w:type="pct"/>
                  <w:vAlign w:val="center"/>
                  <w:hideMark/>
                </w:tcPr>
                <w:p w14:paraId="0D1F450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03A708A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shd w:val="clear" w:color="auto" w:fill="FF0000"/>
                      <w:lang w:bidi="ru-RU"/>
                    </w:rPr>
                    <w:t>2</w:t>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3A04184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c>
                <w:tcPr>
                  <w:tcW w:w="703" w:type="pct"/>
                  <w:shd w:val="clear" w:color="auto" w:fill="FF0000"/>
                  <w:vAlign w:val="center"/>
                  <w:hideMark/>
                </w:tcPr>
                <w:p w14:paraId="4A254B2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r>
            <w:tr w:rsidR="005629E3" w:rsidRPr="00B05491" w14:paraId="071C30BE" w14:textId="77777777">
              <w:trPr>
                <w:trHeight w:val="227"/>
              </w:trPr>
              <w:tc>
                <w:tcPr>
                  <w:tcW w:w="708" w:type="pct"/>
                  <w:vAlign w:val="center"/>
                  <w:hideMark/>
                </w:tcPr>
                <w:p w14:paraId="00855E1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716" w:type="pct"/>
                  <w:vAlign w:val="center"/>
                  <w:hideMark/>
                </w:tcPr>
                <w:p w14:paraId="177746D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18" w:type="pct"/>
                  <w:vAlign w:val="center"/>
                  <w:hideMark/>
                </w:tcPr>
                <w:p w14:paraId="55E464B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718" w:type="pct"/>
                  <w:vAlign w:val="center"/>
                  <w:hideMark/>
                </w:tcPr>
                <w:p w14:paraId="35F8ACF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8" w:type="pct"/>
                  <w:vAlign w:val="center"/>
                  <w:hideMark/>
                </w:tcPr>
                <w:p w14:paraId="200F5D4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087A9B2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03" w:type="pct"/>
                  <w:shd w:val="clear" w:color="auto" w:fill="FFFFFF"/>
                  <w:vAlign w:val="center"/>
                  <w:hideMark/>
                </w:tcPr>
                <w:p w14:paraId="629EF4A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r>
            <w:tr w:rsidR="005629E3" w:rsidRPr="00B05491" w14:paraId="6046385C" w14:textId="77777777">
              <w:trPr>
                <w:trHeight w:val="227"/>
              </w:trPr>
              <w:tc>
                <w:tcPr>
                  <w:tcW w:w="708" w:type="pct"/>
                  <w:vAlign w:val="center"/>
                  <w:hideMark/>
                </w:tcPr>
                <w:p w14:paraId="5F86917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48881F2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MonthEnd2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!A12 Is Not In Table</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29211F73"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76C03C4A"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47D5E7F5"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74306C41" w14:textId="77777777" w:rsidR="005629E3" w:rsidRPr="00B05491" w:rsidRDefault="005629E3">
                  <w:pPr>
                    <w:pStyle w:val="Dates"/>
                    <w:spacing w:after="0"/>
                    <w:rPr>
                      <w:rFonts w:ascii="Times New Roman" w:hAnsi="Times New Roman"/>
                      <w:b/>
                      <w:bCs/>
                      <w:noProof/>
                      <w:color w:val="auto"/>
                      <w:sz w:val="24"/>
                      <w:szCs w:val="24"/>
                    </w:rPr>
                  </w:pPr>
                </w:p>
              </w:tc>
              <w:tc>
                <w:tcPr>
                  <w:tcW w:w="703" w:type="pct"/>
                  <w:shd w:val="clear" w:color="auto" w:fill="FFFFFF"/>
                  <w:vAlign w:val="center"/>
                </w:tcPr>
                <w:p w14:paraId="00B5FA0B" w14:textId="77777777" w:rsidR="005629E3" w:rsidRPr="00B05491" w:rsidRDefault="005629E3">
                  <w:pPr>
                    <w:pStyle w:val="Dates"/>
                    <w:spacing w:after="0"/>
                    <w:rPr>
                      <w:rFonts w:ascii="Times New Roman" w:hAnsi="Times New Roman"/>
                      <w:b/>
                      <w:bCs/>
                      <w:noProof/>
                      <w:color w:val="auto"/>
                      <w:sz w:val="24"/>
                      <w:szCs w:val="24"/>
                    </w:rPr>
                  </w:pPr>
                </w:p>
              </w:tc>
            </w:tr>
          </w:tbl>
          <w:p w14:paraId="00ECFC64" w14:textId="77777777" w:rsidR="005629E3" w:rsidRPr="00B05491" w:rsidRDefault="005629E3">
            <w:pPr>
              <w:pStyle w:val="affff2"/>
              <w:rPr>
                <w:b/>
                <w:bCs/>
                <w:noProof/>
                <w:sz w:val="24"/>
                <w:szCs w:val="24"/>
                <w:lang w:eastAsia="ja-JP"/>
              </w:rPr>
            </w:pPr>
          </w:p>
        </w:tc>
        <w:tc>
          <w:tcPr>
            <w:tcW w:w="1171" w:type="pct"/>
            <w:gridSpan w:val="3"/>
            <w:hideMark/>
          </w:tcPr>
          <w:tbl>
            <w:tblPr>
              <w:tblW w:w="5000" w:type="pct"/>
              <w:tblCellMar>
                <w:left w:w="0" w:type="dxa"/>
                <w:right w:w="0" w:type="dxa"/>
              </w:tblCellMar>
              <w:tblLook w:val="04A0" w:firstRow="1" w:lastRow="0" w:firstColumn="1" w:lastColumn="0" w:noHBand="0" w:noVBand="1"/>
            </w:tblPr>
            <w:tblGrid>
              <w:gridCol w:w="374"/>
              <w:gridCol w:w="355"/>
              <w:gridCol w:w="356"/>
              <w:gridCol w:w="356"/>
              <w:gridCol w:w="357"/>
              <w:gridCol w:w="357"/>
              <w:gridCol w:w="350"/>
            </w:tblGrid>
            <w:tr w:rsidR="005629E3" w:rsidRPr="00B05491" w14:paraId="433B4C0E" w14:textId="77777777">
              <w:tc>
                <w:tcPr>
                  <w:tcW w:w="5000" w:type="pct"/>
                  <w:gridSpan w:val="7"/>
                  <w:shd w:val="clear" w:color="auto" w:fill="00B050"/>
                  <w:hideMark/>
                </w:tcPr>
                <w:p w14:paraId="1E9B348A"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FFFFFF"/>
                      <w:sz w:val="24"/>
                      <w:szCs w:val="24"/>
                      <w:lang w:bidi="ru-RU"/>
                    </w:rPr>
                    <w:t>Март</w:t>
                  </w:r>
                </w:p>
              </w:tc>
            </w:tr>
            <w:tr w:rsidR="005629E3" w:rsidRPr="00B05491" w14:paraId="03DA2DC5" w14:textId="77777777">
              <w:trPr>
                <w:trHeight w:val="227"/>
              </w:trPr>
              <w:tc>
                <w:tcPr>
                  <w:tcW w:w="708" w:type="pct"/>
                  <w:shd w:val="clear" w:color="auto" w:fill="D9D9D9"/>
                  <w:vAlign w:val="center"/>
                  <w:hideMark/>
                </w:tcPr>
                <w:p w14:paraId="54E183B9"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6A872F10"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5F25775D"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3B6122F9"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18876B6C"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1E30D43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3" w:type="pct"/>
                  <w:shd w:val="clear" w:color="auto" w:fill="D9D9D9"/>
                  <w:vAlign w:val="center"/>
                  <w:hideMark/>
                </w:tcPr>
                <w:p w14:paraId="524A34D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7DBE385E" w14:textId="77777777">
              <w:trPr>
                <w:trHeight w:val="227"/>
              </w:trPr>
              <w:tc>
                <w:tcPr>
                  <w:tcW w:w="708" w:type="pct"/>
                  <w:vAlign w:val="center"/>
                  <w:hideMark/>
                </w:tcPr>
                <w:p w14:paraId="641A963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716" w:type="pct"/>
                  <w:vAlign w:val="center"/>
                  <w:hideMark/>
                </w:tcPr>
                <w:p w14:paraId="6B027A6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591F806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288D393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4CD9F33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605449D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1CA1942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MonthStart3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пятница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r>
            <w:tr w:rsidR="005629E3" w:rsidRPr="00B05491" w14:paraId="7FC62B65" w14:textId="77777777">
              <w:trPr>
                <w:trHeight w:val="227"/>
              </w:trPr>
              <w:tc>
                <w:tcPr>
                  <w:tcW w:w="708" w:type="pct"/>
                  <w:vAlign w:val="center"/>
                  <w:hideMark/>
                </w:tcPr>
                <w:p w14:paraId="05856CE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16" w:type="pct"/>
                  <w:vAlign w:val="center"/>
                  <w:hideMark/>
                </w:tcPr>
                <w:p w14:paraId="6AB0A6D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718" w:type="pct"/>
                  <w:vAlign w:val="center"/>
                  <w:hideMark/>
                </w:tcPr>
                <w:p w14:paraId="15FCC79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18" w:type="pct"/>
                  <w:vAlign w:val="center"/>
                  <w:hideMark/>
                </w:tcPr>
                <w:p w14:paraId="1D82BF8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3BF9A02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72823F1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03" w:type="pct"/>
                  <w:shd w:val="clear" w:color="auto" w:fill="FF0000"/>
                  <w:vAlign w:val="center"/>
                  <w:hideMark/>
                </w:tcPr>
                <w:p w14:paraId="09BBAC1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r>
            <w:tr w:rsidR="005629E3" w:rsidRPr="00B05491" w14:paraId="7F04854C" w14:textId="77777777">
              <w:trPr>
                <w:trHeight w:val="227"/>
              </w:trPr>
              <w:tc>
                <w:tcPr>
                  <w:tcW w:w="708" w:type="pct"/>
                  <w:vAlign w:val="center"/>
                  <w:hideMark/>
                </w:tcPr>
                <w:p w14:paraId="707BCC9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716" w:type="pct"/>
                  <w:vAlign w:val="center"/>
                  <w:hideMark/>
                </w:tcPr>
                <w:p w14:paraId="58654D8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718" w:type="pct"/>
                  <w:vAlign w:val="center"/>
                  <w:hideMark/>
                </w:tcPr>
                <w:p w14:paraId="415BC0D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18" w:type="pct"/>
                  <w:vAlign w:val="center"/>
                  <w:hideMark/>
                </w:tcPr>
                <w:p w14:paraId="78026DB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718" w:type="pct"/>
                  <w:vAlign w:val="center"/>
                  <w:hideMark/>
                </w:tcPr>
                <w:p w14:paraId="103815B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52A600A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45739AC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r>
            <w:tr w:rsidR="005629E3" w:rsidRPr="00B05491" w14:paraId="2293B2A7" w14:textId="77777777">
              <w:trPr>
                <w:trHeight w:val="227"/>
              </w:trPr>
              <w:tc>
                <w:tcPr>
                  <w:tcW w:w="708" w:type="pct"/>
                  <w:shd w:val="clear" w:color="auto" w:fill="EEECE1"/>
                  <w:vAlign w:val="center"/>
                  <w:hideMark/>
                </w:tcPr>
                <w:p w14:paraId="6B7AB4B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16" w:type="pct"/>
                  <w:shd w:val="clear" w:color="auto" w:fill="EEECE1"/>
                  <w:vAlign w:val="center"/>
                  <w:hideMark/>
                </w:tcPr>
                <w:p w14:paraId="5D748183"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59996A1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6D88A71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2E7FCF7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7845D5A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703" w:type="pct"/>
                  <w:shd w:val="clear" w:color="auto" w:fill="548DD4"/>
                  <w:vAlign w:val="center"/>
                  <w:hideMark/>
                </w:tcPr>
                <w:p w14:paraId="2A232D7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r>
            <w:tr w:rsidR="005629E3" w:rsidRPr="00B05491" w14:paraId="15D2066D" w14:textId="77777777">
              <w:trPr>
                <w:trHeight w:val="227"/>
              </w:trPr>
              <w:tc>
                <w:tcPr>
                  <w:tcW w:w="708" w:type="pct"/>
                  <w:shd w:val="clear" w:color="auto" w:fill="548DD4"/>
                  <w:vAlign w:val="center"/>
                  <w:hideMark/>
                </w:tcPr>
                <w:p w14:paraId="17397FA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716" w:type="pct"/>
                  <w:shd w:val="clear" w:color="auto" w:fill="548DD4"/>
                  <w:vAlign w:val="center"/>
                  <w:hideMark/>
                </w:tcPr>
                <w:p w14:paraId="13E2A1A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78604CC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216F12B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3D2EB46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43CBA1C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703" w:type="pct"/>
                  <w:shd w:val="clear" w:color="auto" w:fill="548DD4"/>
                  <w:vAlign w:val="center"/>
                  <w:hideMark/>
                </w:tcPr>
                <w:p w14:paraId="760AC26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31</w:t>
                  </w:r>
                  <w:r w:rsidRPr="00B05491">
                    <w:rPr>
                      <w:rFonts w:ascii="Times New Roman" w:hAnsi="Times New Roman"/>
                      <w:b/>
                      <w:bCs/>
                      <w:noProof/>
                      <w:color w:val="auto"/>
                      <w:sz w:val="24"/>
                      <w:szCs w:val="24"/>
                      <w:lang w:bidi="ru-RU"/>
                    </w:rPr>
                    <w:fldChar w:fldCharType="end"/>
                  </w:r>
                </w:p>
              </w:tc>
            </w:tr>
            <w:tr w:rsidR="005629E3" w:rsidRPr="00B05491" w14:paraId="2A0FF68A" w14:textId="77777777">
              <w:trPr>
                <w:trHeight w:val="227"/>
              </w:trPr>
              <w:tc>
                <w:tcPr>
                  <w:tcW w:w="708" w:type="pct"/>
                  <w:vAlign w:val="center"/>
                  <w:hideMark/>
                </w:tcPr>
                <w:p w14:paraId="354D3ED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6F71981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MonthEnd3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73E5D66B"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535FBC22"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1AC14889"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04085DA1" w14:textId="77777777" w:rsidR="005629E3" w:rsidRPr="00B05491" w:rsidRDefault="005629E3">
                  <w:pPr>
                    <w:pStyle w:val="Dates"/>
                    <w:spacing w:after="0"/>
                    <w:rPr>
                      <w:rFonts w:ascii="Times New Roman" w:hAnsi="Times New Roman"/>
                      <w:b/>
                      <w:bCs/>
                      <w:noProof/>
                      <w:color w:val="auto"/>
                      <w:sz w:val="24"/>
                      <w:szCs w:val="24"/>
                    </w:rPr>
                  </w:pPr>
                </w:p>
              </w:tc>
              <w:tc>
                <w:tcPr>
                  <w:tcW w:w="703" w:type="pct"/>
                  <w:shd w:val="clear" w:color="auto" w:fill="FFFFFF"/>
                  <w:vAlign w:val="center"/>
                </w:tcPr>
                <w:p w14:paraId="4FFCA342" w14:textId="77777777" w:rsidR="005629E3" w:rsidRPr="00B05491" w:rsidRDefault="005629E3">
                  <w:pPr>
                    <w:pStyle w:val="Dates"/>
                    <w:spacing w:after="0"/>
                    <w:rPr>
                      <w:rFonts w:ascii="Times New Roman" w:hAnsi="Times New Roman"/>
                      <w:b/>
                      <w:bCs/>
                      <w:noProof/>
                      <w:color w:val="auto"/>
                      <w:sz w:val="24"/>
                      <w:szCs w:val="24"/>
                    </w:rPr>
                  </w:pPr>
                </w:p>
              </w:tc>
            </w:tr>
          </w:tbl>
          <w:p w14:paraId="4171E4A0" w14:textId="77777777" w:rsidR="005629E3" w:rsidRPr="00B05491" w:rsidRDefault="005629E3">
            <w:pPr>
              <w:pStyle w:val="affff2"/>
              <w:rPr>
                <w:b/>
                <w:bCs/>
                <w:noProof/>
                <w:sz w:val="24"/>
                <w:szCs w:val="24"/>
                <w:lang w:eastAsia="ja-JP"/>
              </w:rPr>
            </w:pPr>
          </w:p>
        </w:tc>
        <w:tc>
          <w:tcPr>
            <w:tcW w:w="1381" w:type="pct"/>
            <w:gridSpan w:val="2"/>
            <w:hideMark/>
          </w:tcPr>
          <w:tbl>
            <w:tblPr>
              <w:tblW w:w="5000" w:type="pct"/>
              <w:tblCellMar>
                <w:left w:w="0" w:type="dxa"/>
                <w:right w:w="0" w:type="dxa"/>
              </w:tblCellMar>
              <w:tblLook w:val="04A0" w:firstRow="1" w:lastRow="0" w:firstColumn="1" w:lastColumn="0" w:noHBand="0" w:noVBand="1"/>
            </w:tblPr>
            <w:tblGrid>
              <w:gridCol w:w="374"/>
              <w:gridCol w:w="347"/>
              <w:gridCol w:w="348"/>
              <w:gridCol w:w="348"/>
              <w:gridCol w:w="348"/>
              <w:gridCol w:w="348"/>
              <w:gridCol w:w="342"/>
            </w:tblGrid>
            <w:tr w:rsidR="005629E3" w:rsidRPr="00B05491" w14:paraId="7FDE8058" w14:textId="77777777">
              <w:tc>
                <w:tcPr>
                  <w:tcW w:w="5000" w:type="pct"/>
                  <w:gridSpan w:val="7"/>
                  <w:shd w:val="clear" w:color="auto" w:fill="00B050"/>
                  <w:hideMark/>
                </w:tcPr>
                <w:p w14:paraId="495C9575"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FFFFFF"/>
                      <w:sz w:val="24"/>
                      <w:szCs w:val="24"/>
                      <w:lang w:bidi="ru-RU"/>
                    </w:rPr>
                    <w:t>Апрель</w:t>
                  </w:r>
                </w:p>
              </w:tc>
            </w:tr>
            <w:tr w:rsidR="005629E3" w:rsidRPr="00B05491" w14:paraId="1E4FC5DA" w14:textId="77777777">
              <w:trPr>
                <w:trHeight w:val="227"/>
              </w:trPr>
              <w:tc>
                <w:tcPr>
                  <w:tcW w:w="708" w:type="pct"/>
                  <w:shd w:val="clear" w:color="auto" w:fill="D9D9D9"/>
                  <w:vAlign w:val="center"/>
                  <w:hideMark/>
                </w:tcPr>
                <w:p w14:paraId="15EE9DD1"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7E29197D"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09C3C3F4"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36411EB7"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7B44195C"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7E8DD82D"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3" w:type="pct"/>
                  <w:shd w:val="clear" w:color="auto" w:fill="D9D9D9"/>
                  <w:vAlign w:val="center"/>
                  <w:hideMark/>
                </w:tcPr>
                <w:p w14:paraId="22AB3CFF"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45CDD2E0" w14:textId="77777777">
              <w:trPr>
                <w:trHeight w:val="227"/>
              </w:trPr>
              <w:tc>
                <w:tcPr>
                  <w:tcW w:w="708" w:type="pct"/>
                  <w:vAlign w:val="center"/>
                  <w:hideMark/>
                </w:tcPr>
                <w:p w14:paraId="7565ED0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6" w:type="pct"/>
                  <w:vAlign w:val="center"/>
                  <w:hideMark/>
                </w:tcPr>
                <w:p w14:paraId="6243CFA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18" w:type="pct"/>
                  <w:vAlign w:val="center"/>
                  <w:hideMark/>
                </w:tcPr>
                <w:p w14:paraId="5E833CD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18" w:type="pct"/>
                  <w:vAlign w:val="center"/>
                  <w:hideMark/>
                </w:tcPr>
                <w:p w14:paraId="6BC132B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18" w:type="pct"/>
                  <w:vAlign w:val="center"/>
                  <w:hideMark/>
                </w:tcPr>
                <w:p w14:paraId="6DC4261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18F651CB"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3CACA1F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MonthStart4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понедельник</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r>
            <w:tr w:rsidR="005629E3" w:rsidRPr="00B05491" w14:paraId="42D7061E" w14:textId="77777777">
              <w:trPr>
                <w:trHeight w:val="227"/>
              </w:trPr>
              <w:tc>
                <w:tcPr>
                  <w:tcW w:w="708" w:type="pct"/>
                  <w:vAlign w:val="center"/>
                  <w:hideMark/>
                </w:tcPr>
                <w:p w14:paraId="041FAEE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6" w:type="pct"/>
                  <w:vAlign w:val="center"/>
                  <w:hideMark/>
                </w:tcPr>
                <w:p w14:paraId="4E865B8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18" w:type="pct"/>
                  <w:vAlign w:val="center"/>
                  <w:hideMark/>
                </w:tcPr>
                <w:p w14:paraId="1371B13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718" w:type="pct"/>
                  <w:vAlign w:val="center"/>
                  <w:hideMark/>
                </w:tcPr>
                <w:p w14:paraId="0BA96CA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11</w:t>
                  </w:r>
                  <w:r w:rsidRPr="00B05491">
                    <w:rPr>
                      <w:rFonts w:ascii="Times New Roman" w:hAnsi="Times New Roman"/>
                      <w:b/>
                      <w:bCs/>
                      <w:noProof/>
                      <w:color w:val="auto"/>
                      <w:sz w:val="24"/>
                      <w:szCs w:val="24"/>
                      <w:lang w:bidi="ru-RU"/>
                    </w:rPr>
                    <w:fldChar w:fldCharType="end"/>
                  </w:r>
                </w:p>
              </w:tc>
              <w:tc>
                <w:tcPr>
                  <w:tcW w:w="718" w:type="pct"/>
                  <w:vAlign w:val="center"/>
                  <w:hideMark/>
                </w:tcPr>
                <w:p w14:paraId="7DB9B69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12</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589F28C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6CEC5DC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r>
            <w:tr w:rsidR="005629E3" w:rsidRPr="00B05491" w14:paraId="7F05529E" w14:textId="77777777">
              <w:trPr>
                <w:trHeight w:val="227"/>
              </w:trPr>
              <w:tc>
                <w:tcPr>
                  <w:tcW w:w="708" w:type="pct"/>
                  <w:vAlign w:val="center"/>
                  <w:hideMark/>
                </w:tcPr>
                <w:p w14:paraId="4E1290E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6" w:type="pct"/>
                  <w:vAlign w:val="center"/>
                  <w:hideMark/>
                </w:tcPr>
                <w:p w14:paraId="394EC0B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18" w:type="pct"/>
                  <w:vAlign w:val="center"/>
                  <w:hideMark/>
                </w:tcPr>
                <w:p w14:paraId="1D45216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718" w:type="pct"/>
                  <w:vAlign w:val="center"/>
                  <w:hideMark/>
                </w:tcPr>
                <w:p w14:paraId="001F20D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18" w:type="pct"/>
                  <w:vAlign w:val="center"/>
                  <w:hideMark/>
                </w:tcPr>
                <w:p w14:paraId="453CC42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473F094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5852E41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21</w:t>
                  </w:r>
                  <w:r w:rsidRPr="00B05491">
                    <w:rPr>
                      <w:rFonts w:ascii="Times New Roman" w:hAnsi="Times New Roman"/>
                      <w:b/>
                      <w:bCs/>
                      <w:noProof/>
                      <w:color w:val="auto"/>
                      <w:sz w:val="24"/>
                      <w:szCs w:val="24"/>
                      <w:lang w:bidi="ru-RU"/>
                    </w:rPr>
                    <w:fldChar w:fldCharType="end"/>
                  </w:r>
                </w:p>
              </w:tc>
            </w:tr>
            <w:tr w:rsidR="005629E3" w:rsidRPr="00B05491" w14:paraId="6A1D11F6" w14:textId="77777777">
              <w:trPr>
                <w:trHeight w:val="227"/>
              </w:trPr>
              <w:tc>
                <w:tcPr>
                  <w:tcW w:w="708" w:type="pct"/>
                  <w:vAlign w:val="center"/>
                  <w:hideMark/>
                </w:tcPr>
                <w:p w14:paraId="0A3F78CE"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22</w:t>
                  </w:r>
                  <w:r w:rsidRPr="00B05491">
                    <w:rPr>
                      <w:rFonts w:ascii="Times New Roman" w:hAnsi="Times New Roman"/>
                      <w:b/>
                      <w:bCs/>
                      <w:noProof/>
                      <w:color w:val="auto"/>
                      <w:sz w:val="24"/>
                      <w:szCs w:val="24"/>
                      <w:lang w:bidi="ru-RU"/>
                    </w:rPr>
                    <w:fldChar w:fldCharType="end"/>
                  </w:r>
                </w:p>
              </w:tc>
              <w:tc>
                <w:tcPr>
                  <w:tcW w:w="716" w:type="pct"/>
                  <w:vAlign w:val="center"/>
                  <w:hideMark/>
                </w:tcPr>
                <w:p w14:paraId="400A1EA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23</w:t>
                  </w:r>
                  <w:r w:rsidRPr="00B05491">
                    <w:rPr>
                      <w:rFonts w:ascii="Times New Roman" w:hAnsi="Times New Roman"/>
                      <w:b/>
                      <w:bCs/>
                      <w:noProof/>
                      <w:color w:val="auto"/>
                      <w:sz w:val="24"/>
                      <w:szCs w:val="24"/>
                      <w:lang w:bidi="ru-RU"/>
                    </w:rPr>
                    <w:fldChar w:fldCharType="end"/>
                  </w:r>
                </w:p>
              </w:tc>
              <w:tc>
                <w:tcPr>
                  <w:tcW w:w="718" w:type="pct"/>
                  <w:vAlign w:val="center"/>
                  <w:hideMark/>
                </w:tcPr>
                <w:p w14:paraId="5F45A4E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24</w:t>
                  </w:r>
                  <w:r w:rsidRPr="00B05491">
                    <w:rPr>
                      <w:rFonts w:ascii="Times New Roman" w:hAnsi="Times New Roman"/>
                      <w:b/>
                      <w:bCs/>
                      <w:noProof/>
                      <w:color w:val="auto"/>
                      <w:sz w:val="24"/>
                      <w:szCs w:val="24"/>
                      <w:lang w:bidi="ru-RU"/>
                    </w:rPr>
                    <w:fldChar w:fldCharType="end"/>
                  </w:r>
                </w:p>
              </w:tc>
              <w:tc>
                <w:tcPr>
                  <w:tcW w:w="718" w:type="pct"/>
                  <w:vAlign w:val="center"/>
                  <w:hideMark/>
                </w:tcPr>
                <w:p w14:paraId="0DD44EB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25</w:t>
                  </w:r>
                  <w:r w:rsidRPr="00B05491">
                    <w:rPr>
                      <w:rFonts w:ascii="Times New Roman" w:hAnsi="Times New Roman"/>
                      <w:b/>
                      <w:bCs/>
                      <w:noProof/>
                      <w:color w:val="auto"/>
                      <w:sz w:val="24"/>
                      <w:szCs w:val="24"/>
                      <w:lang w:bidi="ru-RU"/>
                    </w:rPr>
                    <w:fldChar w:fldCharType="end"/>
                  </w:r>
                </w:p>
              </w:tc>
              <w:tc>
                <w:tcPr>
                  <w:tcW w:w="718" w:type="pct"/>
                  <w:vAlign w:val="center"/>
                  <w:hideMark/>
                </w:tcPr>
                <w:p w14:paraId="24DDAF8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26</w:t>
                  </w:r>
                  <w:r w:rsidRPr="00B05491">
                    <w:rPr>
                      <w:rFonts w:ascii="Times New Roman" w:hAnsi="Times New Roman"/>
                      <w:b/>
                      <w:bCs/>
                      <w:noProof/>
                      <w:color w:val="auto"/>
                      <w:sz w:val="24"/>
                      <w:szCs w:val="24"/>
                      <w:lang w:bidi="ru-RU"/>
                    </w:rPr>
                    <w:fldChar w:fldCharType="end"/>
                  </w:r>
                </w:p>
              </w:tc>
              <w:tc>
                <w:tcPr>
                  <w:tcW w:w="718" w:type="pct"/>
                  <w:vAlign w:val="center"/>
                  <w:hideMark/>
                </w:tcPr>
                <w:p w14:paraId="67A3CC72"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27</w:t>
                  </w:r>
                  <w:r w:rsidRPr="00B0549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11E71BA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28</w:t>
                  </w:r>
                  <w:r w:rsidRPr="00B05491">
                    <w:rPr>
                      <w:rFonts w:ascii="Times New Roman" w:hAnsi="Times New Roman"/>
                      <w:b/>
                      <w:bCs/>
                      <w:noProof/>
                      <w:color w:val="auto"/>
                      <w:sz w:val="24"/>
                      <w:szCs w:val="24"/>
                      <w:lang w:bidi="ru-RU"/>
                    </w:rPr>
                    <w:fldChar w:fldCharType="end"/>
                  </w:r>
                </w:p>
              </w:tc>
            </w:tr>
            <w:tr w:rsidR="005629E3" w:rsidRPr="00B05491" w14:paraId="7C2F51D7" w14:textId="77777777">
              <w:trPr>
                <w:trHeight w:val="227"/>
              </w:trPr>
              <w:tc>
                <w:tcPr>
                  <w:tcW w:w="708" w:type="pct"/>
                  <w:shd w:val="clear" w:color="auto" w:fill="FF0000"/>
                  <w:vAlign w:val="center"/>
                  <w:hideMark/>
                </w:tcPr>
                <w:p w14:paraId="7846F5F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=G5+1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29</w:t>
                  </w:r>
                  <w:r w:rsidRPr="00B05491">
                    <w:rPr>
                      <w:rFonts w:ascii="Times New Roman" w:hAnsi="Times New Roman"/>
                      <w:b/>
                      <w:bCs/>
                      <w:noProof/>
                      <w:color w:val="auto"/>
                      <w:sz w:val="24"/>
                      <w:szCs w:val="24"/>
                      <w:lang w:bidi="ru-RU"/>
                    </w:rPr>
                    <w:fldChar w:fldCharType="end"/>
                  </w:r>
                </w:p>
              </w:tc>
              <w:tc>
                <w:tcPr>
                  <w:tcW w:w="716" w:type="pct"/>
                  <w:shd w:val="clear" w:color="auto" w:fill="FF0000"/>
                  <w:vAlign w:val="center"/>
                  <w:hideMark/>
                </w:tcPr>
                <w:p w14:paraId="5556D84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30</w:t>
                  </w:r>
                  <w:r w:rsidRPr="00B05491">
                    <w:rPr>
                      <w:rFonts w:ascii="Times New Roman" w:hAnsi="Times New Roman"/>
                      <w:b/>
                      <w:bCs/>
                      <w:noProof/>
                      <w:color w:val="auto"/>
                      <w:sz w:val="24"/>
                      <w:szCs w:val="24"/>
                      <w:lang w:bidi="ru-RU"/>
                    </w:rPr>
                    <w:fldChar w:fldCharType="end"/>
                  </w:r>
                </w:p>
              </w:tc>
              <w:tc>
                <w:tcPr>
                  <w:tcW w:w="718" w:type="pct"/>
                  <w:vAlign w:val="center"/>
                  <w:hideMark/>
                </w:tcPr>
                <w:p w14:paraId="7FB3E3A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3331389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26</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hideMark/>
                </w:tcPr>
                <w:p w14:paraId="0253BD7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27</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619826D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28</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03" w:type="pct"/>
                  <w:shd w:val="clear" w:color="auto" w:fill="FFFFFF"/>
                  <w:vAlign w:val="center"/>
                  <w:hideMark/>
                </w:tcPr>
                <w:p w14:paraId="2516F12F"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r>
            <w:tr w:rsidR="005629E3" w:rsidRPr="00B05491" w14:paraId="3B35074C" w14:textId="77777777">
              <w:trPr>
                <w:trHeight w:val="227"/>
              </w:trPr>
              <w:tc>
                <w:tcPr>
                  <w:tcW w:w="708" w:type="pct"/>
                  <w:vAlign w:val="center"/>
                  <w:hideMark/>
                </w:tcPr>
                <w:p w14:paraId="3E63A70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100BB68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MonthEnd4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2C66EE21"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03CA3698"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7F9D0715"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4625B4BA" w14:textId="77777777" w:rsidR="005629E3" w:rsidRPr="00B05491" w:rsidRDefault="005629E3">
                  <w:pPr>
                    <w:pStyle w:val="Dates"/>
                    <w:spacing w:after="0"/>
                    <w:rPr>
                      <w:rFonts w:ascii="Times New Roman" w:hAnsi="Times New Roman"/>
                      <w:b/>
                      <w:bCs/>
                      <w:noProof/>
                      <w:color w:val="auto"/>
                      <w:sz w:val="24"/>
                      <w:szCs w:val="24"/>
                    </w:rPr>
                  </w:pPr>
                </w:p>
              </w:tc>
              <w:tc>
                <w:tcPr>
                  <w:tcW w:w="703" w:type="pct"/>
                  <w:shd w:val="clear" w:color="auto" w:fill="FFFFFF"/>
                  <w:vAlign w:val="center"/>
                </w:tcPr>
                <w:p w14:paraId="2F932667" w14:textId="77777777" w:rsidR="005629E3" w:rsidRPr="00B05491" w:rsidRDefault="005629E3">
                  <w:pPr>
                    <w:pStyle w:val="Dates"/>
                    <w:spacing w:after="0"/>
                    <w:rPr>
                      <w:rFonts w:ascii="Times New Roman" w:hAnsi="Times New Roman"/>
                      <w:b/>
                      <w:bCs/>
                      <w:noProof/>
                      <w:color w:val="auto"/>
                      <w:sz w:val="24"/>
                      <w:szCs w:val="24"/>
                    </w:rPr>
                  </w:pPr>
                </w:p>
              </w:tc>
            </w:tr>
          </w:tbl>
          <w:p w14:paraId="7C65CC31" w14:textId="77777777" w:rsidR="005629E3" w:rsidRPr="00B05491" w:rsidRDefault="005629E3">
            <w:pPr>
              <w:pStyle w:val="Months"/>
              <w:ind w:left="0"/>
              <w:jc w:val="center"/>
              <w:rPr>
                <w:rFonts w:ascii="Times New Roman" w:hAnsi="Times New Roman"/>
                <w:b/>
                <w:bCs/>
                <w:noProof/>
                <w:color w:val="auto"/>
                <w:sz w:val="24"/>
                <w:szCs w:val="24"/>
                <w:lang w:bidi="ru-RU"/>
              </w:rPr>
            </w:pPr>
          </w:p>
        </w:tc>
      </w:tr>
      <w:tr w:rsidR="005629E3" w:rsidRPr="00B05491" w14:paraId="28736B09" w14:textId="77777777" w:rsidTr="005629E3">
        <w:trPr>
          <w:trHeight w:val="1814"/>
        </w:trPr>
        <w:tc>
          <w:tcPr>
            <w:tcW w:w="1630" w:type="pct"/>
            <w:gridSpan w:val="3"/>
            <w:hideMark/>
          </w:tcPr>
          <w:tbl>
            <w:tblPr>
              <w:tblW w:w="5000" w:type="pct"/>
              <w:tblCellMar>
                <w:left w:w="0" w:type="dxa"/>
                <w:right w:w="0" w:type="dxa"/>
              </w:tblCellMar>
              <w:tblLook w:val="04A0" w:firstRow="1" w:lastRow="0" w:firstColumn="1" w:lastColumn="0" w:noHBand="0" w:noVBand="1"/>
            </w:tblPr>
            <w:tblGrid>
              <w:gridCol w:w="478"/>
              <w:gridCol w:w="486"/>
              <w:gridCol w:w="487"/>
              <w:gridCol w:w="487"/>
              <w:gridCol w:w="487"/>
              <w:gridCol w:w="487"/>
              <w:gridCol w:w="480"/>
            </w:tblGrid>
            <w:tr w:rsidR="005629E3" w:rsidRPr="00B05491" w14:paraId="0874A7FD" w14:textId="77777777">
              <w:tc>
                <w:tcPr>
                  <w:tcW w:w="5000" w:type="pct"/>
                  <w:gridSpan w:val="7"/>
                  <w:shd w:val="clear" w:color="auto" w:fill="00B050"/>
                  <w:hideMark/>
                </w:tcPr>
                <w:p w14:paraId="7D4984B2" w14:textId="77777777" w:rsidR="005629E3" w:rsidRPr="00B05491" w:rsidRDefault="005629E3">
                  <w:pPr>
                    <w:pStyle w:val="Months"/>
                    <w:ind w:left="0"/>
                    <w:jc w:val="center"/>
                    <w:rPr>
                      <w:rFonts w:ascii="Times New Roman" w:hAnsi="Times New Roman"/>
                      <w:b/>
                      <w:bCs/>
                      <w:noProof/>
                      <w:color w:val="auto"/>
                      <w:sz w:val="24"/>
                      <w:szCs w:val="24"/>
                      <w:lang w:bidi="ru-RU"/>
                    </w:rPr>
                  </w:pPr>
                  <w:r w:rsidRPr="00B05491">
                    <w:rPr>
                      <w:rFonts w:ascii="Times New Roman" w:hAnsi="Times New Roman"/>
                      <w:b/>
                      <w:bCs/>
                      <w:noProof/>
                      <w:color w:val="FFFFFF"/>
                      <w:sz w:val="24"/>
                      <w:szCs w:val="24"/>
                      <w:lang w:bidi="ru-RU"/>
                    </w:rPr>
                    <w:t>Май</w:t>
                  </w:r>
                </w:p>
              </w:tc>
            </w:tr>
            <w:tr w:rsidR="005629E3" w:rsidRPr="00B05491" w14:paraId="27B2667F" w14:textId="77777777">
              <w:trPr>
                <w:trHeight w:val="227"/>
              </w:trPr>
              <w:tc>
                <w:tcPr>
                  <w:tcW w:w="705" w:type="pct"/>
                  <w:shd w:val="clear" w:color="auto" w:fill="D9D9D9"/>
                  <w:vAlign w:val="center"/>
                  <w:hideMark/>
                </w:tcPr>
                <w:p w14:paraId="7E5D4A2E"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ПН</w:t>
                  </w:r>
                </w:p>
              </w:tc>
              <w:tc>
                <w:tcPr>
                  <w:tcW w:w="716" w:type="pct"/>
                  <w:shd w:val="clear" w:color="auto" w:fill="D9D9D9"/>
                  <w:vAlign w:val="center"/>
                  <w:hideMark/>
                </w:tcPr>
                <w:p w14:paraId="5BF3CC88"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ВТ</w:t>
                  </w:r>
                </w:p>
              </w:tc>
              <w:tc>
                <w:tcPr>
                  <w:tcW w:w="718" w:type="pct"/>
                  <w:shd w:val="clear" w:color="auto" w:fill="D9D9D9"/>
                  <w:vAlign w:val="center"/>
                  <w:hideMark/>
                </w:tcPr>
                <w:p w14:paraId="32FA6722"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СР</w:t>
                  </w:r>
                </w:p>
              </w:tc>
              <w:tc>
                <w:tcPr>
                  <w:tcW w:w="718" w:type="pct"/>
                  <w:shd w:val="clear" w:color="auto" w:fill="D9D9D9"/>
                  <w:vAlign w:val="center"/>
                  <w:hideMark/>
                </w:tcPr>
                <w:p w14:paraId="4B534224"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ЧТ</w:t>
                  </w:r>
                </w:p>
              </w:tc>
              <w:tc>
                <w:tcPr>
                  <w:tcW w:w="718" w:type="pct"/>
                  <w:shd w:val="clear" w:color="auto" w:fill="D9D9D9"/>
                  <w:vAlign w:val="center"/>
                  <w:hideMark/>
                </w:tcPr>
                <w:p w14:paraId="541D4129"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ПТ</w:t>
                  </w:r>
                </w:p>
              </w:tc>
              <w:tc>
                <w:tcPr>
                  <w:tcW w:w="718" w:type="pct"/>
                  <w:shd w:val="clear" w:color="auto" w:fill="D9D9D9"/>
                  <w:vAlign w:val="center"/>
                  <w:hideMark/>
                </w:tcPr>
                <w:p w14:paraId="015992D2"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СБ</w:t>
                  </w:r>
                </w:p>
              </w:tc>
              <w:tc>
                <w:tcPr>
                  <w:tcW w:w="705" w:type="pct"/>
                  <w:shd w:val="clear" w:color="auto" w:fill="D9D9D9"/>
                  <w:vAlign w:val="center"/>
                  <w:hideMark/>
                </w:tcPr>
                <w:p w14:paraId="64623C5B" w14:textId="77777777" w:rsidR="005629E3" w:rsidRPr="00B05491" w:rsidRDefault="005629E3">
                  <w:pPr>
                    <w:pStyle w:val="Days"/>
                    <w:spacing w:before="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t>ВС</w:t>
                  </w:r>
                </w:p>
              </w:tc>
            </w:tr>
            <w:tr w:rsidR="005629E3" w:rsidRPr="00B05491" w14:paraId="6B39DECE" w14:textId="77777777">
              <w:trPr>
                <w:trHeight w:val="227"/>
              </w:trPr>
              <w:tc>
                <w:tcPr>
                  <w:tcW w:w="705" w:type="pct"/>
                  <w:vAlign w:val="center"/>
                  <w:hideMark/>
                </w:tcPr>
                <w:p w14:paraId="0212E99C" w14:textId="77777777" w:rsidR="005629E3" w:rsidRPr="00B05491" w:rsidRDefault="005629E3">
                  <w:pPr>
                    <w:pStyle w:val="Dates"/>
                    <w:spacing w:after="0"/>
                    <w:rPr>
                      <w:rFonts w:ascii="Times New Roman" w:hAnsi="Times New Roman"/>
                      <w:b/>
                      <w:bCs/>
                      <w:noProof/>
                      <w:color w:val="auto"/>
                      <w:sz w:val="24"/>
                      <w:szCs w:val="24"/>
                      <w:lang w:val="en-US"/>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“понедельник" 1 ""</w:instrText>
                  </w:r>
                  <w:r w:rsidRPr="00B05491">
                    <w:rPr>
                      <w:rFonts w:ascii="Times New Roman" w:hAnsi="Times New Roman"/>
                      <w:b/>
                      <w:bCs/>
                      <w:noProof/>
                      <w:color w:val="auto"/>
                      <w:sz w:val="24"/>
                      <w:szCs w:val="24"/>
                      <w:lang w:bidi="ru-RU"/>
                    </w:rPr>
                    <w:fldChar w:fldCharType="end"/>
                  </w:r>
                </w:p>
              </w:tc>
              <w:tc>
                <w:tcPr>
                  <w:tcW w:w="716" w:type="pct"/>
                  <w:vAlign w:val="center"/>
                  <w:hideMark/>
                </w:tcPr>
                <w:p w14:paraId="2A98C67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“вторник"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42036176"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“среда"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w:t>
                  </w:r>
                  <w:r w:rsidRPr="00B05491">
                    <w:rPr>
                      <w:rFonts w:ascii="Times New Roman" w:hAnsi="Times New Roman"/>
                      <w:b/>
                      <w:bCs/>
                      <w:noProof/>
                      <w:color w:val="auto"/>
                      <w:sz w:val="24"/>
                      <w:szCs w:val="24"/>
                      <w:lang w:bidi="ru-RU"/>
                    </w:rPr>
                    <w:fldChar w:fldCharType="end"/>
                  </w:r>
                </w:p>
              </w:tc>
              <w:tc>
                <w:tcPr>
                  <w:tcW w:w="718" w:type="pct"/>
                  <w:vAlign w:val="center"/>
                  <w:hideMark/>
                </w:tcPr>
                <w:p w14:paraId="16BEB14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“четверг"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w:t>
                  </w:r>
                  <w:r w:rsidRPr="00B05491">
                    <w:rPr>
                      <w:rFonts w:ascii="Times New Roman" w:hAnsi="Times New Roman"/>
                      <w:b/>
                      <w:bCs/>
                      <w:noProof/>
                      <w:color w:val="auto"/>
                      <w:sz w:val="24"/>
                      <w:szCs w:val="24"/>
                      <w:lang w:bidi="ru-RU"/>
                    </w:rPr>
                    <w:fldChar w:fldCharType="end"/>
                  </w:r>
                </w:p>
              </w:tc>
              <w:tc>
                <w:tcPr>
                  <w:tcW w:w="718" w:type="pct"/>
                  <w:vAlign w:val="center"/>
                  <w:hideMark/>
                </w:tcPr>
                <w:p w14:paraId="2CA2C5B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“пятница"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3</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7B887CD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“суббота"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4</w:t>
                  </w:r>
                  <w:r w:rsidRPr="00B05491">
                    <w:rPr>
                      <w:rFonts w:ascii="Times New Roman" w:hAnsi="Times New Roman"/>
                      <w:b/>
                      <w:bCs/>
                      <w:noProof/>
                      <w:color w:val="auto"/>
                      <w:sz w:val="24"/>
                      <w:szCs w:val="24"/>
                      <w:lang w:bidi="ru-RU"/>
                    </w:rPr>
                    <w:fldChar w:fldCharType="end"/>
                  </w:r>
                </w:p>
              </w:tc>
              <w:tc>
                <w:tcPr>
                  <w:tcW w:w="705" w:type="pct"/>
                  <w:shd w:val="clear" w:color="auto" w:fill="E5B8B7"/>
                  <w:vAlign w:val="center"/>
                  <w:hideMark/>
                </w:tcPr>
                <w:p w14:paraId="3E29F8C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MonthStart5 \@ dddd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среда</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“воскресенье" 1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4</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&lt;&gt;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5</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5</w:t>
                  </w:r>
                  <w:r w:rsidRPr="00B05491">
                    <w:rPr>
                      <w:rFonts w:ascii="Times New Roman" w:hAnsi="Times New Roman"/>
                      <w:b/>
                      <w:bCs/>
                      <w:noProof/>
                      <w:color w:val="auto"/>
                      <w:sz w:val="24"/>
                      <w:szCs w:val="24"/>
                      <w:lang w:bidi="ru-RU"/>
                    </w:rPr>
                    <w:fldChar w:fldCharType="end"/>
                  </w:r>
                </w:p>
              </w:tc>
            </w:tr>
            <w:tr w:rsidR="005629E3" w:rsidRPr="00B05491" w14:paraId="4006DE25" w14:textId="77777777">
              <w:trPr>
                <w:trHeight w:val="227"/>
              </w:trPr>
              <w:tc>
                <w:tcPr>
                  <w:tcW w:w="705" w:type="pct"/>
                  <w:vAlign w:val="center"/>
                  <w:hideMark/>
                </w:tcPr>
                <w:p w14:paraId="26256FF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=G2+1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6</w:t>
                  </w:r>
                  <w:r w:rsidRPr="00B05491">
                    <w:rPr>
                      <w:rFonts w:ascii="Times New Roman" w:hAnsi="Times New Roman"/>
                      <w:b/>
                      <w:bCs/>
                      <w:noProof/>
                      <w:color w:val="auto"/>
                      <w:sz w:val="24"/>
                      <w:szCs w:val="24"/>
                      <w:lang w:bidi="ru-RU"/>
                    </w:rPr>
                    <w:fldChar w:fldCharType="end"/>
                  </w:r>
                </w:p>
              </w:tc>
              <w:tc>
                <w:tcPr>
                  <w:tcW w:w="716" w:type="pct"/>
                  <w:vAlign w:val="center"/>
                  <w:hideMark/>
                </w:tcPr>
                <w:p w14:paraId="0545E6C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7</w:t>
                  </w:r>
                  <w:r w:rsidRPr="00B05491">
                    <w:rPr>
                      <w:rFonts w:ascii="Times New Roman" w:hAnsi="Times New Roman"/>
                      <w:b/>
                      <w:bCs/>
                      <w:noProof/>
                      <w:color w:val="auto"/>
                      <w:sz w:val="24"/>
                      <w:szCs w:val="24"/>
                      <w:lang w:bidi="ru-RU"/>
                    </w:rPr>
                    <w:fldChar w:fldCharType="end"/>
                  </w:r>
                </w:p>
              </w:tc>
              <w:tc>
                <w:tcPr>
                  <w:tcW w:w="718" w:type="pct"/>
                  <w:vAlign w:val="center"/>
                  <w:hideMark/>
                </w:tcPr>
                <w:p w14:paraId="65B3E83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8</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41DF6F9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9</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33C92B95"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10</w:t>
                  </w:r>
                  <w:r w:rsidRPr="00B0549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4799B54A" w14:textId="77777777" w:rsidR="005629E3" w:rsidRPr="00B05491" w:rsidRDefault="005629E3">
                  <w:pPr>
                    <w:pStyle w:val="Dates"/>
                    <w:spacing w:after="0"/>
                    <w:rPr>
                      <w:rFonts w:ascii="Times New Roman" w:hAnsi="Times New Roman"/>
                      <w:b/>
                      <w:bCs/>
                      <w:noProof/>
                      <w:color w:val="000000"/>
                      <w:sz w:val="24"/>
                      <w:szCs w:val="24"/>
                    </w:rPr>
                  </w:pPr>
                  <w:r w:rsidRPr="00B05491">
                    <w:rPr>
                      <w:rFonts w:ascii="Times New Roman" w:hAnsi="Times New Roman"/>
                      <w:b/>
                      <w:bCs/>
                      <w:noProof/>
                      <w:color w:val="000000"/>
                      <w:sz w:val="24"/>
                      <w:szCs w:val="24"/>
                      <w:lang w:bidi="ru-RU"/>
                    </w:rPr>
                    <w:fldChar w:fldCharType="begin"/>
                  </w:r>
                  <w:r w:rsidRPr="00B05491">
                    <w:rPr>
                      <w:rFonts w:ascii="Times New Roman" w:hAnsi="Times New Roman"/>
                      <w:b/>
                      <w:bCs/>
                      <w:noProof/>
                      <w:color w:val="000000"/>
                      <w:sz w:val="24"/>
                      <w:szCs w:val="24"/>
                      <w:lang w:bidi="ru-RU"/>
                    </w:rPr>
                    <w:instrText xml:space="preserve"> =E3+1 </w:instrText>
                  </w:r>
                  <w:r w:rsidRPr="00B05491">
                    <w:rPr>
                      <w:rFonts w:ascii="Times New Roman" w:hAnsi="Times New Roman"/>
                      <w:b/>
                      <w:bCs/>
                      <w:noProof/>
                      <w:color w:val="000000"/>
                      <w:sz w:val="24"/>
                      <w:szCs w:val="24"/>
                      <w:lang w:bidi="ru-RU"/>
                    </w:rPr>
                    <w:fldChar w:fldCharType="separate"/>
                  </w:r>
                  <w:r w:rsidRPr="00B05491">
                    <w:rPr>
                      <w:rFonts w:ascii="Times New Roman" w:hAnsi="Times New Roman"/>
                      <w:b/>
                      <w:bCs/>
                      <w:noProof/>
                      <w:color w:val="000000"/>
                      <w:sz w:val="24"/>
                      <w:szCs w:val="24"/>
                      <w:lang w:bidi="ru-RU"/>
                    </w:rPr>
                    <w:t>11</w:t>
                  </w:r>
                  <w:r w:rsidRPr="00B05491">
                    <w:rPr>
                      <w:rFonts w:ascii="Times New Roman" w:hAnsi="Times New Roman"/>
                      <w:b/>
                      <w:bCs/>
                      <w:noProof/>
                      <w:color w:val="000000"/>
                      <w:sz w:val="24"/>
                      <w:szCs w:val="24"/>
                      <w:lang w:bidi="ru-RU"/>
                    </w:rPr>
                    <w:fldChar w:fldCharType="end"/>
                  </w:r>
                </w:p>
              </w:tc>
              <w:tc>
                <w:tcPr>
                  <w:tcW w:w="705" w:type="pct"/>
                  <w:shd w:val="clear" w:color="auto" w:fill="E5B8B7"/>
                  <w:vAlign w:val="center"/>
                  <w:hideMark/>
                </w:tcPr>
                <w:p w14:paraId="6ECCC0A1" w14:textId="77777777" w:rsidR="005629E3" w:rsidRPr="00B05491" w:rsidRDefault="005629E3">
                  <w:pPr>
                    <w:pStyle w:val="Dates"/>
                    <w:spacing w:after="0"/>
                    <w:rPr>
                      <w:rFonts w:ascii="Times New Roman" w:hAnsi="Times New Roman"/>
                      <w:b/>
                      <w:bCs/>
                      <w:noProof/>
                      <w:color w:val="000000"/>
                      <w:sz w:val="24"/>
                      <w:szCs w:val="24"/>
                    </w:rPr>
                  </w:pPr>
                  <w:r w:rsidRPr="00B05491">
                    <w:rPr>
                      <w:rFonts w:ascii="Times New Roman" w:hAnsi="Times New Roman"/>
                      <w:b/>
                      <w:bCs/>
                      <w:noProof/>
                      <w:color w:val="000000"/>
                      <w:sz w:val="24"/>
                      <w:szCs w:val="24"/>
                      <w:lang w:bidi="ru-RU"/>
                    </w:rPr>
                    <w:fldChar w:fldCharType="begin"/>
                  </w:r>
                  <w:r w:rsidRPr="00B05491">
                    <w:rPr>
                      <w:rFonts w:ascii="Times New Roman" w:hAnsi="Times New Roman"/>
                      <w:b/>
                      <w:bCs/>
                      <w:noProof/>
                      <w:color w:val="000000"/>
                      <w:sz w:val="24"/>
                      <w:szCs w:val="24"/>
                      <w:lang w:bidi="ru-RU"/>
                    </w:rPr>
                    <w:instrText xml:space="preserve"> =F3+1 </w:instrText>
                  </w:r>
                  <w:r w:rsidRPr="00B05491">
                    <w:rPr>
                      <w:rFonts w:ascii="Times New Roman" w:hAnsi="Times New Roman"/>
                      <w:b/>
                      <w:bCs/>
                      <w:noProof/>
                      <w:color w:val="000000"/>
                      <w:sz w:val="24"/>
                      <w:szCs w:val="24"/>
                      <w:lang w:bidi="ru-RU"/>
                    </w:rPr>
                    <w:fldChar w:fldCharType="separate"/>
                  </w:r>
                  <w:r w:rsidRPr="00B05491">
                    <w:rPr>
                      <w:rFonts w:ascii="Times New Roman" w:hAnsi="Times New Roman"/>
                      <w:b/>
                      <w:bCs/>
                      <w:noProof/>
                      <w:color w:val="000000"/>
                      <w:sz w:val="24"/>
                      <w:szCs w:val="24"/>
                      <w:lang w:bidi="ru-RU"/>
                    </w:rPr>
                    <w:t>12</w:t>
                  </w:r>
                  <w:r w:rsidRPr="00B05491">
                    <w:rPr>
                      <w:rFonts w:ascii="Times New Roman" w:hAnsi="Times New Roman"/>
                      <w:b/>
                      <w:bCs/>
                      <w:noProof/>
                      <w:color w:val="000000"/>
                      <w:sz w:val="24"/>
                      <w:szCs w:val="24"/>
                      <w:lang w:bidi="ru-RU"/>
                    </w:rPr>
                    <w:fldChar w:fldCharType="end"/>
                  </w:r>
                </w:p>
              </w:tc>
            </w:tr>
            <w:tr w:rsidR="005629E3" w:rsidRPr="00B05491" w14:paraId="21CE33F2" w14:textId="77777777">
              <w:trPr>
                <w:trHeight w:val="227"/>
              </w:trPr>
              <w:tc>
                <w:tcPr>
                  <w:tcW w:w="705" w:type="pct"/>
                  <w:vAlign w:val="center"/>
                  <w:hideMark/>
                </w:tcPr>
                <w:p w14:paraId="6284FC7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=G3+1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13</w:t>
                  </w:r>
                  <w:r w:rsidRPr="00B05491">
                    <w:rPr>
                      <w:rFonts w:ascii="Times New Roman" w:hAnsi="Times New Roman"/>
                      <w:b/>
                      <w:bCs/>
                      <w:noProof/>
                      <w:color w:val="auto"/>
                      <w:sz w:val="24"/>
                      <w:szCs w:val="24"/>
                      <w:lang w:bidi="ru-RU"/>
                    </w:rPr>
                    <w:fldChar w:fldCharType="end"/>
                  </w:r>
                </w:p>
              </w:tc>
              <w:tc>
                <w:tcPr>
                  <w:tcW w:w="716" w:type="pct"/>
                  <w:vAlign w:val="center"/>
                  <w:hideMark/>
                </w:tcPr>
                <w:p w14:paraId="22D5747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14</w:t>
                  </w:r>
                  <w:r w:rsidRPr="00B05491">
                    <w:rPr>
                      <w:rFonts w:ascii="Times New Roman" w:hAnsi="Times New Roman"/>
                      <w:b/>
                      <w:bCs/>
                      <w:noProof/>
                      <w:color w:val="auto"/>
                      <w:sz w:val="24"/>
                      <w:szCs w:val="24"/>
                      <w:lang w:bidi="ru-RU"/>
                    </w:rPr>
                    <w:fldChar w:fldCharType="end"/>
                  </w:r>
                </w:p>
              </w:tc>
              <w:tc>
                <w:tcPr>
                  <w:tcW w:w="718" w:type="pct"/>
                  <w:vAlign w:val="center"/>
                  <w:hideMark/>
                </w:tcPr>
                <w:p w14:paraId="71E0AA0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=B4+1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15</w:t>
                  </w:r>
                  <w:r w:rsidRPr="00B05491">
                    <w:rPr>
                      <w:rFonts w:ascii="Times New Roman" w:hAnsi="Times New Roman"/>
                      <w:b/>
                      <w:bCs/>
                      <w:noProof/>
                      <w:color w:val="auto"/>
                      <w:sz w:val="24"/>
                      <w:szCs w:val="24"/>
                      <w:lang w:bidi="ru-RU"/>
                    </w:rPr>
                    <w:fldChar w:fldCharType="end"/>
                  </w:r>
                </w:p>
              </w:tc>
              <w:tc>
                <w:tcPr>
                  <w:tcW w:w="718" w:type="pct"/>
                  <w:vAlign w:val="center"/>
                  <w:hideMark/>
                </w:tcPr>
                <w:p w14:paraId="52E8ABD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=C4+1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16</w:t>
                  </w:r>
                  <w:r w:rsidRPr="00B05491">
                    <w:rPr>
                      <w:rFonts w:ascii="Times New Roman" w:hAnsi="Times New Roman"/>
                      <w:b/>
                      <w:bCs/>
                      <w:noProof/>
                      <w:color w:val="auto"/>
                      <w:sz w:val="24"/>
                      <w:szCs w:val="24"/>
                      <w:lang w:bidi="ru-RU"/>
                    </w:rPr>
                    <w:fldChar w:fldCharType="end"/>
                  </w:r>
                </w:p>
              </w:tc>
              <w:tc>
                <w:tcPr>
                  <w:tcW w:w="718" w:type="pct"/>
                  <w:vAlign w:val="center"/>
                  <w:hideMark/>
                </w:tcPr>
                <w:p w14:paraId="4315E99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17</w:t>
                  </w:r>
                  <w:r w:rsidRPr="00B0549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3AAE46ED"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=E4+1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18</w:t>
                  </w:r>
                  <w:r w:rsidRPr="00B05491">
                    <w:rPr>
                      <w:rFonts w:ascii="Times New Roman" w:hAnsi="Times New Roman"/>
                      <w:b/>
                      <w:bCs/>
                      <w:noProof/>
                      <w:color w:val="auto"/>
                      <w:sz w:val="24"/>
                      <w:szCs w:val="24"/>
                      <w:lang w:bidi="ru-RU"/>
                    </w:rPr>
                    <w:fldChar w:fldCharType="end"/>
                  </w:r>
                </w:p>
              </w:tc>
              <w:tc>
                <w:tcPr>
                  <w:tcW w:w="705" w:type="pct"/>
                  <w:shd w:val="clear" w:color="auto" w:fill="E5B8B7"/>
                  <w:vAlign w:val="center"/>
                  <w:hideMark/>
                </w:tcPr>
                <w:p w14:paraId="4AE3D77A"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=F4+1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19</w:t>
                  </w:r>
                  <w:r w:rsidRPr="00B05491">
                    <w:rPr>
                      <w:rFonts w:ascii="Times New Roman" w:hAnsi="Times New Roman"/>
                      <w:b/>
                      <w:bCs/>
                      <w:noProof/>
                      <w:color w:val="auto"/>
                      <w:sz w:val="24"/>
                      <w:szCs w:val="24"/>
                      <w:lang w:bidi="ru-RU"/>
                    </w:rPr>
                    <w:fldChar w:fldCharType="end"/>
                  </w:r>
                </w:p>
              </w:tc>
            </w:tr>
            <w:tr w:rsidR="005629E3" w:rsidRPr="00B05491" w14:paraId="4AC4EFE4" w14:textId="77777777">
              <w:trPr>
                <w:trHeight w:val="227"/>
              </w:trPr>
              <w:tc>
                <w:tcPr>
                  <w:tcW w:w="705" w:type="pct"/>
                  <w:vAlign w:val="center"/>
                  <w:hideMark/>
                </w:tcPr>
                <w:p w14:paraId="7EAB8F78"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=G4+1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t>20</w:t>
                  </w:r>
                  <w:r w:rsidRPr="00B05491">
                    <w:rPr>
                      <w:rFonts w:ascii="Times New Roman" w:hAnsi="Times New Roman"/>
                      <w:b/>
                      <w:bCs/>
                      <w:noProof/>
                      <w:color w:val="auto"/>
                      <w:sz w:val="24"/>
                      <w:szCs w:val="24"/>
                      <w:lang w:bidi="ru-RU"/>
                    </w:rPr>
                    <w:fldChar w:fldCharType="end"/>
                  </w:r>
                </w:p>
              </w:tc>
              <w:tc>
                <w:tcPr>
                  <w:tcW w:w="716" w:type="pct"/>
                  <w:vAlign w:val="center"/>
                  <w:hideMark/>
                </w:tcPr>
                <w:p w14:paraId="16ABF684"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rPr>
                    <w:t>21</w:t>
                  </w:r>
                </w:p>
              </w:tc>
              <w:tc>
                <w:tcPr>
                  <w:tcW w:w="718" w:type="pct"/>
                  <w:vAlign w:val="center"/>
                  <w:hideMark/>
                </w:tcPr>
                <w:p w14:paraId="5E1CEC9C"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rPr>
                    <w:t>22</w:t>
                  </w:r>
                </w:p>
              </w:tc>
              <w:tc>
                <w:tcPr>
                  <w:tcW w:w="718" w:type="pct"/>
                  <w:vAlign w:val="center"/>
                  <w:hideMark/>
                </w:tcPr>
                <w:p w14:paraId="16AE0187"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rPr>
                    <w:t>23</w:t>
                  </w:r>
                </w:p>
              </w:tc>
              <w:tc>
                <w:tcPr>
                  <w:tcW w:w="718" w:type="pct"/>
                  <w:vAlign w:val="center"/>
                  <w:hideMark/>
                </w:tcPr>
                <w:p w14:paraId="2C7D5E4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rPr>
                    <w:t>24</w:t>
                  </w:r>
                </w:p>
              </w:tc>
              <w:tc>
                <w:tcPr>
                  <w:tcW w:w="718" w:type="pct"/>
                  <w:shd w:val="clear" w:color="auto" w:fill="FFFFFF"/>
                  <w:vAlign w:val="center"/>
                </w:tcPr>
                <w:p w14:paraId="60959EA8" w14:textId="77777777" w:rsidR="005629E3" w:rsidRPr="00B05491" w:rsidRDefault="005629E3">
                  <w:pPr>
                    <w:pStyle w:val="Dates"/>
                    <w:spacing w:after="0"/>
                    <w:rPr>
                      <w:rFonts w:ascii="Times New Roman" w:hAnsi="Times New Roman"/>
                      <w:b/>
                      <w:bCs/>
                      <w:noProof/>
                      <w:color w:val="auto"/>
                      <w:sz w:val="24"/>
                      <w:szCs w:val="24"/>
                    </w:rPr>
                  </w:pPr>
                </w:p>
              </w:tc>
              <w:tc>
                <w:tcPr>
                  <w:tcW w:w="705" w:type="pct"/>
                  <w:shd w:val="clear" w:color="auto" w:fill="FFFFFF"/>
                  <w:vAlign w:val="center"/>
                </w:tcPr>
                <w:p w14:paraId="66F471F7" w14:textId="77777777" w:rsidR="005629E3" w:rsidRPr="00B05491" w:rsidRDefault="005629E3">
                  <w:pPr>
                    <w:pStyle w:val="Dates"/>
                    <w:spacing w:after="0"/>
                    <w:rPr>
                      <w:rFonts w:ascii="Times New Roman" w:hAnsi="Times New Roman"/>
                      <w:b/>
                      <w:bCs/>
                      <w:noProof/>
                      <w:color w:val="auto"/>
                      <w:sz w:val="24"/>
                      <w:szCs w:val="24"/>
                    </w:rPr>
                  </w:pPr>
                </w:p>
              </w:tc>
            </w:tr>
            <w:tr w:rsidR="005629E3" w:rsidRPr="00B05491" w14:paraId="0EF4BCBE" w14:textId="77777777">
              <w:trPr>
                <w:trHeight w:val="227"/>
              </w:trPr>
              <w:tc>
                <w:tcPr>
                  <w:tcW w:w="705" w:type="pct"/>
                  <w:vAlign w:val="center"/>
                </w:tcPr>
                <w:p w14:paraId="0033CB88" w14:textId="77777777" w:rsidR="005629E3" w:rsidRPr="00B05491" w:rsidRDefault="005629E3">
                  <w:pPr>
                    <w:pStyle w:val="Dates"/>
                    <w:spacing w:after="0"/>
                    <w:rPr>
                      <w:rFonts w:ascii="Times New Roman" w:hAnsi="Times New Roman"/>
                      <w:b/>
                      <w:bCs/>
                      <w:noProof/>
                      <w:color w:val="auto"/>
                      <w:sz w:val="24"/>
                      <w:szCs w:val="24"/>
                    </w:rPr>
                  </w:pPr>
                </w:p>
              </w:tc>
              <w:tc>
                <w:tcPr>
                  <w:tcW w:w="716" w:type="pct"/>
                  <w:vAlign w:val="center"/>
                </w:tcPr>
                <w:p w14:paraId="5E13E1BE"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3BC81EDA"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0754577B"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49ACCBB2"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050F467B" w14:textId="77777777" w:rsidR="005629E3" w:rsidRPr="00B05491" w:rsidRDefault="005629E3">
                  <w:pPr>
                    <w:pStyle w:val="Dates"/>
                    <w:spacing w:after="0"/>
                    <w:rPr>
                      <w:rFonts w:ascii="Times New Roman" w:hAnsi="Times New Roman"/>
                      <w:b/>
                      <w:bCs/>
                      <w:noProof/>
                      <w:color w:val="auto"/>
                      <w:sz w:val="24"/>
                      <w:szCs w:val="24"/>
                    </w:rPr>
                  </w:pPr>
                </w:p>
              </w:tc>
              <w:tc>
                <w:tcPr>
                  <w:tcW w:w="705" w:type="pct"/>
                  <w:shd w:val="clear" w:color="auto" w:fill="FFFFFF"/>
                  <w:vAlign w:val="center"/>
                </w:tcPr>
                <w:p w14:paraId="360F95DB" w14:textId="77777777" w:rsidR="005629E3" w:rsidRPr="00B05491" w:rsidRDefault="005629E3">
                  <w:pPr>
                    <w:pStyle w:val="Dates"/>
                    <w:spacing w:after="0"/>
                    <w:rPr>
                      <w:rFonts w:ascii="Times New Roman" w:hAnsi="Times New Roman"/>
                      <w:b/>
                      <w:bCs/>
                      <w:noProof/>
                      <w:color w:val="auto"/>
                      <w:sz w:val="24"/>
                      <w:szCs w:val="24"/>
                    </w:rPr>
                  </w:pPr>
                </w:p>
              </w:tc>
            </w:tr>
            <w:tr w:rsidR="005629E3" w:rsidRPr="00B05491" w14:paraId="6EAC653B" w14:textId="77777777">
              <w:trPr>
                <w:trHeight w:val="227"/>
              </w:trPr>
              <w:tc>
                <w:tcPr>
                  <w:tcW w:w="705" w:type="pct"/>
                  <w:vAlign w:val="center"/>
                  <w:hideMark/>
                </w:tcPr>
                <w:p w14:paraId="5DF971C1"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29</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MonthEnd5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=G6+1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6" w:type="pct"/>
                  <w:vAlign w:val="center"/>
                  <w:hideMark/>
                </w:tcPr>
                <w:p w14:paraId="458DE3D0" w14:textId="77777777" w:rsidR="005629E3" w:rsidRPr="00B05491" w:rsidRDefault="005629E3">
                  <w:pPr>
                    <w:pStyle w:val="Dates"/>
                    <w:spacing w:after="0"/>
                    <w:rPr>
                      <w:rFonts w:ascii="Times New Roman" w:hAnsi="Times New Roman"/>
                      <w:b/>
                      <w:bCs/>
                      <w:noProof/>
                      <w:color w:val="auto"/>
                      <w:sz w:val="24"/>
                      <w:szCs w:val="24"/>
                    </w:rPr>
                  </w:pP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0,""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IF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30</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&lt;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DocVariable MonthEnd5 \@ d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w:instrText>
                  </w:r>
                  <w:r w:rsidRPr="00B05491">
                    <w:rPr>
                      <w:rFonts w:ascii="Times New Roman" w:hAnsi="Times New Roman"/>
                      <w:b/>
                      <w:bCs/>
                      <w:noProof/>
                      <w:color w:val="auto"/>
                      <w:sz w:val="24"/>
                      <w:szCs w:val="24"/>
                      <w:lang w:bidi="ru-RU"/>
                    </w:rPr>
                    <w:fldChar w:fldCharType="begin"/>
                  </w:r>
                  <w:r w:rsidRPr="00B05491">
                    <w:rPr>
                      <w:rFonts w:ascii="Times New Roman" w:hAnsi="Times New Roman"/>
                      <w:b/>
                      <w:bCs/>
                      <w:noProof/>
                      <w:color w:val="auto"/>
                      <w:sz w:val="24"/>
                      <w:szCs w:val="24"/>
                      <w:lang w:bidi="ru-RU"/>
                    </w:rPr>
                    <w:instrText xml:space="preserve"> =A7+1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instrText xml:space="preserve"> "" </w:instrText>
                  </w:r>
                  <w:r w:rsidRPr="00B05491">
                    <w:rPr>
                      <w:rFonts w:ascii="Times New Roman" w:hAnsi="Times New Roman"/>
                      <w:b/>
                      <w:bCs/>
                      <w:noProof/>
                      <w:color w:val="auto"/>
                      <w:sz w:val="24"/>
                      <w:szCs w:val="24"/>
                      <w:lang w:bidi="ru-RU"/>
                    </w:rPr>
                    <w:fldChar w:fldCharType="separate"/>
                  </w:r>
                  <w:r w:rsidRPr="00B05491">
                    <w:rPr>
                      <w:rFonts w:ascii="Times New Roman" w:hAnsi="Times New Roman"/>
                      <w:b/>
                      <w:bCs/>
                      <w:noProof/>
                      <w:color w:val="auto"/>
                      <w:sz w:val="24"/>
                      <w:szCs w:val="24"/>
                      <w:lang w:bidi="ru-RU"/>
                    </w:rPr>
                    <w:instrText>31</w:instrText>
                  </w:r>
                  <w:r w:rsidRPr="00B05491">
                    <w:rPr>
                      <w:rFonts w:ascii="Times New Roman" w:hAnsi="Times New Roman"/>
                      <w:b/>
                      <w:bCs/>
                      <w:noProof/>
                      <w:color w:val="auto"/>
                      <w:sz w:val="24"/>
                      <w:szCs w:val="24"/>
                      <w:lang w:bidi="ru-RU"/>
                    </w:rPr>
                    <w:fldChar w:fldCharType="end"/>
                  </w:r>
                  <w:r w:rsidRPr="00B05491">
                    <w:rPr>
                      <w:rFonts w:ascii="Times New Roman" w:hAnsi="Times New Roman"/>
                      <w:b/>
                      <w:bCs/>
                      <w:noProof/>
                      <w:color w:val="auto"/>
                      <w:sz w:val="24"/>
                      <w:szCs w:val="24"/>
                      <w:lang w:bidi="ru-RU"/>
                    </w:rPr>
                    <w:fldChar w:fldCharType="end"/>
                  </w:r>
                </w:p>
              </w:tc>
              <w:tc>
                <w:tcPr>
                  <w:tcW w:w="718" w:type="pct"/>
                  <w:vAlign w:val="center"/>
                </w:tcPr>
                <w:p w14:paraId="6F696F36"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3ADC63DA" w14:textId="77777777" w:rsidR="005629E3" w:rsidRPr="00B05491" w:rsidRDefault="005629E3">
                  <w:pPr>
                    <w:pStyle w:val="Dates"/>
                    <w:spacing w:after="0"/>
                    <w:rPr>
                      <w:rFonts w:ascii="Times New Roman" w:hAnsi="Times New Roman"/>
                      <w:b/>
                      <w:bCs/>
                      <w:noProof/>
                      <w:color w:val="auto"/>
                      <w:sz w:val="24"/>
                      <w:szCs w:val="24"/>
                    </w:rPr>
                  </w:pPr>
                </w:p>
              </w:tc>
              <w:tc>
                <w:tcPr>
                  <w:tcW w:w="718" w:type="pct"/>
                  <w:vAlign w:val="center"/>
                </w:tcPr>
                <w:p w14:paraId="33EF7824" w14:textId="77777777" w:rsidR="005629E3" w:rsidRPr="00B05491" w:rsidRDefault="005629E3">
                  <w:pPr>
                    <w:pStyle w:val="Dates"/>
                    <w:spacing w:after="0"/>
                    <w:rPr>
                      <w:rFonts w:ascii="Times New Roman" w:hAnsi="Times New Roman"/>
                      <w:b/>
                      <w:bCs/>
                      <w:noProof/>
                      <w:color w:val="auto"/>
                      <w:sz w:val="24"/>
                      <w:szCs w:val="24"/>
                    </w:rPr>
                  </w:pPr>
                </w:p>
              </w:tc>
              <w:tc>
                <w:tcPr>
                  <w:tcW w:w="718" w:type="pct"/>
                  <w:shd w:val="clear" w:color="auto" w:fill="FFFFFF"/>
                  <w:vAlign w:val="center"/>
                </w:tcPr>
                <w:p w14:paraId="04E0BDAC" w14:textId="77777777" w:rsidR="005629E3" w:rsidRPr="00B05491" w:rsidRDefault="005629E3">
                  <w:pPr>
                    <w:pStyle w:val="Dates"/>
                    <w:spacing w:after="0"/>
                    <w:rPr>
                      <w:rFonts w:ascii="Times New Roman" w:hAnsi="Times New Roman"/>
                      <w:b/>
                      <w:bCs/>
                      <w:noProof/>
                      <w:color w:val="auto"/>
                      <w:sz w:val="24"/>
                      <w:szCs w:val="24"/>
                    </w:rPr>
                  </w:pPr>
                </w:p>
              </w:tc>
              <w:tc>
                <w:tcPr>
                  <w:tcW w:w="705" w:type="pct"/>
                  <w:shd w:val="clear" w:color="auto" w:fill="FFFFFF"/>
                  <w:vAlign w:val="center"/>
                </w:tcPr>
                <w:p w14:paraId="3CD912A0" w14:textId="77777777" w:rsidR="005629E3" w:rsidRPr="00B05491" w:rsidRDefault="005629E3">
                  <w:pPr>
                    <w:pStyle w:val="Dates"/>
                    <w:spacing w:after="0"/>
                    <w:rPr>
                      <w:rFonts w:ascii="Times New Roman" w:hAnsi="Times New Roman"/>
                      <w:b/>
                      <w:bCs/>
                      <w:noProof/>
                      <w:color w:val="auto"/>
                      <w:sz w:val="24"/>
                      <w:szCs w:val="24"/>
                    </w:rPr>
                  </w:pPr>
                </w:p>
              </w:tc>
            </w:tr>
          </w:tbl>
          <w:p w14:paraId="66B471DB" w14:textId="77777777" w:rsidR="005629E3" w:rsidRPr="00B05491" w:rsidRDefault="005629E3">
            <w:pPr>
              <w:pStyle w:val="affff2"/>
              <w:rPr>
                <w:b/>
                <w:bCs/>
                <w:noProof/>
                <w:sz w:val="24"/>
                <w:szCs w:val="24"/>
                <w:lang w:eastAsia="ja-JP"/>
              </w:rPr>
            </w:pPr>
          </w:p>
        </w:tc>
        <w:tc>
          <w:tcPr>
            <w:tcW w:w="1593" w:type="pct"/>
            <w:gridSpan w:val="3"/>
          </w:tcPr>
          <w:p w14:paraId="3380CE47" w14:textId="77777777" w:rsidR="005629E3" w:rsidRPr="00B05491" w:rsidRDefault="005629E3">
            <w:pPr>
              <w:pStyle w:val="affff2"/>
              <w:rPr>
                <w:b/>
                <w:bCs/>
                <w:noProof/>
                <w:sz w:val="24"/>
                <w:szCs w:val="24"/>
              </w:rPr>
            </w:pPr>
          </w:p>
        </w:tc>
        <w:tc>
          <w:tcPr>
            <w:tcW w:w="1776" w:type="pct"/>
            <w:gridSpan w:val="4"/>
          </w:tcPr>
          <w:p w14:paraId="6F764CF6" w14:textId="77777777" w:rsidR="005629E3" w:rsidRPr="00B05491" w:rsidRDefault="005629E3">
            <w:pPr>
              <w:rPr>
                <w:rFonts w:ascii="Times New Roman" w:hAnsi="Times New Roman"/>
                <w:noProof/>
                <w:sz w:val="24"/>
                <w:szCs w:val="24"/>
              </w:rPr>
            </w:pPr>
          </w:p>
        </w:tc>
      </w:tr>
    </w:tbl>
    <w:p w14:paraId="6EDE00DF" w14:textId="77777777" w:rsidR="005629E3" w:rsidRPr="00B05491" w:rsidRDefault="005629E3" w:rsidP="005629E3">
      <w:pPr>
        <w:rPr>
          <w:rFonts w:ascii="Times New Roman" w:hAnsi="Times New Roman"/>
          <w:sz w:val="24"/>
          <w:szCs w:val="24"/>
          <w:lang w:val="en-US"/>
        </w:rPr>
      </w:pPr>
      <w:r w:rsidRPr="00B05491">
        <w:rPr>
          <w:rFonts w:ascii="Times New Roman" w:hAnsi="Times New Roman"/>
          <w:sz w:val="24"/>
          <w:szCs w:val="24"/>
        </w:rPr>
        <w:t xml:space="preserve">11.11-  понедельник, 13.01- понедельник, 4.05- среда, 11.05- четверг, </w:t>
      </w:r>
    </w:p>
    <w:p w14:paraId="55D46B96" w14:textId="77777777" w:rsidR="005629E3" w:rsidRPr="00B05491" w:rsidRDefault="005629E3" w:rsidP="005629E3">
      <w:pPr>
        <w:rPr>
          <w:rFonts w:ascii="Times New Roman" w:hAnsi="Times New Roman"/>
          <w:sz w:val="24"/>
          <w:szCs w:val="24"/>
        </w:rPr>
      </w:pPr>
      <w:r w:rsidRPr="00B05491">
        <w:rPr>
          <w:rFonts w:ascii="Times New Roman" w:hAnsi="Times New Roman"/>
          <w:sz w:val="24"/>
          <w:szCs w:val="24"/>
        </w:rPr>
        <w:t xml:space="preserve">20.05- пятница, </w:t>
      </w:r>
    </w:p>
    <w:p w14:paraId="05CCA97A" w14:textId="77777777" w:rsidR="005629E3" w:rsidRPr="00B05491" w:rsidRDefault="005629E3" w:rsidP="000E0D87">
      <w:pPr>
        <w:pStyle w:val="affff2"/>
        <w:spacing w:line="276" w:lineRule="auto"/>
        <w:rPr>
          <w:sz w:val="24"/>
          <w:szCs w:val="24"/>
        </w:rPr>
      </w:pPr>
    </w:p>
    <w:p w14:paraId="62407EE2" w14:textId="77777777" w:rsidR="000E0D87" w:rsidRPr="00B05491" w:rsidRDefault="000E0D87" w:rsidP="000E0D87">
      <w:pPr>
        <w:pStyle w:val="affff2"/>
        <w:spacing w:line="276" w:lineRule="auto"/>
        <w:rPr>
          <w:i/>
          <w:sz w:val="24"/>
          <w:szCs w:val="24"/>
        </w:rPr>
      </w:pPr>
    </w:p>
    <w:p w14:paraId="5F5090D2" w14:textId="77777777" w:rsidR="000E0D87" w:rsidRPr="00B05491" w:rsidRDefault="000E0D87" w:rsidP="000E0D87">
      <w:pPr>
        <w:pStyle w:val="affff2"/>
        <w:spacing w:line="276" w:lineRule="auto"/>
        <w:rPr>
          <w:i/>
          <w:sz w:val="24"/>
          <w:szCs w:val="24"/>
        </w:rPr>
      </w:pPr>
    </w:p>
    <w:p w14:paraId="30D0B7A2" w14:textId="77777777" w:rsidR="000E0D87" w:rsidRPr="00B05491" w:rsidRDefault="000E0D87" w:rsidP="000E0D87">
      <w:pPr>
        <w:pStyle w:val="affff2"/>
        <w:spacing w:line="276" w:lineRule="auto"/>
        <w:rPr>
          <w:b/>
          <w:bCs/>
          <w:sz w:val="24"/>
          <w:szCs w:val="24"/>
          <w:lang w:eastAsia="ar-SA"/>
        </w:rPr>
      </w:pPr>
    </w:p>
    <w:p w14:paraId="5221988B" w14:textId="77777777" w:rsidR="000E0D87" w:rsidRPr="00B05491" w:rsidRDefault="000E0D87" w:rsidP="000E0D87">
      <w:pPr>
        <w:rPr>
          <w:rFonts w:ascii="Times New Roman" w:hAnsi="Times New Roman"/>
          <w:sz w:val="24"/>
          <w:szCs w:val="24"/>
        </w:rPr>
      </w:pPr>
    </w:p>
    <w:p w14:paraId="6DE5EC67" w14:textId="77777777" w:rsidR="000E0D87" w:rsidRPr="00B05491" w:rsidRDefault="000E0D87" w:rsidP="000E0D87">
      <w:pPr>
        <w:rPr>
          <w:rFonts w:ascii="Times New Roman" w:hAnsi="Times New Roman"/>
          <w:sz w:val="24"/>
          <w:szCs w:val="24"/>
        </w:rPr>
      </w:pPr>
    </w:p>
    <w:p w14:paraId="28AB1871" w14:textId="77777777" w:rsidR="000E0D87" w:rsidRPr="00B05491" w:rsidRDefault="000E0D87" w:rsidP="000E0D87">
      <w:pPr>
        <w:rPr>
          <w:rFonts w:ascii="Times New Roman" w:hAnsi="Times New Roman"/>
          <w:sz w:val="24"/>
          <w:szCs w:val="24"/>
        </w:rPr>
      </w:pPr>
    </w:p>
    <w:p w14:paraId="756ED59C" w14:textId="77777777" w:rsidR="00E20D52" w:rsidRPr="00B05491" w:rsidRDefault="00E20D52" w:rsidP="00E20D52">
      <w:pPr>
        <w:spacing w:after="0" w:line="240" w:lineRule="auto"/>
        <w:ind w:firstLine="709"/>
        <w:jc w:val="both"/>
        <w:rPr>
          <w:rFonts w:ascii="Times New Roman" w:eastAsia="SchoolBookSanPin" w:hAnsi="Times New Roman"/>
          <w:sz w:val="24"/>
          <w:szCs w:val="24"/>
        </w:rPr>
      </w:pPr>
    </w:p>
    <w:p w14:paraId="3805C09A" w14:textId="77777777" w:rsidR="00E20D52" w:rsidRPr="00B05491" w:rsidRDefault="00E20D52" w:rsidP="00E20D52">
      <w:pPr>
        <w:spacing w:after="0" w:line="240" w:lineRule="auto"/>
        <w:jc w:val="center"/>
        <w:rPr>
          <w:rFonts w:ascii="Times New Roman" w:hAnsi="Times New Roman"/>
          <w:b/>
          <w:sz w:val="24"/>
          <w:szCs w:val="24"/>
        </w:rPr>
      </w:pPr>
    </w:p>
    <w:p w14:paraId="4FBAA265" w14:textId="77777777" w:rsidR="00E20D52" w:rsidRPr="00B05491" w:rsidRDefault="00E20D52" w:rsidP="00E20D52">
      <w:pPr>
        <w:rPr>
          <w:rFonts w:ascii="Times New Roman" w:hAnsi="Times New Roman"/>
          <w:sz w:val="24"/>
          <w:szCs w:val="24"/>
        </w:rPr>
      </w:pPr>
    </w:p>
    <w:p w14:paraId="3555A633" w14:textId="77777777" w:rsidR="00A61C3D" w:rsidRPr="00B05491" w:rsidRDefault="00A61C3D" w:rsidP="00A61C3D">
      <w:pPr>
        <w:rPr>
          <w:rFonts w:ascii="Times New Roman" w:hAnsi="Times New Roman"/>
          <w:sz w:val="24"/>
          <w:szCs w:val="24"/>
        </w:rPr>
      </w:pPr>
    </w:p>
    <w:p w14:paraId="74F3F5AA" w14:textId="77777777" w:rsidR="0022206A" w:rsidRPr="00B05491" w:rsidRDefault="0022206A" w:rsidP="0022206A">
      <w:pPr>
        <w:rPr>
          <w:rFonts w:ascii="Times New Roman" w:hAnsi="Times New Roman"/>
          <w:sz w:val="24"/>
          <w:szCs w:val="24"/>
        </w:rPr>
      </w:pPr>
    </w:p>
    <w:p w14:paraId="4E246275" w14:textId="77777777" w:rsidR="0022206A" w:rsidRPr="00B05491" w:rsidRDefault="0022206A" w:rsidP="0022206A">
      <w:pPr>
        <w:rPr>
          <w:rFonts w:ascii="Times New Roman" w:hAnsi="Times New Roman"/>
          <w:sz w:val="24"/>
          <w:szCs w:val="24"/>
        </w:rPr>
      </w:pPr>
    </w:p>
    <w:p w14:paraId="64E20B54" w14:textId="77777777" w:rsidR="0022206A" w:rsidRPr="00B05491" w:rsidRDefault="0022206A" w:rsidP="0022206A">
      <w:pPr>
        <w:rPr>
          <w:rFonts w:ascii="Times New Roman" w:hAnsi="Times New Roman"/>
          <w:sz w:val="24"/>
          <w:szCs w:val="24"/>
        </w:rPr>
      </w:pPr>
    </w:p>
    <w:p w14:paraId="11C2E7BA" w14:textId="77777777" w:rsidR="002B60D0" w:rsidRPr="00B05491" w:rsidRDefault="002B60D0">
      <w:pPr>
        <w:rPr>
          <w:rFonts w:ascii="Times New Roman" w:hAnsi="Times New Roman"/>
          <w:sz w:val="24"/>
          <w:szCs w:val="24"/>
        </w:rPr>
      </w:pPr>
    </w:p>
    <w:sectPr w:rsidR="002B60D0" w:rsidRPr="00B05491" w:rsidSect="002B60D0">
      <w:footerReference w:type="default" r:id="rId51"/>
      <w:type w:val="continuous"/>
      <w:pgSz w:w="11910" w:h="16840"/>
      <w:pgMar w:top="1040" w:right="711" w:bottom="280" w:left="118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74711" w14:textId="77777777" w:rsidR="00E909EA" w:rsidRDefault="00E909EA" w:rsidP="002B60D0">
      <w:pPr>
        <w:spacing w:after="0" w:line="240" w:lineRule="auto"/>
      </w:pPr>
      <w:r>
        <w:separator/>
      </w:r>
    </w:p>
  </w:endnote>
  <w:endnote w:type="continuationSeparator" w:id="0">
    <w:p w14:paraId="5F0C4BD6" w14:textId="77777777" w:rsidR="00E909EA" w:rsidRDefault="00E909EA" w:rsidP="002B6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0A86" w14:textId="77777777" w:rsidR="0084690A" w:rsidRPr="00B43D35" w:rsidRDefault="0084690A" w:rsidP="0084690A">
    <w:r w:rsidRPr="00B43D35">
      <w:fldChar w:fldCharType="begin"/>
    </w:r>
    <w:r w:rsidRPr="00B43D35">
      <w:instrText>PAGE   \* MERGEFORMAT</w:instrText>
    </w:r>
    <w:r w:rsidRPr="00B43D35">
      <w:fldChar w:fldCharType="separate"/>
    </w:r>
    <w:r>
      <w:rPr>
        <w:noProof/>
      </w:rPr>
      <w:t>428</w:t>
    </w:r>
    <w:r w:rsidRPr="00B43D35">
      <w:fldChar w:fldCharType="end"/>
    </w:r>
  </w:p>
  <w:p w14:paraId="493C9623" w14:textId="77777777" w:rsidR="0084690A" w:rsidRPr="00B43D35" w:rsidRDefault="0084690A" w:rsidP="0084690A"/>
  <w:p w14:paraId="3458A64A" w14:textId="77777777" w:rsidR="0084690A" w:rsidRPr="00B43D35" w:rsidRDefault="0084690A" w:rsidP="008469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F1866" w14:textId="77777777" w:rsidR="00E909EA" w:rsidRDefault="00E909EA" w:rsidP="002B60D0">
      <w:pPr>
        <w:spacing w:after="0" w:line="240" w:lineRule="auto"/>
      </w:pPr>
      <w:r>
        <w:separator/>
      </w:r>
    </w:p>
  </w:footnote>
  <w:footnote w:type="continuationSeparator" w:id="0">
    <w:p w14:paraId="30E152A0" w14:textId="77777777" w:rsidR="00E909EA" w:rsidRDefault="00E909EA" w:rsidP="002B60D0">
      <w:pPr>
        <w:spacing w:after="0" w:line="240" w:lineRule="auto"/>
      </w:pPr>
      <w:r>
        <w:continuationSeparator/>
      </w:r>
    </w:p>
  </w:footnote>
  <w:footnote w:id="1">
    <w:p w14:paraId="609F8038" w14:textId="77777777" w:rsidR="0084690A" w:rsidRPr="00647514" w:rsidRDefault="0084690A" w:rsidP="002B60D0">
      <w:pPr>
        <w:pStyle w:val="a5"/>
        <w:jc w:val="both"/>
        <w:rPr>
          <w:rFonts w:ascii="Times New Roman" w:hAnsi="Times New Roman"/>
          <w:sz w:val="24"/>
          <w:szCs w:val="24"/>
        </w:rPr>
      </w:pPr>
      <w:r w:rsidRPr="000233C4">
        <w:rPr>
          <w:rStyle w:val="a9"/>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14:paraId="6206C6DF" w14:textId="77777777" w:rsidR="0084690A" w:rsidRPr="000C5892" w:rsidRDefault="0084690A" w:rsidP="002B60D0">
      <w:pPr>
        <w:widowControl/>
        <w:autoSpaceDE w:val="0"/>
        <w:autoSpaceDN w:val="0"/>
        <w:adjustRightInd w:val="0"/>
        <w:spacing w:after="0" w:line="240" w:lineRule="auto"/>
        <w:jc w:val="both"/>
      </w:pPr>
      <w:r w:rsidRPr="0012038A">
        <w:rPr>
          <w:rStyle w:val="a7"/>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14:paraId="390853BF" w14:textId="77777777" w:rsidR="0084690A" w:rsidRPr="00647514" w:rsidRDefault="0084690A" w:rsidP="002B60D0">
      <w:pPr>
        <w:pStyle w:val="a5"/>
        <w:jc w:val="both"/>
      </w:pPr>
      <w:r w:rsidRPr="00970EDC">
        <w:rPr>
          <w:rStyle w:val="a7"/>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14:paraId="0F818E19" w14:textId="77777777" w:rsidR="0084690A" w:rsidRPr="00647514" w:rsidRDefault="0084690A" w:rsidP="002B60D0">
      <w:pPr>
        <w:pStyle w:val="a5"/>
        <w:jc w:val="both"/>
        <w:rPr>
          <w:rFonts w:ascii="Times New Roman" w:hAnsi="Times New Roman"/>
        </w:rPr>
      </w:pPr>
      <w:r>
        <w:rPr>
          <w:rStyle w:val="a7"/>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14:paraId="78350209" w14:textId="77777777" w:rsidR="0084690A" w:rsidRPr="000C5892"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t xml:space="preserve"> </w:t>
      </w:r>
      <w:r w:rsidRPr="000C5892">
        <w:rPr>
          <w:rFonts w:ascii="Times New Roman" w:hAnsi="Times New Roman"/>
          <w:sz w:val="24"/>
          <w:szCs w:val="24"/>
        </w:rPr>
        <w:t>Пункт 14 ФГОС СОО.</w:t>
      </w:r>
    </w:p>
  </w:footnote>
  <w:footnote w:id="6">
    <w:p w14:paraId="249C12E0" w14:textId="77777777" w:rsidR="0084690A" w:rsidRPr="000C5892"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t xml:space="preserve"> </w:t>
      </w:r>
      <w:r w:rsidRPr="000C5892">
        <w:rPr>
          <w:rFonts w:ascii="Times New Roman" w:hAnsi="Times New Roman"/>
          <w:sz w:val="24"/>
          <w:szCs w:val="24"/>
        </w:rPr>
        <w:t>Пункт 14 ФГОС СОО.</w:t>
      </w:r>
    </w:p>
  </w:footnote>
  <w:footnote w:id="7">
    <w:p w14:paraId="128CDBBE" w14:textId="77777777" w:rsidR="0084690A" w:rsidRPr="006F5313"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14 ФГОС СОО.</w:t>
      </w:r>
    </w:p>
  </w:footnote>
  <w:footnote w:id="8">
    <w:p w14:paraId="40D6BCA0" w14:textId="77777777" w:rsidR="0084690A" w:rsidRPr="009E3E99"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9E3E99">
        <w:t xml:space="preserve"> </w:t>
      </w:r>
      <w:r w:rsidRPr="009E3E99">
        <w:rPr>
          <w:rFonts w:ascii="Times New Roman" w:hAnsi="Times New Roman"/>
          <w:sz w:val="24"/>
          <w:szCs w:val="24"/>
        </w:rPr>
        <w:t>Пункт 14 ФГОС СОО.</w:t>
      </w:r>
    </w:p>
  </w:footnote>
  <w:footnote w:id="9">
    <w:p w14:paraId="090F0D3C" w14:textId="77777777" w:rsidR="0084690A" w:rsidRPr="006F5313"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18.2.1 ФГОС СОО.</w:t>
      </w:r>
    </w:p>
  </w:footnote>
  <w:footnote w:id="10">
    <w:p w14:paraId="217B78BC" w14:textId="77777777" w:rsidR="0084690A" w:rsidRPr="006F5313" w:rsidRDefault="0084690A" w:rsidP="002B60D0">
      <w:pPr>
        <w:widowControl/>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t xml:space="preserve"> </w:t>
      </w:r>
      <w:r w:rsidRPr="006F5313">
        <w:rPr>
          <w:rFonts w:ascii="Times New Roman" w:hAnsi="Times New Roman"/>
          <w:sz w:val="24"/>
          <w:szCs w:val="24"/>
        </w:rPr>
        <w:t>Пункт 18.2.3 ФГОС СОО.</w:t>
      </w:r>
    </w:p>
  </w:footnote>
  <w:footnote w:id="11">
    <w:p w14:paraId="18D39825" w14:textId="77777777" w:rsidR="0084690A" w:rsidRPr="00647514" w:rsidRDefault="0084690A" w:rsidP="002B60D0">
      <w:pPr>
        <w:widowControl/>
        <w:autoSpaceDE w:val="0"/>
        <w:autoSpaceDN w:val="0"/>
        <w:adjustRightInd w:val="0"/>
        <w:spacing w:after="0" w:line="240" w:lineRule="auto"/>
        <w:jc w:val="both"/>
      </w:pPr>
      <w:r w:rsidRPr="00970EDC">
        <w:rPr>
          <w:rStyle w:val="a7"/>
        </w:rPr>
        <w:footnoteRef/>
      </w:r>
      <w:r w:rsidRPr="006F5313">
        <w:t xml:space="preserve"> </w:t>
      </w:r>
      <w:r w:rsidRPr="006F5313">
        <w:rPr>
          <w:rFonts w:ascii="Times New Roman" w:hAnsi="Times New Roman"/>
          <w:sz w:val="24"/>
          <w:szCs w:val="24"/>
        </w:rPr>
        <w:t>Пункт 18.2.3 ФГОС СОО.</w:t>
      </w:r>
    </w:p>
  </w:footnote>
  <w:footnote w:id="12">
    <w:p w14:paraId="088080BD" w14:textId="77777777" w:rsidR="0084690A" w:rsidRPr="00616EA3" w:rsidRDefault="0084690A" w:rsidP="002B60D0">
      <w:pPr>
        <w:widowControl/>
        <w:autoSpaceDE w:val="0"/>
        <w:autoSpaceDN w:val="0"/>
        <w:adjustRightInd w:val="0"/>
        <w:spacing w:after="0" w:line="240" w:lineRule="auto"/>
        <w:jc w:val="both"/>
      </w:pPr>
      <w:r w:rsidRPr="00970EDC">
        <w:rPr>
          <w:rStyle w:val="a7"/>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14:paraId="44D7761A" w14:textId="77777777" w:rsidR="0084690A" w:rsidRPr="006F5313" w:rsidRDefault="0084690A" w:rsidP="002B60D0">
      <w:pPr>
        <w:widowControl/>
        <w:autoSpaceDE w:val="0"/>
        <w:autoSpaceDN w:val="0"/>
        <w:adjustRightInd w:val="0"/>
        <w:spacing w:after="0" w:line="240" w:lineRule="auto"/>
        <w:jc w:val="both"/>
      </w:pPr>
      <w:r w:rsidRPr="00616EA3">
        <w:rPr>
          <w:rStyle w:val="a7"/>
        </w:rPr>
        <w:footnoteRef/>
      </w:r>
      <w:r w:rsidRPr="00616EA3">
        <w:t xml:space="preserve"> </w:t>
      </w:r>
      <w:r w:rsidRPr="00616EA3">
        <w:rPr>
          <w:rFonts w:ascii="Times New Roman" w:hAnsi="Times New Roman"/>
          <w:sz w:val="24"/>
          <w:szCs w:val="24"/>
        </w:rPr>
        <w:t>Пункт 14 ФГОС СОО.</w:t>
      </w:r>
    </w:p>
  </w:footnote>
  <w:footnote w:id="14">
    <w:p w14:paraId="18DA9A11" w14:textId="77777777" w:rsidR="0084690A" w:rsidRPr="00675D09" w:rsidRDefault="0084690A" w:rsidP="002B60D0">
      <w:pPr>
        <w:widowControl/>
        <w:autoSpaceDE w:val="0"/>
        <w:autoSpaceDN w:val="0"/>
        <w:adjustRightInd w:val="0"/>
        <w:spacing w:after="0" w:line="240" w:lineRule="auto"/>
        <w:jc w:val="both"/>
      </w:pPr>
      <w:r w:rsidRPr="00970EDC">
        <w:rPr>
          <w:rStyle w:val="a7"/>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14:paraId="155530C1" w14:textId="77777777" w:rsidR="0084690A" w:rsidRPr="00647514" w:rsidRDefault="0084690A" w:rsidP="002B60D0">
      <w:pPr>
        <w:pStyle w:val="a5"/>
        <w:jc w:val="both"/>
      </w:pPr>
      <w:r>
        <w:rPr>
          <w:rStyle w:val="a7"/>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14:paraId="7AB71261" w14:textId="77777777" w:rsidR="0084690A" w:rsidRPr="00E6099E" w:rsidRDefault="0084690A" w:rsidP="00E20D52">
      <w:pPr>
        <w:pStyle w:val="a5"/>
        <w:jc w:val="both"/>
        <w:rPr>
          <w:sz w:val="24"/>
          <w:szCs w:val="24"/>
        </w:rPr>
      </w:pPr>
      <w:r w:rsidRPr="004732B3">
        <w:rPr>
          <w:rStyle w:val="a7"/>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14:paraId="5C4915D6" w14:textId="77777777" w:rsidR="0084690A" w:rsidRPr="00970EDC" w:rsidRDefault="0084690A" w:rsidP="00E20D52">
      <w:pPr>
        <w:pStyle w:val="a5"/>
        <w:jc w:val="both"/>
      </w:pPr>
      <w:r w:rsidRPr="004732B3">
        <w:rPr>
          <w:rStyle w:val="a7"/>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14:paraId="7AD7A3A8" w14:textId="77777777" w:rsidR="0084690A" w:rsidRPr="00E6099E" w:rsidRDefault="0084690A" w:rsidP="00E20D52">
      <w:pPr>
        <w:autoSpaceDE w:val="0"/>
        <w:autoSpaceDN w:val="0"/>
        <w:adjustRightInd w:val="0"/>
        <w:spacing w:after="0" w:line="240" w:lineRule="auto"/>
        <w:jc w:val="both"/>
        <w:rPr>
          <w:sz w:val="24"/>
          <w:szCs w:val="24"/>
        </w:rPr>
      </w:pPr>
      <w:r w:rsidRPr="00E6099E">
        <w:rPr>
          <w:rStyle w:val="a7"/>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14:paraId="252B4180" w14:textId="77777777" w:rsidR="0084690A" w:rsidRPr="009629AF" w:rsidRDefault="0084690A" w:rsidP="0084690A">
      <w:pPr>
        <w:widowControl/>
        <w:pBdr>
          <w:top w:val="nil"/>
          <w:left w:val="nil"/>
          <w:bottom w:val="nil"/>
          <w:right w:val="nil"/>
          <w:between w:val="nil"/>
        </w:pBdr>
        <w:rPr>
          <w:rFonts w:ascii="Times New Roman" w:hAnsi="Times New Roman"/>
          <w:color w:val="000000"/>
          <w:szCs w:val="20"/>
        </w:rPr>
      </w:pPr>
      <w:r>
        <w:rPr>
          <w:vertAlign w:val="superscript"/>
        </w:rPr>
        <w:footnoteRef/>
      </w:r>
      <w:r w:rsidRPr="009629AF">
        <w:rPr>
          <w:rFonts w:ascii="Times New Roman" w:hAnsi="Times New Roman"/>
          <w:color w:val="000000"/>
          <w:sz w:val="24"/>
        </w:rPr>
        <w:t xml:space="preserve"> </w:t>
      </w:r>
      <w:r w:rsidRPr="009629AF">
        <w:rPr>
          <w:rFonts w:ascii="Times New Roman" w:hAnsi="Times New Roman"/>
          <w:color w:val="000000"/>
          <w:szCs w:val="20"/>
        </w:rPr>
        <w:t>Программа курса внеурочной деятельности</w:t>
      </w:r>
    </w:p>
  </w:footnote>
  <w:footnote w:id="20">
    <w:p w14:paraId="077C9BAD" w14:textId="77777777" w:rsidR="0084690A" w:rsidRPr="009629AF" w:rsidRDefault="0084690A" w:rsidP="0084690A">
      <w:pPr>
        <w:widowControl/>
        <w:pBdr>
          <w:top w:val="nil"/>
          <w:left w:val="nil"/>
          <w:bottom w:val="nil"/>
          <w:right w:val="nil"/>
          <w:between w:val="nil"/>
        </w:pBdr>
        <w:rPr>
          <w:rFonts w:ascii="Times New Roman" w:hAnsi="Times New Roman"/>
          <w:color w:val="000000"/>
          <w:szCs w:val="20"/>
        </w:rPr>
      </w:pPr>
      <w:r>
        <w:rPr>
          <w:vertAlign w:val="superscript"/>
        </w:rPr>
        <w:footnoteRef/>
      </w:r>
      <w:r w:rsidRPr="009629AF">
        <w:rPr>
          <w:rFonts w:ascii="Times New Roman" w:hAnsi="Times New Roman"/>
          <w:color w:val="000000"/>
          <w:sz w:val="24"/>
        </w:rPr>
        <w:t xml:space="preserve"> </w:t>
      </w:r>
      <w:r w:rsidRPr="009629AF">
        <w:rPr>
          <w:rFonts w:ascii="Times New Roman" w:hAnsi="Times New Roman"/>
          <w:color w:val="000000"/>
          <w:szCs w:val="20"/>
        </w:rPr>
        <w:t>Программа курса внеурочной деятельности</w:t>
      </w:r>
    </w:p>
  </w:footnote>
  <w:footnote w:id="21">
    <w:p w14:paraId="526CFCF6" w14:textId="77777777" w:rsidR="0084690A" w:rsidRPr="009629AF" w:rsidRDefault="0084690A" w:rsidP="0084690A">
      <w:pPr>
        <w:widowControl/>
        <w:pBdr>
          <w:top w:val="nil"/>
          <w:left w:val="nil"/>
          <w:bottom w:val="nil"/>
          <w:right w:val="nil"/>
          <w:between w:val="nil"/>
        </w:pBdr>
        <w:rPr>
          <w:rFonts w:ascii="Times New Roman" w:hAnsi="Times New Roman"/>
          <w:color w:val="000000"/>
          <w:szCs w:val="20"/>
        </w:rPr>
      </w:pPr>
      <w:r>
        <w:rPr>
          <w:vertAlign w:val="superscript"/>
        </w:rPr>
        <w:footnoteRef/>
      </w:r>
      <w:r w:rsidRPr="009629AF">
        <w:rPr>
          <w:rFonts w:ascii="Times New Roman" w:hAnsi="Times New Roman"/>
          <w:color w:val="000000"/>
          <w:szCs w:val="20"/>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67F46"/>
    <w:multiLevelType w:val="multilevel"/>
    <w:tmpl w:val="FFDEB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6C865F3"/>
    <w:multiLevelType w:val="multilevel"/>
    <w:tmpl w:val="B69271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EA87B65"/>
    <w:multiLevelType w:val="multilevel"/>
    <w:tmpl w:val="6B984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35755E"/>
    <w:multiLevelType w:val="multilevel"/>
    <w:tmpl w:val="E70428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1729473C"/>
    <w:multiLevelType w:val="multilevel"/>
    <w:tmpl w:val="119E3FA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1" w15:restartNumberingAfterBreak="0">
    <w:nsid w:val="18C91B46"/>
    <w:multiLevelType w:val="multilevel"/>
    <w:tmpl w:val="23DAA4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241618CF"/>
    <w:multiLevelType w:val="multilevel"/>
    <w:tmpl w:val="C42A08AE"/>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4"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5" w15:restartNumberingAfterBreak="0">
    <w:nsid w:val="27DE296C"/>
    <w:multiLevelType w:val="multilevel"/>
    <w:tmpl w:val="C1B0F0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9624E"/>
    <w:multiLevelType w:val="hybridMultilevel"/>
    <w:tmpl w:val="2B70B3EA"/>
    <w:lvl w:ilvl="0" w:tplc="9AD41C8C">
      <w:start w:val="1"/>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E946B54">
      <w:start w:val="1"/>
      <w:numFmt w:val="lowerLetter"/>
      <w:lvlText w:val="%2"/>
      <w:lvlJc w:val="left"/>
      <w:pPr>
        <w:ind w:left="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630A5A2">
      <w:start w:val="1"/>
      <w:numFmt w:val="decimal"/>
      <w:lvlRestart w:val="0"/>
      <w:lvlText w:val="%3"/>
      <w:lvlJc w:val="left"/>
      <w:pPr>
        <w:ind w:left="7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704DB7C">
      <w:start w:val="1"/>
      <w:numFmt w:val="decimal"/>
      <w:lvlText w:val="%4"/>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4965B16">
      <w:start w:val="1"/>
      <w:numFmt w:val="lowerLetter"/>
      <w:lvlText w:val="%5"/>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DE5BCA">
      <w:start w:val="1"/>
      <w:numFmt w:val="lowerRoman"/>
      <w:lvlText w:val="%6"/>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4CA5B48">
      <w:start w:val="1"/>
      <w:numFmt w:val="decimal"/>
      <w:lvlText w:val="%7"/>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0E2BC8E">
      <w:start w:val="1"/>
      <w:numFmt w:val="lowerLetter"/>
      <w:lvlText w:val="%8"/>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C5E7194">
      <w:start w:val="1"/>
      <w:numFmt w:val="lowerRoman"/>
      <w:lvlText w:val="%9"/>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2E1522A2"/>
    <w:multiLevelType w:val="hybridMultilevel"/>
    <w:tmpl w:val="AE2E899A"/>
    <w:lvl w:ilvl="0" w:tplc="7176495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D47F36">
      <w:start w:val="1"/>
      <w:numFmt w:val="bullet"/>
      <w:lvlText w:val="o"/>
      <w:lvlJc w:val="left"/>
      <w:pPr>
        <w:ind w:left="10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6EA7B36">
      <w:start w:val="1"/>
      <w:numFmt w:val="bullet"/>
      <w:lvlText w:val="▪"/>
      <w:lvlJc w:val="left"/>
      <w:pPr>
        <w:ind w:left="18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CF499B0">
      <w:start w:val="1"/>
      <w:numFmt w:val="bullet"/>
      <w:lvlText w:val="•"/>
      <w:lvlJc w:val="left"/>
      <w:pPr>
        <w:ind w:left="25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3800AB6">
      <w:start w:val="1"/>
      <w:numFmt w:val="bullet"/>
      <w:lvlText w:val="o"/>
      <w:lvlJc w:val="left"/>
      <w:pPr>
        <w:ind w:left="32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73E8CD0">
      <w:start w:val="1"/>
      <w:numFmt w:val="bullet"/>
      <w:lvlText w:val="▪"/>
      <w:lvlJc w:val="left"/>
      <w:pPr>
        <w:ind w:left="39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A2ECC486">
      <w:start w:val="1"/>
      <w:numFmt w:val="bullet"/>
      <w:lvlText w:val="•"/>
      <w:lvlJc w:val="left"/>
      <w:pPr>
        <w:ind w:left="46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7F43EC8">
      <w:start w:val="1"/>
      <w:numFmt w:val="bullet"/>
      <w:lvlText w:val="o"/>
      <w:lvlJc w:val="left"/>
      <w:pPr>
        <w:ind w:left="5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898720E">
      <w:start w:val="1"/>
      <w:numFmt w:val="bullet"/>
      <w:lvlText w:val="▪"/>
      <w:lvlJc w:val="left"/>
      <w:pPr>
        <w:ind w:left="61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3EDA6AF8"/>
    <w:multiLevelType w:val="multilevel"/>
    <w:tmpl w:val="D0DC3D8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4A1224"/>
    <w:multiLevelType w:val="multilevel"/>
    <w:tmpl w:val="418CE21A"/>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1" w15:restartNumberingAfterBreak="0">
    <w:nsid w:val="40A95282"/>
    <w:multiLevelType w:val="multilevel"/>
    <w:tmpl w:val="2B1E63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42AF6CCE"/>
    <w:multiLevelType w:val="multilevel"/>
    <w:tmpl w:val="E28CACDA"/>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C25A67"/>
    <w:multiLevelType w:val="multilevel"/>
    <w:tmpl w:val="E66679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36C4B3F"/>
    <w:multiLevelType w:val="multilevel"/>
    <w:tmpl w:val="E86E7F7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717F1E"/>
    <w:multiLevelType w:val="multilevel"/>
    <w:tmpl w:val="CF6A98F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DB4D40"/>
    <w:multiLevelType w:val="multilevel"/>
    <w:tmpl w:val="A10E1CA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4F08290A"/>
    <w:multiLevelType w:val="multilevel"/>
    <w:tmpl w:val="5ECAF9F4"/>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30" w15:restartNumberingAfterBreak="0">
    <w:nsid w:val="509240B7"/>
    <w:multiLevelType w:val="multilevel"/>
    <w:tmpl w:val="F01CE0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277688A"/>
    <w:multiLevelType w:val="multilevel"/>
    <w:tmpl w:val="9580F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BC1BF0"/>
    <w:multiLevelType w:val="multilevel"/>
    <w:tmpl w:val="15D0178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977DF2"/>
    <w:multiLevelType w:val="multilevel"/>
    <w:tmpl w:val="1646E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535411"/>
    <w:multiLevelType w:val="multilevel"/>
    <w:tmpl w:val="9CE8EB0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66CE49C2"/>
    <w:multiLevelType w:val="multilevel"/>
    <w:tmpl w:val="CBFC3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6C2E66DA"/>
    <w:multiLevelType w:val="multilevel"/>
    <w:tmpl w:val="0BEA4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15:restartNumberingAfterBreak="0">
    <w:nsid w:val="6F20668E"/>
    <w:multiLevelType w:val="multilevel"/>
    <w:tmpl w:val="2FC2B2D4"/>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2" w15:restartNumberingAfterBreak="0">
    <w:nsid w:val="72865D60"/>
    <w:multiLevelType w:val="multilevel"/>
    <w:tmpl w:val="DD20AC1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9A33A5B"/>
    <w:multiLevelType w:val="multilevel"/>
    <w:tmpl w:val="ED743A2C"/>
    <w:lvl w:ilvl="0">
      <w:start w:val="1"/>
      <w:numFmt w:val="decimal"/>
      <w:lvlText w:val="%1."/>
      <w:lvlJc w:val="left"/>
      <w:pPr>
        <w:ind w:left="78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B60CCF"/>
    <w:multiLevelType w:val="multilevel"/>
    <w:tmpl w:val="215E77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9B85C56"/>
    <w:multiLevelType w:val="multilevel"/>
    <w:tmpl w:val="18DC37D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A846745"/>
    <w:multiLevelType w:val="multilevel"/>
    <w:tmpl w:val="F984E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C727404"/>
    <w:multiLevelType w:val="multilevel"/>
    <w:tmpl w:val="2578C82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8" w15:restartNumberingAfterBreak="0">
    <w:nsid w:val="7CE82CE0"/>
    <w:multiLevelType w:val="multilevel"/>
    <w:tmpl w:val="A41AFD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5"/>
  </w:num>
  <w:num w:numId="2">
    <w:abstractNumId w:val="0"/>
  </w:num>
  <w:num w:numId="3">
    <w:abstractNumId w:val="14"/>
  </w:num>
  <w:num w:numId="4">
    <w:abstractNumId w:val="2"/>
  </w:num>
  <w:num w:numId="5">
    <w:abstractNumId w:val="22"/>
  </w:num>
  <w:num w:numId="6">
    <w:abstractNumId w:val="9"/>
  </w:num>
  <w:num w:numId="7">
    <w:abstractNumId w:val="12"/>
  </w:num>
  <w:num w:numId="8">
    <w:abstractNumId w:val="18"/>
  </w:num>
  <w:num w:numId="9">
    <w:abstractNumId w:val="4"/>
  </w:num>
  <w:num w:numId="10">
    <w:abstractNumId w:val="8"/>
  </w:num>
  <w:num w:numId="11">
    <w:abstractNumId w:val="5"/>
  </w:num>
  <w:num w:numId="12">
    <w:abstractNumId w:val="38"/>
  </w:num>
  <w:num w:numId="13">
    <w:abstractNumId w:val="36"/>
  </w:num>
  <w:num w:numId="14">
    <w:abstractNumId w:val="40"/>
  </w:num>
  <w:num w:numId="15">
    <w:abstractNumId w:val="28"/>
  </w:num>
  <w:num w:numId="16">
    <w:abstractNumId w:val="17"/>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21"/>
  </w:num>
  <w:num w:numId="20">
    <w:abstractNumId w:val="6"/>
  </w:num>
  <w:num w:numId="21">
    <w:abstractNumId w:val="11"/>
  </w:num>
  <w:num w:numId="22">
    <w:abstractNumId w:val="43"/>
  </w:num>
  <w:num w:numId="23">
    <w:abstractNumId w:val="3"/>
  </w:num>
  <w:num w:numId="24">
    <w:abstractNumId w:val="24"/>
  </w:num>
  <w:num w:numId="25">
    <w:abstractNumId w:val="44"/>
  </w:num>
  <w:num w:numId="26">
    <w:abstractNumId w:val="15"/>
  </w:num>
  <w:num w:numId="27">
    <w:abstractNumId w:val="48"/>
  </w:num>
  <w:num w:numId="28">
    <w:abstractNumId w:val="30"/>
  </w:num>
  <w:num w:numId="29">
    <w:abstractNumId w:val="7"/>
  </w:num>
  <w:num w:numId="30">
    <w:abstractNumId w:val="34"/>
  </w:num>
  <w:num w:numId="31">
    <w:abstractNumId w:val="31"/>
  </w:num>
  <w:num w:numId="32">
    <w:abstractNumId w:val="10"/>
  </w:num>
  <w:num w:numId="33">
    <w:abstractNumId w:val="13"/>
  </w:num>
  <w:num w:numId="34">
    <w:abstractNumId w:val="20"/>
  </w:num>
  <w:num w:numId="35">
    <w:abstractNumId w:val="33"/>
  </w:num>
  <w:num w:numId="36">
    <w:abstractNumId w:val="47"/>
  </w:num>
  <w:num w:numId="37">
    <w:abstractNumId w:val="41"/>
  </w:num>
  <w:num w:numId="38">
    <w:abstractNumId w:val="23"/>
  </w:num>
  <w:num w:numId="39">
    <w:abstractNumId w:val="39"/>
  </w:num>
  <w:num w:numId="40">
    <w:abstractNumId w:val="46"/>
  </w:num>
  <w:num w:numId="41">
    <w:abstractNumId w:val="42"/>
  </w:num>
  <w:num w:numId="42">
    <w:abstractNumId w:val="29"/>
  </w:num>
  <w:num w:numId="43">
    <w:abstractNumId w:val="19"/>
  </w:num>
  <w:num w:numId="44">
    <w:abstractNumId w:val="45"/>
  </w:num>
  <w:num w:numId="45">
    <w:abstractNumId w:val="25"/>
  </w:num>
  <w:num w:numId="46">
    <w:abstractNumId w:val="27"/>
  </w:num>
  <w:num w:numId="47">
    <w:abstractNumId w:val="32"/>
  </w:num>
  <w:num w:numId="48">
    <w:abstractNumId w:val="26"/>
  </w:num>
  <w:num w:numId="49">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3B"/>
    <w:rsid w:val="000E0D87"/>
    <w:rsid w:val="00191CC9"/>
    <w:rsid w:val="002117D3"/>
    <w:rsid w:val="0022206A"/>
    <w:rsid w:val="002B60D0"/>
    <w:rsid w:val="003F0155"/>
    <w:rsid w:val="005629E3"/>
    <w:rsid w:val="007C1296"/>
    <w:rsid w:val="007F7C67"/>
    <w:rsid w:val="0084690A"/>
    <w:rsid w:val="00A46E65"/>
    <w:rsid w:val="00A61C3D"/>
    <w:rsid w:val="00AA66CB"/>
    <w:rsid w:val="00B05491"/>
    <w:rsid w:val="00C077FA"/>
    <w:rsid w:val="00E04C3B"/>
    <w:rsid w:val="00E20D52"/>
    <w:rsid w:val="00E90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293EF"/>
  <w15:chartTrackingRefBased/>
  <w15:docId w15:val="{6AA99CB6-4EEB-445D-BDC2-F57E9E73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A66CB"/>
    <w:pPr>
      <w:widowControl w:val="0"/>
      <w:spacing w:after="200" w:line="276" w:lineRule="auto"/>
    </w:pPr>
    <w:rPr>
      <w:rFonts w:ascii="Calibri" w:eastAsia="Calibri" w:hAnsi="Calibri" w:cs="Times New Roman"/>
    </w:rPr>
  </w:style>
  <w:style w:type="paragraph" w:styleId="1">
    <w:name w:val="heading 1"/>
    <w:basedOn w:val="a1"/>
    <w:next w:val="a1"/>
    <w:link w:val="10"/>
    <w:uiPriority w:val="9"/>
    <w:qFormat/>
    <w:rsid w:val="0022206A"/>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22206A"/>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22206A"/>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22206A"/>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22206A"/>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22206A"/>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22206A"/>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Знак6,F1"/>
    <w:basedOn w:val="a1"/>
    <w:link w:val="a6"/>
    <w:uiPriority w:val="99"/>
    <w:unhideWhenUsed/>
    <w:rsid w:val="002B60D0"/>
    <w:pPr>
      <w:spacing w:after="0" w:line="240" w:lineRule="auto"/>
    </w:pPr>
    <w:rPr>
      <w:sz w:val="20"/>
      <w:szCs w:val="20"/>
      <w:lang w:eastAsia="ru-RU"/>
    </w:rPr>
  </w:style>
  <w:style w:type="character" w:customStyle="1" w:styleId="a6">
    <w:name w:val="Текст сноски Знак"/>
    <w:aliases w:val="Знак6 Знак,F1 Знак"/>
    <w:basedOn w:val="a2"/>
    <w:link w:val="a5"/>
    <w:uiPriority w:val="99"/>
    <w:qFormat/>
    <w:rsid w:val="002B60D0"/>
    <w:rPr>
      <w:rFonts w:ascii="Calibri" w:eastAsia="Calibri" w:hAnsi="Calibri" w:cs="Times New Roman"/>
      <w:sz w:val="20"/>
      <w:szCs w:val="20"/>
      <w:lang w:eastAsia="ru-RU"/>
    </w:rPr>
  </w:style>
  <w:style w:type="character" w:styleId="a7">
    <w:name w:val="footnote reference"/>
    <w:uiPriority w:val="99"/>
    <w:unhideWhenUsed/>
    <w:rsid w:val="002B60D0"/>
    <w:rPr>
      <w:vertAlign w:val="superscript"/>
    </w:rPr>
  </w:style>
  <w:style w:type="character" w:customStyle="1" w:styleId="a8">
    <w:name w:val="Привязка сноски"/>
    <w:rsid w:val="002B60D0"/>
    <w:rPr>
      <w:vertAlign w:val="superscript"/>
    </w:rPr>
  </w:style>
  <w:style w:type="character" w:customStyle="1" w:styleId="a9">
    <w:name w:val="Символ сноски"/>
    <w:qFormat/>
    <w:rsid w:val="002B60D0"/>
  </w:style>
  <w:style w:type="character" w:customStyle="1" w:styleId="10">
    <w:name w:val="Заголовок 1 Знак"/>
    <w:basedOn w:val="a2"/>
    <w:link w:val="1"/>
    <w:uiPriority w:val="9"/>
    <w:qFormat/>
    <w:rsid w:val="0022206A"/>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22206A"/>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22206A"/>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qFormat/>
    <w:rsid w:val="0022206A"/>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22206A"/>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22206A"/>
    <w:rPr>
      <w:rFonts w:ascii="Calibri" w:eastAsia="Calibri" w:hAnsi="Calibri" w:cs="Times New Roman"/>
      <w:b/>
      <w:sz w:val="20"/>
      <w:szCs w:val="20"/>
      <w:lang w:eastAsia="ru-RU"/>
    </w:rPr>
  </w:style>
  <w:style w:type="character" w:customStyle="1" w:styleId="70">
    <w:name w:val="Заголовок 7 Знак"/>
    <w:basedOn w:val="a2"/>
    <w:link w:val="7"/>
    <w:qFormat/>
    <w:rsid w:val="0022206A"/>
    <w:rPr>
      <w:rFonts w:ascii="Times New Roman" w:eastAsia="Times New Roman" w:hAnsi="Times New Roman" w:cs="Times New Roman"/>
      <w:b/>
      <w:iCs/>
      <w:sz w:val="24"/>
    </w:rPr>
  </w:style>
  <w:style w:type="paragraph" w:customStyle="1" w:styleId="11">
    <w:name w:val="Обычный1"/>
    <w:qFormat/>
    <w:rsid w:val="0022206A"/>
    <w:pPr>
      <w:widowControl w:val="0"/>
      <w:spacing w:after="200" w:line="276" w:lineRule="auto"/>
    </w:pPr>
    <w:rPr>
      <w:rFonts w:ascii="Calibri" w:eastAsia="Calibri" w:hAnsi="Calibri" w:cs="Calibri"/>
      <w:lang w:eastAsia="ru-RU"/>
    </w:rPr>
  </w:style>
  <w:style w:type="character" w:styleId="aa">
    <w:name w:val="Hyperlink"/>
    <w:unhideWhenUsed/>
    <w:qFormat/>
    <w:rsid w:val="0022206A"/>
    <w:rPr>
      <w:color w:val="0563C1"/>
      <w:u w:val="single"/>
    </w:rPr>
  </w:style>
  <w:style w:type="paragraph" w:styleId="ab">
    <w:name w:val="List Paragraph"/>
    <w:aliases w:val="ITL List Paragraph,Цветной список - Акцент 13,Нумерованый список,List Paragraph1"/>
    <w:basedOn w:val="a1"/>
    <w:link w:val="ac"/>
    <w:uiPriority w:val="34"/>
    <w:qFormat/>
    <w:rsid w:val="0022206A"/>
    <w:pPr>
      <w:ind w:left="720"/>
      <w:contextualSpacing/>
    </w:p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34"/>
    <w:qFormat/>
    <w:locked/>
    <w:rsid w:val="0022206A"/>
    <w:rPr>
      <w:rFonts w:ascii="Calibri" w:eastAsia="Calibri" w:hAnsi="Calibri" w:cs="Times New Roman"/>
    </w:rPr>
  </w:style>
  <w:style w:type="paragraph" w:styleId="ad">
    <w:name w:val="header"/>
    <w:basedOn w:val="a1"/>
    <w:link w:val="ae"/>
    <w:uiPriority w:val="99"/>
    <w:unhideWhenUsed/>
    <w:rsid w:val="0022206A"/>
    <w:pPr>
      <w:tabs>
        <w:tab w:val="center" w:pos="4677"/>
        <w:tab w:val="right" w:pos="9355"/>
      </w:tabs>
      <w:spacing w:after="0" w:line="240" w:lineRule="auto"/>
    </w:pPr>
    <w:rPr>
      <w:sz w:val="20"/>
      <w:szCs w:val="20"/>
    </w:rPr>
  </w:style>
  <w:style w:type="character" w:customStyle="1" w:styleId="ae">
    <w:name w:val="Верхний колонтитул Знак"/>
    <w:basedOn w:val="a2"/>
    <w:link w:val="ad"/>
    <w:uiPriority w:val="99"/>
    <w:qFormat/>
    <w:rsid w:val="0022206A"/>
    <w:rPr>
      <w:rFonts w:ascii="Calibri" w:eastAsia="Calibri" w:hAnsi="Calibri" w:cs="Times New Roman"/>
      <w:sz w:val="20"/>
      <w:szCs w:val="20"/>
    </w:rPr>
  </w:style>
  <w:style w:type="paragraph" w:styleId="af">
    <w:name w:val="footer"/>
    <w:basedOn w:val="a1"/>
    <w:link w:val="af0"/>
    <w:uiPriority w:val="99"/>
    <w:unhideWhenUsed/>
    <w:rsid w:val="0022206A"/>
    <w:pPr>
      <w:tabs>
        <w:tab w:val="center" w:pos="4677"/>
        <w:tab w:val="right" w:pos="9355"/>
      </w:tabs>
      <w:spacing w:after="0" w:line="240" w:lineRule="auto"/>
    </w:pPr>
    <w:rPr>
      <w:sz w:val="20"/>
      <w:szCs w:val="20"/>
    </w:rPr>
  </w:style>
  <w:style w:type="character" w:customStyle="1" w:styleId="af0">
    <w:name w:val="Нижний колонтитул Знак"/>
    <w:basedOn w:val="a2"/>
    <w:link w:val="af"/>
    <w:uiPriority w:val="99"/>
    <w:qFormat/>
    <w:rsid w:val="0022206A"/>
    <w:rPr>
      <w:rFonts w:ascii="Calibri" w:eastAsia="Calibri" w:hAnsi="Calibri" w:cs="Times New Roman"/>
      <w:sz w:val="20"/>
      <w:szCs w:val="20"/>
    </w:rPr>
  </w:style>
  <w:style w:type="character" w:customStyle="1" w:styleId="22">
    <w:name w:val="Заголовок Знак2"/>
    <w:link w:val="af1"/>
    <w:qFormat/>
    <w:rsid w:val="0022206A"/>
    <w:rPr>
      <w:rFonts w:ascii="Calibri" w:eastAsia="Calibri" w:hAnsi="Calibri" w:cs="Calibri"/>
      <w:b/>
      <w:sz w:val="72"/>
      <w:szCs w:val="72"/>
      <w:lang w:eastAsia="ru-RU"/>
    </w:rPr>
  </w:style>
  <w:style w:type="paragraph" w:styleId="af2">
    <w:name w:val="Subtitle"/>
    <w:basedOn w:val="11"/>
    <w:next w:val="11"/>
    <w:link w:val="af3"/>
    <w:uiPriority w:val="11"/>
    <w:qFormat/>
    <w:rsid w:val="0022206A"/>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2"/>
    <w:link w:val="af2"/>
    <w:uiPriority w:val="11"/>
    <w:qFormat/>
    <w:rsid w:val="0022206A"/>
    <w:rPr>
      <w:rFonts w:ascii="Georgia" w:eastAsia="Georgia" w:hAnsi="Georgia" w:cs="Times New Roman"/>
      <w:i/>
      <w:color w:val="666666"/>
      <w:sz w:val="48"/>
      <w:szCs w:val="48"/>
      <w:lang w:eastAsia="ru-RU"/>
    </w:rPr>
  </w:style>
  <w:style w:type="paragraph" w:styleId="af4">
    <w:name w:val="Balloon Text"/>
    <w:basedOn w:val="a1"/>
    <w:link w:val="af5"/>
    <w:uiPriority w:val="99"/>
    <w:unhideWhenUsed/>
    <w:qFormat/>
    <w:rsid w:val="0022206A"/>
    <w:pPr>
      <w:spacing w:after="0" w:line="240" w:lineRule="auto"/>
    </w:pPr>
    <w:rPr>
      <w:rFonts w:ascii="Tahoma" w:hAnsi="Tahoma"/>
      <w:sz w:val="16"/>
      <w:szCs w:val="16"/>
      <w:lang w:eastAsia="ru-RU"/>
    </w:rPr>
  </w:style>
  <w:style w:type="character" w:customStyle="1" w:styleId="af5">
    <w:name w:val="Текст выноски Знак"/>
    <w:basedOn w:val="a2"/>
    <w:link w:val="af4"/>
    <w:uiPriority w:val="99"/>
    <w:qFormat/>
    <w:rsid w:val="0022206A"/>
    <w:rPr>
      <w:rFonts w:ascii="Tahoma" w:eastAsia="Calibri" w:hAnsi="Tahoma" w:cs="Times New Roman"/>
      <w:sz w:val="16"/>
      <w:szCs w:val="16"/>
      <w:lang w:eastAsia="ru-RU"/>
    </w:rPr>
  </w:style>
  <w:style w:type="character" w:styleId="af6">
    <w:name w:val="annotation reference"/>
    <w:uiPriority w:val="99"/>
    <w:unhideWhenUsed/>
    <w:qFormat/>
    <w:rsid w:val="0022206A"/>
    <w:rPr>
      <w:sz w:val="16"/>
      <w:szCs w:val="16"/>
    </w:rPr>
  </w:style>
  <w:style w:type="paragraph" w:styleId="af7">
    <w:name w:val="annotation text"/>
    <w:basedOn w:val="a1"/>
    <w:link w:val="af8"/>
    <w:uiPriority w:val="99"/>
    <w:unhideWhenUsed/>
    <w:qFormat/>
    <w:rsid w:val="0022206A"/>
    <w:pPr>
      <w:spacing w:line="240" w:lineRule="auto"/>
    </w:pPr>
    <w:rPr>
      <w:sz w:val="20"/>
      <w:szCs w:val="20"/>
    </w:rPr>
  </w:style>
  <w:style w:type="character" w:customStyle="1" w:styleId="af8">
    <w:name w:val="Текст примечания Знак"/>
    <w:basedOn w:val="a2"/>
    <w:link w:val="af7"/>
    <w:uiPriority w:val="99"/>
    <w:qFormat/>
    <w:rsid w:val="0022206A"/>
    <w:rPr>
      <w:rFonts w:ascii="Calibri" w:eastAsia="Calibri" w:hAnsi="Calibri" w:cs="Times New Roman"/>
      <w:sz w:val="20"/>
      <w:szCs w:val="20"/>
    </w:rPr>
  </w:style>
  <w:style w:type="paragraph" w:styleId="af9">
    <w:name w:val="annotation subject"/>
    <w:basedOn w:val="af7"/>
    <w:next w:val="af7"/>
    <w:link w:val="afa"/>
    <w:uiPriority w:val="99"/>
    <w:unhideWhenUsed/>
    <w:qFormat/>
    <w:rsid w:val="0022206A"/>
    <w:rPr>
      <w:b/>
      <w:bCs/>
    </w:rPr>
  </w:style>
  <w:style w:type="character" w:customStyle="1" w:styleId="afa">
    <w:name w:val="Тема примечания Знак"/>
    <w:basedOn w:val="af8"/>
    <w:link w:val="af9"/>
    <w:uiPriority w:val="99"/>
    <w:qFormat/>
    <w:rsid w:val="0022206A"/>
    <w:rPr>
      <w:rFonts w:ascii="Calibri" w:eastAsia="Calibri" w:hAnsi="Calibri" w:cs="Times New Roman"/>
      <w:b/>
      <w:bCs/>
      <w:sz w:val="20"/>
      <w:szCs w:val="20"/>
    </w:rPr>
  </w:style>
  <w:style w:type="paragraph" w:customStyle="1" w:styleId="msonormal0">
    <w:name w:val="msonormal"/>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22206A"/>
  </w:style>
  <w:style w:type="character" w:customStyle="1" w:styleId="afb">
    <w:name w:val="Текст концевой сноски Знак"/>
    <w:link w:val="afc"/>
    <w:qFormat/>
    <w:rsid w:val="0022206A"/>
    <w:rPr>
      <w:rFonts w:ascii="Calibri" w:eastAsia="Calibri" w:hAnsi="Calibri" w:cs="Calibri"/>
      <w:sz w:val="20"/>
      <w:szCs w:val="20"/>
      <w:lang w:eastAsia="ru-RU"/>
    </w:rPr>
  </w:style>
  <w:style w:type="paragraph" w:styleId="afc">
    <w:name w:val="endnote text"/>
    <w:basedOn w:val="a1"/>
    <w:link w:val="afb"/>
    <w:unhideWhenUsed/>
    <w:rsid w:val="0022206A"/>
    <w:pPr>
      <w:spacing w:after="0" w:line="240" w:lineRule="auto"/>
    </w:pPr>
    <w:rPr>
      <w:rFonts w:cs="Calibri"/>
      <w:sz w:val="20"/>
      <w:szCs w:val="20"/>
      <w:lang w:eastAsia="ru-RU"/>
    </w:rPr>
  </w:style>
  <w:style w:type="character" w:customStyle="1" w:styleId="12">
    <w:name w:val="Текст концевой сноски Знак1"/>
    <w:basedOn w:val="a2"/>
    <w:qFormat/>
    <w:rsid w:val="0022206A"/>
    <w:rPr>
      <w:rFonts w:ascii="Calibri" w:eastAsia="Calibri" w:hAnsi="Calibri" w:cs="Times New Roman"/>
      <w:sz w:val="20"/>
      <w:szCs w:val="20"/>
    </w:rPr>
  </w:style>
  <w:style w:type="paragraph" w:styleId="afd">
    <w:name w:val="TOC Heading"/>
    <w:basedOn w:val="1"/>
    <w:next w:val="a1"/>
    <w:unhideWhenUsed/>
    <w:qFormat/>
    <w:rsid w:val="0022206A"/>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iPriority w:val="1"/>
    <w:unhideWhenUsed/>
    <w:qFormat/>
    <w:rsid w:val="0022206A"/>
    <w:pPr>
      <w:spacing w:before="120" w:after="0"/>
    </w:pPr>
    <w:rPr>
      <w:rFonts w:cs="Calibri"/>
      <w:b/>
      <w:bCs/>
      <w:i/>
      <w:iCs/>
      <w:sz w:val="24"/>
      <w:szCs w:val="24"/>
    </w:rPr>
  </w:style>
  <w:style w:type="paragraph" w:styleId="23">
    <w:name w:val="toc 2"/>
    <w:basedOn w:val="a1"/>
    <w:next w:val="a1"/>
    <w:autoRedefine/>
    <w:unhideWhenUsed/>
    <w:qFormat/>
    <w:rsid w:val="0022206A"/>
    <w:pPr>
      <w:spacing w:before="120" w:after="0"/>
      <w:ind w:left="220"/>
    </w:pPr>
    <w:rPr>
      <w:rFonts w:cs="Calibri"/>
      <w:b/>
      <w:bCs/>
    </w:rPr>
  </w:style>
  <w:style w:type="paragraph" w:styleId="31">
    <w:name w:val="toc 3"/>
    <w:basedOn w:val="a1"/>
    <w:next w:val="a1"/>
    <w:autoRedefine/>
    <w:unhideWhenUsed/>
    <w:qFormat/>
    <w:rsid w:val="0022206A"/>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22206A"/>
    <w:pPr>
      <w:spacing w:after="0"/>
      <w:ind w:left="660"/>
    </w:pPr>
    <w:rPr>
      <w:rFonts w:cs="Calibri"/>
      <w:sz w:val="20"/>
      <w:szCs w:val="20"/>
    </w:rPr>
  </w:style>
  <w:style w:type="paragraph" w:styleId="51">
    <w:name w:val="toc 5"/>
    <w:basedOn w:val="a1"/>
    <w:next w:val="a1"/>
    <w:autoRedefine/>
    <w:unhideWhenUsed/>
    <w:rsid w:val="0022206A"/>
    <w:pPr>
      <w:spacing w:after="0"/>
      <w:ind w:left="880"/>
    </w:pPr>
    <w:rPr>
      <w:rFonts w:cs="Calibri"/>
      <w:sz w:val="20"/>
      <w:szCs w:val="20"/>
    </w:rPr>
  </w:style>
  <w:style w:type="paragraph" w:styleId="61">
    <w:name w:val="toc 6"/>
    <w:basedOn w:val="a1"/>
    <w:next w:val="a1"/>
    <w:autoRedefine/>
    <w:unhideWhenUsed/>
    <w:rsid w:val="0022206A"/>
    <w:pPr>
      <w:spacing w:after="0"/>
      <w:ind w:left="1100"/>
    </w:pPr>
    <w:rPr>
      <w:rFonts w:cs="Calibri"/>
      <w:sz w:val="20"/>
      <w:szCs w:val="20"/>
    </w:rPr>
  </w:style>
  <w:style w:type="paragraph" w:styleId="71">
    <w:name w:val="toc 7"/>
    <w:basedOn w:val="a1"/>
    <w:next w:val="a1"/>
    <w:autoRedefine/>
    <w:unhideWhenUsed/>
    <w:rsid w:val="0022206A"/>
    <w:pPr>
      <w:spacing w:after="0"/>
      <w:ind w:left="1320"/>
    </w:pPr>
    <w:rPr>
      <w:rFonts w:cs="Calibri"/>
      <w:sz w:val="20"/>
      <w:szCs w:val="20"/>
    </w:rPr>
  </w:style>
  <w:style w:type="paragraph" w:styleId="8">
    <w:name w:val="toc 8"/>
    <w:basedOn w:val="a1"/>
    <w:next w:val="a1"/>
    <w:autoRedefine/>
    <w:unhideWhenUsed/>
    <w:rsid w:val="0022206A"/>
    <w:pPr>
      <w:spacing w:after="0"/>
      <w:ind w:left="1540"/>
    </w:pPr>
    <w:rPr>
      <w:rFonts w:cs="Calibri"/>
      <w:sz w:val="20"/>
      <w:szCs w:val="20"/>
    </w:rPr>
  </w:style>
  <w:style w:type="paragraph" w:styleId="9">
    <w:name w:val="toc 9"/>
    <w:basedOn w:val="a1"/>
    <w:next w:val="a1"/>
    <w:autoRedefine/>
    <w:unhideWhenUsed/>
    <w:rsid w:val="0022206A"/>
    <w:pPr>
      <w:spacing w:after="0"/>
      <w:ind w:left="1760"/>
    </w:pPr>
    <w:rPr>
      <w:rFonts w:cs="Calibri"/>
      <w:sz w:val="20"/>
      <w:szCs w:val="20"/>
    </w:rPr>
  </w:style>
  <w:style w:type="table" w:styleId="afe">
    <w:name w:val="Table Grid"/>
    <w:basedOn w:val="a3"/>
    <w:uiPriority w:val="59"/>
    <w:rsid w:val="002220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2206A"/>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22206A"/>
    <w:rPr>
      <w:rFonts w:ascii="NewtonCSanPin" w:hAnsi="NewtonCSanPin"/>
      <w:color w:val="000000"/>
      <w:sz w:val="21"/>
      <w:szCs w:val="21"/>
    </w:rPr>
  </w:style>
  <w:style w:type="paragraph" w:customStyle="1" w:styleId="aff0">
    <w:name w:val="Основной"/>
    <w:basedOn w:val="a1"/>
    <w:link w:val="aff"/>
    <w:qFormat/>
    <w:rsid w:val="0022206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1">
    <w:name w:val="Сноска"/>
    <w:basedOn w:val="aff0"/>
    <w:link w:val="aff2"/>
    <w:uiPriority w:val="99"/>
    <w:rsid w:val="0022206A"/>
    <w:pPr>
      <w:spacing w:line="174" w:lineRule="atLeast"/>
      <w:textAlignment w:val="center"/>
    </w:pPr>
    <w:rPr>
      <w:rFonts w:eastAsia="Times New Roman"/>
      <w:sz w:val="17"/>
      <w:szCs w:val="17"/>
    </w:rPr>
  </w:style>
  <w:style w:type="character" w:customStyle="1" w:styleId="aff2">
    <w:name w:val="Сноска_"/>
    <w:link w:val="aff1"/>
    <w:uiPriority w:val="99"/>
    <w:qFormat/>
    <w:rsid w:val="0022206A"/>
    <w:rPr>
      <w:rFonts w:ascii="NewtonCSanPin" w:eastAsia="Times New Roman" w:hAnsi="NewtonCSanPin"/>
      <w:color w:val="000000"/>
      <w:sz w:val="17"/>
      <w:szCs w:val="17"/>
    </w:rPr>
  </w:style>
  <w:style w:type="character" w:customStyle="1" w:styleId="14">
    <w:name w:val="Сноска1"/>
    <w:qFormat/>
    <w:rsid w:val="0022206A"/>
    <w:rPr>
      <w:rFonts w:ascii="Times New Roman" w:hAnsi="Times New Roman" w:cs="Times New Roman"/>
      <w:vertAlign w:val="superscript"/>
    </w:rPr>
  </w:style>
  <w:style w:type="paragraph" w:customStyle="1" w:styleId="21">
    <w:name w:val="Средняя сетка 21"/>
    <w:basedOn w:val="a1"/>
    <w:qFormat/>
    <w:rsid w:val="0022206A"/>
    <w:pPr>
      <w:widowControl/>
      <w:numPr>
        <w:numId w:val="2"/>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22206A"/>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22206A"/>
    <w:rPr>
      <w:shd w:val="clear" w:color="auto" w:fill="FFFFFF"/>
    </w:rPr>
  </w:style>
  <w:style w:type="paragraph" w:styleId="aff3">
    <w:name w:val="Revision"/>
    <w:hidden/>
    <w:qFormat/>
    <w:rsid w:val="0022206A"/>
    <w:pPr>
      <w:spacing w:after="0" w:line="240" w:lineRule="auto"/>
    </w:pPr>
    <w:rPr>
      <w:rFonts w:ascii="Calibri" w:eastAsia="Calibri" w:hAnsi="Calibri" w:cs="Times New Roman"/>
    </w:rPr>
  </w:style>
  <w:style w:type="paragraph" w:styleId="aff4">
    <w:name w:val="Body Text"/>
    <w:basedOn w:val="a1"/>
    <w:link w:val="aff5"/>
    <w:uiPriority w:val="1"/>
    <w:qFormat/>
    <w:rsid w:val="0022206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basedOn w:val="a2"/>
    <w:link w:val="aff4"/>
    <w:uiPriority w:val="99"/>
    <w:qFormat/>
    <w:rsid w:val="0022206A"/>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22206A"/>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22206A"/>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22206A"/>
  </w:style>
  <w:style w:type="paragraph" w:customStyle="1" w:styleId="14TexstOSNOVA1012">
    <w:name w:val="14TexstOSNOVA_10/12"/>
    <w:basedOn w:val="a1"/>
    <w:qFormat/>
    <w:rsid w:val="0022206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22206A"/>
  </w:style>
  <w:style w:type="character" w:customStyle="1" w:styleId="16">
    <w:name w:val="Неразрешенное упоминание1"/>
    <w:uiPriority w:val="99"/>
    <w:semiHidden/>
    <w:unhideWhenUsed/>
    <w:rsid w:val="0022206A"/>
    <w:rPr>
      <w:color w:val="605E5C"/>
      <w:shd w:val="clear" w:color="auto" w:fill="E1DFDD"/>
    </w:rPr>
  </w:style>
  <w:style w:type="character" w:customStyle="1" w:styleId="fontstyle01">
    <w:name w:val="fontstyle01"/>
    <w:qFormat/>
    <w:rsid w:val="0022206A"/>
    <w:rPr>
      <w:rFonts w:ascii="SchoolBookSanPin" w:hAnsi="SchoolBookSanPin" w:hint="default"/>
      <w:b w:val="0"/>
      <w:bCs w:val="0"/>
      <w:i w:val="0"/>
      <w:iCs w:val="0"/>
      <w:color w:val="000000"/>
      <w:sz w:val="20"/>
      <w:szCs w:val="20"/>
    </w:rPr>
  </w:style>
  <w:style w:type="character" w:styleId="aff7">
    <w:name w:val="endnote reference"/>
    <w:unhideWhenUsed/>
    <w:rsid w:val="0022206A"/>
    <w:rPr>
      <w:vertAlign w:val="superscript"/>
    </w:rPr>
  </w:style>
  <w:style w:type="paragraph" w:styleId="aff8">
    <w:name w:val="List Bullet"/>
    <w:basedOn w:val="a1"/>
    <w:unhideWhenUsed/>
    <w:qFormat/>
    <w:rsid w:val="0022206A"/>
    <w:pPr>
      <w:widowControl/>
      <w:spacing w:after="0" w:line="240" w:lineRule="auto"/>
      <w:ind w:left="1440" w:hanging="360"/>
      <w:contextualSpacing/>
      <w:jc w:val="both"/>
    </w:pPr>
    <w:rPr>
      <w:rFonts w:ascii="Times New Roman" w:hAnsi="Times New Roman"/>
    </w:rPr>
  </w:style>
  <w:style w:type="paragraph" w:styleId="aff9">
    <w:name w:val="Document Map"/>
    <w:basedOn w:val="a1"/>
    <w:link w:val="affa"/>
    <w:unhideWhenUsed/>
    <w:qFormat/>
    <w:rsid w:val="0022206A"/>
    <w:rPr>
      <w:rFonts w:ascii="Tahoma" w:hAnsi="Tahoma"/>
      <w:sz w:val="16"/>
      <w:szCs w:val="16"/>
    </w:rPr>
  </w:style>
  <w:style w:type="character" w:customStyle="1" w:styleId="affa">
    <w:name w:val="Схема документа Знак"/>
    <w:basedOn w:val="a2"/>
    <w:link w:val="aff9"/>
    <w:qFormat/>
    <w:rsid w:val="0022206A"/>
    <w:rPr>
      <w:rFonts w:ascii="Tahoma" w:eastAsia="Calibri" w:hAnsi="Tahoma" w:cs="Times New Roman"/>
      <w:sz w:val="16"/>
      <w:szCs w:val="16"/>
    </w:rPr>
  </w:style>
  <w:style w:type="paragraph" w:customStyle="1" w:styleId="TableParagraph">
    <w:name w:val="Table Paragraph"/>
    <w:basedOn w:val="a1"/>
    <w:uiPriority w:val="1"/>
    <w:qFormat/>
    <w:rsid w:val="0022206A"/>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22206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b">
    <w:name w:val="Основной (Основной Текст)"/>
    <w:basedOn w:val="NoParagraphStyle"/>
    <w:qFormat/>
    <w:rsid w:val="0022206A"/>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b"/>
    <w:qFormat/>
    <w:rsid w:val="0022206A"/>
    <w:pPr>
      <w:ind w:firstLine="0"/>
    </w:pPr>
  </w:style>
  <w:style w:type="paragraph" w:customStyle="1" w:styleId="Z-1">
    <w:name w:val="Z-1 (Основной Текст)"/>
    <w:basedOn w:val="osn-babz"/>
    <w:qFormat/>
    <w:rsid w:val="0022206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22206A"/>
    <w:pPr>
      <w:pBdr>
        <w:top w:val="none" w:sz="0" w:space="0" w:color="auto"/>
      </w:pBdr>
      <w:spacing w:before="227" w:after="113"/>
    </w:pPr>
    <w:rPr>
      <w:sz w:val="22"/>
      <w:szCs w:val="22"/>
    </w:rPr>
  </w:style>
  <w:style w:type="paragraph" w:customStyle="1" w:styleId="Z-1-2">
    <w:name w:val="Z-1-2 (Основной Текст)"/>
    <w:basedOn w:val="osn-babz"/>
    <w:qFormat/>
    <w:rsid w:val="0022206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b"/>
    <w:qFormat/>
    <w:rsid w:val="0022206A"/>
    <w:pPr>
      <w:spacing w:before="227" w:after="57"/>
      <w:ind w:firstLine="0"/>
    </w:pPr>
    <w:rPr>
      <w:rFonts w:ascii="Circe-ExtraBold" w:hAnsi="Circe-ExtraBold" w:cs="Circe-ExtraBold"/>
      <w:b/>
      <w:bCs/>
      <w:sz w:val="22"/>
      <w:szCs w:val="22"/>
    </w:rPr>
  </w:style>
  <w:style w:type="paragraph" w:customStyle="1" w:styleId="Z-5">
    <w:name w:val="Z-5"/>
    <w:basedOn w:val="affb"/>
    <w:qFormat/>
    <w:rsid w:val="0022206A"/>
    <w:pPr>
      <w:jc w:val="left"/>
    </w:pPr>
    <w:rPr>
      <w:b/>
      <w:bCs/>
      <w:i/>
      <w:iCs/>
    </w:rPr>
  </w:style>
  <w:style w:type="paragraph" w:customStyle="1" w:styleId="bullet">
    <w:name w:val="bullet (Основной Текст)"/>
    <w:basedOn w:val="affb"/>
    <w:qFormat/>
    <w:rsid w:val="0022206A"/>
    <w:pPr>
      <w:tabs>
        <w:tab w:val="left" w:pos="0"/>
        <w:tab w:val="left" w:pos="170"/>
      </w:tabs>
      <w:ind w:firstLine="0"/>
    </w:pPr>
  </w:style>
  <w:style w:type="paragraph" w:customStyle="1" w:styleId="Z-4">
    <w:name w:val="Z-4 (Основной Текст)"/>
    <w:basedOn w:val="Z-3"/>
    <w:qFormat/>
    <w:rsid w:val="0022206A"/>
    <w:pPr>
      <w:spacing w:before="113"/>
    </w:pPr>
    <w:rPr>
      <w:rFonts w:ascii="Circe-Regular" w:hAnsi="Circe-Regular" w:cs="Circe-Regular"/>
      <w:sz w:val="20"/>
      <w:szCs w:val="20"/>
    </w:rPr>
  </w:style>
  <w:style w:type="paragraph" w:customStyle="1" w:styleId="Tabl">
    <w:name w:val="Tabl (Основной Текст)"/>
    <w:basedOn w:val="affb"/>
    <w:qFormat/>
    <w:rsid w:val="0022206A"/>
    <w:pPr>
      <w:spacing w:line="200" w:lineRule="atLeast"/>
      <w:ind w:firstLine="0"/>
      <w:jc w:val="left"/>
    </w:pPr>
    <w:rPr>
      <w:sz w:val="18"/>
      <w:szCs w:val="18"/>
    </w:rPr>
  </w:style>
  <w:style w:type="paragraph" w:customStyle="1" w:styleId="tabl-shapka">
    <w:name w:val="tabl-shapka (Основной Текст)"/>
    <w:basedOn w:val="Tabl"/>
    <w:qFormat/>
    <w:rsid w:val="0022206A"/>
    <w:pPr>
      <w:jc w:val="center"/>
    </w:pPr>
    <w:rPr>
      <w:rFonts w:ascii="SchoolBookSanPin-Bold" w:hAnsi="SchoolBookSanPin-Bold" w:cs="SchoolBookSanPin-Bold"/>
      <w:b/>
      <w:bCs/>
    </w:rPr>
  </w:style>
  <w:style w:type="character" w:customStyle="1" w:styleId="bold-n">
    <w:name w:val="bold-n"/>
    <w:qFormat/>
    <w:rsid w:val="0022206A"/>
    <w:rPr>
      <w:b/>
    </w:rPr>
  </w:style>
  <w:style w:type="character" w:customStyle="1" w:styleId="razradka">
    <w:name w:val="razradka"/>
    <w:qFormat/>
    <w:rsid w:val="0022206A"/>
  </w:style>
  <w:style w:type="character" w:customStyle="1" w:styleId="italic">
    <w:name w:val="italic"/>
    <w:qFormat/>
    <w:rsid w:val="0022206A"/>
    <w:rPr>
      <w:i/>
    </w:rPr>
  </w:style>
  <w:style w:type="character" w:customStyle="1" w:styleId="bullet0">
    <w:name w:val="bullet"/>
    <w:qFormat/>
    <w:rsid w:val="0022206A"/>
    <w:rPr>
      <w:rFonts w:ascii="PiGraphA" w:hAnsi="PiGraphA"/>
      <w:sz w:val="16"/>
    </w:rPr>
  </w:style>
  <w:style w:type="table" w:customStyle="1" w:styleId="TableNormal">
    <w:name w:val="Table Normal"/>
    <w:uiPriority w:val="2"/>
    <w:unhideWhenUsed/>
    <w:qFormat/>
    <w:rsid w:val="002220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b"/>
    <w:qFormat/>
    <w:rsid w:val="0022206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c">
    <w:name w:val="Основной БА (Основной Текст)"/>
    <w:basedOn w:val="affb"/>
    <w:qFormat/>
    <w:rsid w:val="0022206A"/>
    <w:pPr>
      <w:spacing w:line="240" w:lineRule="atLeast"/>
      <w:ind w:firstLine="0"/>
    </w:pPr>
    <w:rPr>
      <w:rFonts w:ascii="TimesNewRomanPSMT" w:hAnsi="TimesNewRomanPSMT" w:cs="TimesNewRomanPSMT"/>
    </w:rPr>
  </w:style>
  <w:style w:type="paragraph" w:customStyle="1" w:styleId="1-bez-line">
    <w:name w:val="Заг 1-bez-line (Заголовки)"/>
    <w:basedOn w:val="affb"/>
    <w:qFormat/>
    <w:rsid w:val="0022206A"/>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b"/>
    <w:qFormat/>
    <w:rsid w:val="0022206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b"/>
    <w:qFormat/>
    <w:rsid w:val="0022206A"/>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22206A"/>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22206A"/>
    <w:rPr>
      <w:caps w:val="0"/>
    </w:rPr>
  </w:style>
  <w:style w:type="paragraph" w:customStyle="1" w:styleId="affd">
    <w:name w:val="Таблица Влево (Таблицы)"/>
    <w:basedOn w:val="affb"/>
    <w:qFormat/>
    <w:rsid w:val="0022206A"/>
    <w:pPr>
      <w:spacing w:line="200" w:lineRule="atLeast"/>
      <w:ind w:firstLine="0"/>
      <w:jc w:val="left"/>
    </w:pPr>
    <w:rPr>
      <w:rFonts w:ascii="TimesNewRomanPSMT" w:hAnsi="TimesNewRomanPSMT" w:cs="TimesNewRomanPSMT"/>
      <w:sz w:val="18"/>
      <w:szCs w:val="18"/>
    </w:rPr>
  </w:style>
  <w:style w:type="paragraph" w:customStyle="1" w:styleId="affe">
    <w:name w:val="Таблица Головка (Таблицы)"/>
    <w:basedOn w:val="affd"/>
    <w:qFormat/>
    <w:rsid w:val="0022206A"/>
    <w:pPr>
      <w:jc w:val="center"/>
    </w:pPr>
    <w:rPr>
      <w:rFonts w:ascii="Times New Roman" w:hAnsi="Times New Roman" w:cs="Times New Roman"/>
      <w:b/>
      <w:bCs/>
    </w:rPr>
  </w:style>
  <w:style w:type="paragraph" w:customStyle="1" w:styleId="bull-tabl">
    <w:name w:val="bull-tabl (Таблицы)"/>
    <w:basedOn w:val="affd"/>
    <w:qFormat/>
    <w:rsid w:val="0022206A"/>
  </w:style>
  <w:style w:type="character" w:customStyle="1" w:styleId="afff">
    <w:name w:val="Полужирный (Выделения)"/>
    <w:qFormat/>
    <w:rsid w:val="0022206A"/>
    <w:rPr>
      <w:b/>
      <w:bCs/>
    </w:rPr>
  </w:style>
  <w:style w:type="character" w:customStyle="1" w:styleId="afff0">
    <w:name w:val="Курсив (Выделения)"/>
    <w:qFormat/>
    <w:rsid w:val="0022206A"/>
    <w:rPr>
      <w:i/>
      <w:iCs/>
    </w:rPr>
  </w:style>
  <w:style w:type="character" w:customStyle="1" w:styleId="bullit0">
    <w:name w:val="bullit"/>
    <w:qFormat/>
    <w:rsid w:val="0022206A"/>
    <w:rPr>
      <w:rFonts w:ascii="PiGraphA" w:hAnsi="PiGraphA" w:cs="PiGraphA"/>
      <w:color w:val="000000"/>
      <w:position w:val="-2"/>
      <w:sz w:val="16"/>
      <w:szCs w:val="16"/>
    </w:rPr>
  </w:style>
  <w:style w:type="paragraph" w:styleId="25">
    <w:name w:val="Body Text 2"/>
    <w:basedOn w:val="a1"/>
    <w:link w:val="26"/>
    <w:unhideWhenUsed/>
    <w:qFormat/>
    <w:rsid w:val="0022206A"/>
    <w:pPr>
      <w:spacing w:after="120" w:line="480" w:lineRule="auto"/>
    </w:pPr>
  </w:style>
  <w:style w:type="character" w:customStyle="1" w:styleId="26">
    <w:name w:val="Основной текст 2 Знак"/>
    <w:basedOn w:val="a2"/>
    <w:link w:val="25"/>
    <w:qFormat/>
    <w:rsid w:val="0022206A"/>
    <w:rPr>
      <w:rFonts w:ascii="Calibri" w:eastAsia="Calibri" w:hAnsi="Calibri" w:cs="Times New Roman"/>
    </w:rPr>
  </w:style>
  <w:style w:type="character" w:customStyle="1" w:styleId="Zag11">
    <w:name w:val="Zag_11"/>
    <w:qFormat/>
    <w:rsid w:val="0022206A"/>
  </w:style>
  <w:style w:type="paragraph" w:styleId="27">
    <w:name w:val="Body Text Indent 2"/>
    <w:basedOn w:val="a1"/>
    <w:link w:val="28"/>
    <w:unhideWhenUsed/>
    <w:qFormat/>
    <w:rsid w:val="0022206A"/>
    <w:pPr>
      <w:widowControl/>
      <w:spacing w:after="120" w:line="480" w:lineRule="auto"/>
      <w:ind w:left="283"/>
    </w:pPr>
  </w:style>
  <w:style w:type="character" w:customStyle="1" w:styleId="28">
    <w:name w:val="Основной текст с отступом 2 Знак"/>
    <w:basedOn w:val="a2"/>
    <w:link w:val="27"/>
    <w:qFormat/>
    <w:rsid w:val="0022206A"/>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22206A"/>
    <w:rPr>
      <w:rFonts w:ascii="Times New Roman" w:hAnsi="Times New Roman" w:cs="Times New Roman"/>
      <w:sz w:val="24"/>
      <w:szCs w:val="24"/>
      <w:u w:val="none"/>
      <w:effect w:val="none"/>
    </w:rPr>
  </w:style>
  <w:style w:type="character" w:styleId="afff1">
    <w:name w:val="Placeholder Text"/>
    <w:qFormat/>
    <w:rsid w:val="0022206A"/>
    <w:rPr>
      <w:color w:val="808080"/>
    </w:rPr>
  </w:style>
  <w:style w:type="paragraph" w:customStyle="1" w:styleId="210">
    <w:name w:val="Заголовок 21"/>
    <w:basedOn w:val="a1"/>
    <w:next w:val="a1"/>
    <w:unhideWhenUsed/>
    <w:qFormat/>
    <w:rsid w:val="0022206A"/>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22206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22206A"/>
    <w:rPr>
      <w:color w:val="0000FF"/>
      <w:u w:val="single"/>
    </w:rPr>
  </w:style>
  <w:style w:type="character" w:customStyle="1" w:styleId="211">
    <w:name w:val="Заголовок 2 Знак1"/>
    <w:qFormat/>
    <w:rsid w:val="0022206A"/>
    <w:rPr>
      <w:rFonts w:ascii="Calibri Light" w:eastAsia="Times New Roman" w:hAnsi="Calibri Light" w:cs="Times New Roman"/>
      <w:b/>
      <w:bCs/>
      <w:color w:val="5B9BD5"/>
      <w:sz w:val="26"/>
      <w:szCs w:val="26"/>
    </w:rPr>
  </w:style>
  <w:style w:type="character" w:customStyle="1" w:styleId="markedcontent">
    <w:name w:val="markedcontent"/>
    <w:qFormat/>
    <w:rsid w:val="0022206A"/>
  </w:style>
  <w:style w:type="character" w:styleId="afff2">
    <w:name w:val="Intense Reference"/>
    <w:qFormat/>
    <w:rsid w:val="0022206A"/>
    <w:rPr>
      <w:b/>
      <w:bCs/>
      <w:smallCaps/>
      <w:color w:val="5B9BD5"/>
      <w:spacing w:val="5"/>
    </w:rPr>
  </w:style>
  <w:style w:type="character" w:customStyle="1" w:styleId="afff3">
    <w:name w:val="Заголовок Знак"/>
    <w:qFormat/>
    <w:rsid w:val="0022206A"/>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22206A"/>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22206A"/>
    <w:pPr>
      <w:ind w:left="227" w:hanging="142"/>
    </w:pPr>
  </w:style>
  <w:style w:type="paragraph" w:customStyle="1" w:styleId="body2mm">
    <w:name w:val="body 2 mm"/>
    <w:basedOn w:val="NoParagraphStyle"/>
    <w:qFormat/>
    <w:rsid w:val="0022206A"/>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22206A"/>
    <w:rPr>
      <w:b/>
      <w:bCs/>
    </w:rPr>
  </w:style>
  <w:style w:type="character" w:customStyle="1" w:styleId="Bolditalic">
    <w:name w:val="Bold_italic_"/>
    <w:qFormat/>
    <w:rsid w:val="0022206A"/>
    <w:rPr>
      <w:b/>
      <w:bCs/>
      <w:i/>
      <w:iCs/>
    </w:rPr>
  </w:style>
  <w:style w:type="character" w:customStyle="1" w:styleId="Italic0">
    <w:name w:val="Italic_"/>
    <w:qFormat/>
    <w:rsid w:val="0022206A"/>
    <w:rPr>
      <w:i/>
      <w:iCs/>
    </w:rPr>
  </w:style>
  <w:style w:type="character" w:customStyle="1" w:styleId="29">
    <w:name w:val="Неразрешенное упоминание2"/>
    <w:unhideWhenUsed/>
    <w:qFormat/>
    <w:rsid w:val="0022206A"/>
    <w:rPr>
      <w:color w:val="605E5C"/>
      <w:shd w:val="clear" w:color="auto" w:fill="E1DFDD"/>
    </w:rPr>
  </w:style>
  <w:style w:type="paragraph" w:customStyle="1" w:styleId="BasicParagraph">
    <w:name w:val="[Basic Paragraph]"/>
    <w:basedOn w:val="NoParagraphStyle"/>
    <w:qFormat/>
    <w:rsid w:val="0022206A"/>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22206A"/>
    <w:pPr>
      <w:pBdr>
        <w:bottom w:val="single" w:sz="4" w:space="8" w:color="auto"/>
      </w:pBdr>
      <w:spacing w:after="340" w:line="240" w:lineRule="atLeast"/>
    </w:pPr>
    <w:rPr>
      <w:rFonts w:ascii="SchoolBookSanPin" w:hAnsi="SchoolBookSanPin" w:cs="SchoolBookSanPin"/>
      <w:b/>
      <w:bCs/>
      <w:caps/>
      <w:lang w:val="ru-RU"/>
    </w:rPr>
  </w:style>
  <w:style w:type="paragraph" w:customStyle="1" w:styleId="afff4">
    <w:name w:val="Осн булит (Основной Текст)"/>
    <w:basedOn w:val="affb"/>
    <w:qFormat/>
    <w:rsid w:val="0022206A"/>
    <w:pPr>
      <w:tabs>
        <w:tab w:val="left" w:pos="227"/>
      </w:tabs>
      <w:spacing w:line="240" w:lineRule="atLeast"/>
      <w:ind w:left="221" w:hanging="142"/>
    </w:pPr>
  </w:style>
  <w:style w:type="paragraph" w:customStyle="1" w:styleId="afff5">
    <w:name w:val="Осн тире (Основной Текст)"/>
    <w:basedOn w:val="affc"/>
    <w:qFormat/>
    <w:rsid w:val="0022206A"/>
    <w:pPr>
      <w:ind w:left="283" w:hanging="283"/>
    </w:pPr>
    <w:rPr>
      <w:rFonts w:ascii="SchoolBookSanPin" w:hAnsi="SchoolBookSanPin" w:cs="SchoolBookSanPin"/>
    </w:rPr>
  </w:style>
  <w:style w:type="paragraph" w:customStyle="1" w:styleId="afff6">
    <w:name w:val="Сноска (Доп. текст)"/>
    <w:basedOn w:val="NoParagraphStyle"/>
    <w:qFormat/>
    <w:rsid w:val="0022206A"/>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7">
    <w:name w:val="Булит КВ"/>
    <w:qFormat/>
    <w:rsid w:val="0022206A"/>
    <w:rPr>
      <w:rFonts w:ascii="Symbol1" w:hAnsi="Symbol1" w:cs="Symbol1"/>
      <w:sz w:val="14"/>
      <w:szCs w:val="14"/>
      <w:lang w:val="ru-RU"/>
    </w:rPr>
  </w:style>
  <w:style w:type="character" w:customStyle="1" w:styleId="Symbol">
    <w:name w:val="Symbol (Прочее)"/>
    <w:qFormat/>
    <w:rsid w:val="0022206A"/>
    <w:rPr>
      <w:rFonts w:ascii="Symbol (T1) Medium" w:hAnsi="Symbol (T1) Medium" w:cs="Symbol (T1) Medium"/>
    </w:rPr>
  </w:style>
  <w:style w:type="character" w:customStyle="1" w:styleId="Symbol2">
    <w:name w:val="Symbol_2 (Прочее)"/>
    <w:qFormat/>
    <w:rsid w:val="0022206A"/>
    <w:rPr>
      <w:rFonts w:ascii="SymbolMT" w:hAnsi="SymbolMT" w:cs="SymbolMT"/>
    </w:rPr>
  </w:style>
  <w:style w:type="paragraph" w:customStyle="1" w:styleId="h1">
    <w:name w:val="h1"/>
    <w:basedOn w:val="body"/>
    <w:qFormat/>
    <w:rsid w:val="0022206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22206A"/>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22206A"/>
    <w:pPr>
      <w:ind w:left="283" w:hanging="283"/>
    </w:pPr>
  </w:style>
  <w:style w:type="paragraph" w:customStyle="1" w:styleId="h5">
    <w:name w:val="h5"/>
    <w:basedOn w:val="NoParagraphStyle"/>
    <w:qFormat/>
    <w:rsid w:val="0022206A"/>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22206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22206A"/>
    <w:rPr>
      <w:caps w:val="0"/>
    </w:rPr>
  </w:style>
  <w:style w:type="paragraph" w:customStyle="1" w:styleId="list-num">
    <w:name w:val="list-num"/>
    <w:basedOn w:val="body"/>
    <w:qFormat/>
    <w:rsid w:val="0022206A"/>
    <w:pPr>
      <w:tabs>
        <w:tab w:val="left" w:pos="0"/>
        <w:tab w:val="left" w:pos="397"/>
      </w:tabs>
      <w:ind w:left="397" w:hanging="57"/>
    </w:pPr>
  </w:style>
  <w:style w:type="paragraph" w:customStyle="1" w:styleId="TOC-1">
    <w:name w:val="TOC-1"/>
    <w:basedOn w:val="body"/>
    <w:qFormat/>
    <w:rsid w:val="0022206A"/>
    <w:pPr>
      <w:tabs>
        <w:tab w:val="left" w:pos="6040"/>
        <w:tab w:val="right" w:pos="6350"/>
      </w:tabs>
      <w:suppressAutoHyphens/>
      <w:spacing w:before="120"/>
      <w:ind w:firstLine="0"/>
      <w:jc w:val="left"/>
    </w:pPr>
  </w:style>
  <w:style w:type="paragraph" w:customStyle="1" w:styleId="footnote">
    <w:name w:val="footnote"/>
    <w:basedOn w:val="body"/>
    <w:qFormat/>
    <w:rsid w:val="0022206A"/>
    <w:pPr>
      <w:spacing w:line="200" w:lineRule="atLeast"/>
      <w:ind w:left="227" w:hanging="227"/>
    </w:pPr>
    <w:rPr>
      <w:sz w:val="18"/>
      <w:szCs w:val="18"/>
    </w:rPr>
  </w:style>
  <w:style w:type="paragraph" w:customStyle="1" w:styleId="table-body1mm">
    <w:name w:val="table-body_1mm"/>
    <w:basedOn w:val="body"/>
    <w:qFormat/>
    <w:rsid w:val="0022206A"/>
    <w:pPr>
      <w:spacing w:after="100" w:line="200" w:lineRule="atLeast"/>
      <w:ind w:firstLine="0"/>
      <w:jc w:val="left"/>
    </w:pPr>
    <w:rPr>
      <w:sz w:val="18"/>
      <w:szCs w:val="18"/>
    </w:rPr>
  </w:style>
  <w:style w:type="paragraph" w:customStyle="1" w:styleId="table-head">
    <w:name w:val="table-head"/>
    <w:basedOn w:val="table-body1mm"/>
    <w:qFormat/>
    <w:rsid w:val="0022206A"/>
    <w:pPr>
      <w:jc w:val="center"/>
    </w:pPr>
    <w:rPr>
      <w:rFonts w:ascii="SchoolBookSanPin-Bold" w:hAnsi="SchoolBookSanPin-Bold" w:cs="SchoolBookSanPin-Bold"/>
      <w:b/>
      <w:bCs/>
    </w:rPr>
  </w:style>
  <w:style w:type="paragraph" w:customStyle="1" w:styleId="table-body0mm">
    <w:name w:val="table-body_0mm"/>
    <w:basedOn w:val="body"/>
    <w:qFormat/>
    <w:rsid w:val="0022206A"/>
    <w:pPr>
      <w:spacing w:line="200" w:lineRule="atLeast"/>
      <w:ind w:firstLine="0"/>
      <w:jc w:val="left"/>
    </w:pPr>
    <w:rPr>
      <w:sz w:val="18"/>
      <w:szCs w:val="18"/>
    </w:rPr>
  </w:style>
  <w:style w:type="character" w:customStyle="1" w:styleId="BoldItalic0">
    <w:name w:val="Bold_Italic"/>
    <w:qFormat/>
    <w:rsid w:val="0022206A"/>
    <w:rPr>
      <w:b/>
      <w:bCs/>
      <w:i/>
      <w:iCs/>
    </w:rPr>
  </w:style>
  <w:style w:type="character" w:customStyle="1" w:styleId="Bold0">
    <w:name w:val="Bold"/>
    <w:qFormat/>
    <w:rsid w:val="0022206A"/>
    <w:rPr>
      <w:b/>
      <w:bCs/>
    </w:rPr>
  </w:style>
  <w:style w:type="character" w:customStyle="1" w:styleId="list-bullet1">
    <w:name w:val="list-bullet1"/>
    <w:qFormat/>
    <w:rsid w:val="0022206A"/>
    <w:rPr>
      <w:rFonts w:ascii="PiGraphA" w:hAnsi="PiGraphA" w:cs="PiGraphA"/>
      <w:position w:val="1"/>
      <w:sz w:val="14"/>
      <w:szCs w:val="14"/>
    </w:rPr>
  </w:style>
  <w:style w:type="character" w:customStyle="1" w:styleId="footnote-num">
    <w:name w:val="footnote-num"/>
    <w:qFormat/>
    <w:rsid w:val="0022206A"/>
    <w:rPr>
      <w:position w:val="4"/>
      <w:sz w:val="12"/>
      <w:szCs w:val="12"/>
    </w:rPr>
  </w:style>
  <w:style w:type="paragraph" w:customStyle="1" w:styleId="TOC-2">
    <w:name w:val="TOC-2"/>
    <w:basedOn w:val="TOC-1"/>
    <w:qFormat/>
    <w:rsid w:val="0022206A"/>
    <w:pPr>
      <w:widowControl/>
      <w:spacing w:before="0"/>
      <w:ind w:left="227"/>
    </w:pPr>
  </w:style>
  <w:style w:type="paragraph" w:customStyle="1" w:styleId="afff8">
    <w:name w:val="Основной — (Основной Текст)"/>
    <w:basedOn w:val="NoParagraphStyle"/>
    <w:qFormat/>
    <w:rsid w:val="0022206A"/>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22206A"/>
    <w:pPr>
      <w:spacing w:before="120" w:after="57" w:line="260" w:lineRule="atLeast"/>
    </w:pPr>
    <w:rPr>
      <w:rFonts w:ascii="Times New Roman" w:hAnsi="Times New Roman" w:cs="Times New Roman"/>
    </w:rPr>
  </w:style>
  <w:style w:type="paragraph" w:customStyle="1" w:styleId="h2-first">
    <w:name w:val="h2-first"/>
    <w:basedOn w:val="h2"/>
    <w:qFormat/>
    <w:rsid w:val="0022206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22206A"/>
    <w:pPr>
      <w:spacing w:before="10" w:line="200" w:lineRule="atLeast"/>
      <w:jc w:val="both"/>
    </w:pPr>
    <w:rPr>
      <w:rFonts w:ascii="TimesNewRomanPSMT" w:hAnsi="TimesNewRomanPSMT" w:cs="TimesNewRomanPSMT"/>
      <w:sz w:val="18"/>
      <w:szCs w:val="18"/>
      <w:lang w:val="ru-RU"/>
    </w:rPr>
  </w:style>
  <w:style w:type="paragraph" w:customStyle="1" w:styleId="afff9">
    <w:name w:val="Таблица по Центру (Таблицы)"/>
    <w:basedOn w:val="affd"/>
    <w:qFormat/>
    <w:rsid w:val="0022206A"/>
  </w:style>
  <w:style w:type="paragraph" w:customStyle="1" w:styleId="table-list-bullet">
    <w:name w:val="table-list-bullet"/>
    <w:basedOn w:val="table-body1mm"/>
    <w:qFormat/>
    <w:rsid w:val="0022206A"/>
    <w:pPr>
      <w:spacing w:after="0"/>
    </w:pPr>
    <w:rPr>
      <w:rFonts w:ascii="TimesNewRomanPSMT" w:hAnsi="TimesNewRomanPSMT" w:cs="TimesNewRomanPSMT"/>
    </w:rPr>
  </w:style>
  <w:style w:type="paragraph" w:customStyle="1" w:styleId="table-list-bullet0">
    <w:name w:val="table-list-bullet_0"/>
    <w:basedOn w:val="table-body1mm"/>
    <w:qFormat/>
    <w:rsid w:val="0022206A"/>
    <w:pPr>
      <w:spacing w:after="0"/>
      <w:ind w:left="142"/>
    </w:pPr>
    <w:rPr>
      <w:rFonts w:ascii="TimesNewRomanPSMT" w:hAnsi="TimesNewRomanPSMT" w:cs="TimesNewRomanPSMT"/>
    </w:rPr>
  </w:style>
  <w:style w:type="character" w:customStyle="1" w:styleId="afffa">
    <w:name w:val="Верх. Индекс (Индексы)"/>
    <w:qFormat/>
    <w:rsid w:val="0022206A"/>
    <w:rPr>
      <w:position w:val="17"/>
      <w:sz w:val="13"/>
      <w:szCs w:val="13"/>
    </w:rPr>
  </w:style>
  <w:style w:type="character" w:customStyle="1" w:styleId="afffb">
    <w:name w:val="Полужирный Курсив (Выделения)"/>
    <w:qFormat/>
    <w:rsid w:val="0022206A"/>
    <w:rPr>
      <w:b/>
      <w:bCs/>
      <w:i/>
      <w:iCs/>
    </w:rPr>
  </w:style>
  <w:style w:type="character" w:customStyle="1" w:styleId="Italic1">
    <w:name w:val="Italic"/>
    <w:qFormat/>
    <w:rsid w:val="0022206A"/>
    <w:rPr>
      <w:i/>
      <w:iCs/>
    </w:rPr>
  </w:style>
  <w:style w:type="character" w:customStyle="1" w:styleId="list-bullettabl">
    <w:name w:val="list-bullet tabl"/>
    <w:qFormat/>
    <w:rsid w:val="0022206A"/>
    <w:rPr>
      <w:rFonts w:ascii="PiGraphA" w:hAnsi="PiGraphA" w:cs="PiGraphA"/>
      <w:position w:val="1"/>
      <w:sz w:val="10"/>
      <w:szCs w:val="10"/>
    </w:rPr>
  </w:style>
  <w:style w:type="character" w:customStyle="1" w:styleId="afffc">
    <w:name w:val="Подчерк. (Подчеркивания)"/>
    <w:qFormat/>
    <w:rsid w:val="0022206A"/>
    <w:rPr>
      <w:u w:val="thick" w:color="000000"/>
    </w:rPr>
  </w:style>
  <w:style w:type="numbering" w:customStyle="1" w:styleId="1b">
    <w:name w:val="Нет списка1"/>
    <w:next w:val="a4"/>
    <w:uiPriority w:val="99"/>
    <w:semiHidden/>
    <w:unhideWhenUsed/>
    <w:rsid w:val="0022206A"/>
  </w:style>
  <w:style w:type="paragraph" w:customStyle="1" w:styleId="h4">
    <w:name w:val="h4"/>
    <w:basedOn w:val="body"/>
    <w:qFormat/>
    <w:rsid w:val="0022206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22206A"/>
    <w:rPr>
      <w:vertAlign w:val="superscript"/>
    </w:rPr>
  </w:style>
  <w:style w:type="character" w:customStyle="1" w:styleId="Lines">
    <w:name w:val="Lines"/>
    <w:qFormat/>
    <w:rsid w:val="0022206A"/>
    <w:rPr>
      <w:u w:val="thick" w:color="000000"/>
    </w:rPr>
  </w:style>
  <w:style w:type="character" w:customStyle="1" w:styleId="Track">
    <w:name w:val="Track"/>
    <w:qFormat/>
    <w:rsid w:val="0022206A"/>
  </w:style>
  <w:style w:type="character" w:customStyle="1" w:styleId="Sub">
    <w:name w:val="Sub"/>
    <w:qFormat/>
    <w:rsid w:val="0022206A"/>
    <w:rPr>
      <w:vertAlign w:val="subscript"/>
    </w:rPr>
  </w:style>
  <w:style w:type="paragraph" w:customStyle="1" w:styleId="list-bullet2">
    <w:name w:val="list-bullet 2"/>
    <w:basedOn w:val="body"/>
    <w:qFormat/>
    <w:rsid w:val="0022206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22206A"/>
    <w:rPr>
      <w:rFonts w:ascii="PiGraphA" w:hAnsi="PiGraphA"/>
      <w:position w:val="1"/>
      <w:sz w:val="16"/>
    </w:rPr>
  </w:style>
  <w:style w:type="paragraph" w:customStyle="1" w:styleId="h4first">
    <w:name w:val="h4_first"/>
    <w:basedOn w:val="NoParagraphStyle"/>
    <w:qFormat/>
    <w:rsid w:val="0022206A"/>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22206A"/>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22206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22206A"/>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b"/>
    <w:qFormat/>
    <w:rsid w:val="0022206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22206A"/>
    <w:pPr>
      <w:spacing w:after="100" w:line="200" w:lineRule="atLeast"/>
      <w:ind w:firstLine="0"/>
      <w:jc w:val="left"/>
    </w:pPr>
    <w:rPr>
      <w:sz w:val="18"/>
      <w:szCs w:val="18"/>
    </w:rPr>
  </w:style>
  <w:style w:type="paragraph" w:customStyle="1" w:styleId="tabl-text">
    <w:name w:val="tabl-text (Основной Текст)"/>
    <w:basedOn w:val="affb"/>
    <w:qFormat/>
    <w:rsid w:val="0022206A"/>
    <w:pPr>
      <w:spacing w:line="200" w:lineRule="atLeast"/>
      <w:ind w:firstLine="227"/>
    </w:pPr>
    <w:rPr>
      <w:sz w:val="18"/>
      <w:szCs w:val="18"/>
    </w:rPr>
  </w:style>
  <w:style w:type="character" w:customStyle="1" w:styleId="bold1">
    <w:name w:val="bold"/>
    <w:qFormat/>
    <w:rsid w:val="0022206A"/>
    <w:rPr>
      <w:b/>
      <w:bCs/>
    </w:rPr>
  </w:style>
  <w:style w:type="character" w:customStyle="1" w:styleId="bold-italic">
    <w:name w:val="bold-italic"/>
    <w:qFormat/>
    <w:rsid w:val="0022206A"/>
    <w:rPr>
      <w:b/>
      <w:bCs/>
      <w:i/>
      <w:iCs/>
    </w:rPr>
  </w:style>
  <w:style w:type="character" w:customStyle="1" w:styleId="list-bullettabl1">
    <w:name w:val="list-bullet tabl1"/>
    <w:qFormat/>
    <w:rsid w:val="0022206A"/>
    <w:rPr>
      <w:rFonts w:ascii="PiGraphA" w:hAnsi="PiGraphA" w:cs="PiGraphA"/>
      <w:sz w:val="14"/>
      <w:szCs w:val="14"/>
    </w:rPr>
  </w:style>
  <w:style w:type="paragraph" w:customStyle="1" w:styleId="53">
    <w:name w:val="Заг 5 (Заголовки)"/>
    <w:basedOn w:val="affb"/>
    <w:qFormat/>
    <w:rsid w:val="0022206A"/>
    <w:pPr>
      <w:spacing w:before="85" w:after="57" w:line="242" w:lineRule="atLeast"/>
      <w:ind w:firstLine="227"/>
    </w:pPr>
    <w:rPr>
      <w:rFonts w:ascii="SchoolBookSanPin-BoldItalic" w:hAnsi="SchoolBookSanPin-BoldItalic" w:cs="SchoolBookSanPin-BoldItalic"/>
      <w:b/>
      <w:bCs/>
      <w:i/>
      <w:iCs/>
    </w:rPr>
  </w:style>
  <w:style w:type="paragraph" w:customStyle="1" w:styleId="afffd">
    <w:name w:val="Табл булит (Таблицы)"/>
    <w:basedOn w:val="afff4"/>
    <w:qFormat/>
    <w:rsid w:val="0022206A"/>
    <w:pPr>
      <w:spacing w:line="200" w:lineRule="atLeast"/>
      <w:ind w:left="142"/>
    </w:pPr>
    <w:rPr>
      <w:sz w:val="18"/>
      <w:szCs w:val="18"/>
    </w:rPr>
  </w:style>
  <w:style w:type="paragraph" w:customStyle="1" w:styleId="afffe">
    <w:name w:val="Текст булит (Основной Текст)"/>
    <w:basedOn w:val="NoParagraphStyle"/>
    <w:qFormat/>
    <w:rsid w:val="0022206A"/>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b"/>
    <w:rsid w:val="0022206A"/>
    <w:pPr>
      <w:tabs>
        <w:tab w:val="left" w:pos="227"/>
      </w:tabs>
      <w:spacing w:line="238" w:lineRule="atLeast"/>
      <w:ind w:left="227" w:hanging="227"/>
    </w:pPr>
  </w:style>
  <w:style w:type="character" w:customStyle="1" w:styleId="affff">
    <w:name w:val="Булит"/>
    <w:qFormat/>
    <w:rsid w:val="0022206A"/>
    <w:rPr>
      <w:rFonts w:ascii="PiGraphA" w:hAnsi="PiGraphA" w:cs="PiGraphA"/>
      <w:position w:val="2"/>
      <w:sz w:val="14"/>
      <w:szCs w:val="14"/>
    </w:rPr>
  </w:style>
  <w:style w:type="paragraph" w:styleId="affff0">
    <w:name w:val="List"/>
    <w:basedOn w:val="a1"/>
    <w:unhideWhenUsed/>
    <w:rsid w:val="0022206A"/>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22206A"/>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22206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22206A"/>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22206A"/>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22206A"/>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22206A"/>
    <w:rPr>
      <w:rFonts w:ascii="SymbolMT" w:hAnsi="SymbolMT"/>
    </w:rPr>
  </w:style>
  <w:style w:type="character" w:customStyle="1" w:styleId="affff1">
    <w:name w:val="Основной текст_"/>
    <w:qFormat/>
    <w:rsid w:val="0022206A"/>
    <w:rPr>
      <w:rFonts w:ascii="Times New Roman" w:hAnsi="Times New Roman"/>
    </w:rPr>
  </w:style>
  <w:style w:type="paragraph" w:customStyle="1" w:styleId="Zag1up">
    <w:name w:val="Zag_1_up"/>
    <w:basedOn w:val="NoParagraphStyle"/>
    <w:qFormat/>
    <w:rsid w:val="0022206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22206A"/>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22206A"/>
    <w:pPr>
      <w:ind w:left="227" w:hanging="142"/>
    </w:pPr>
    <w:rPr>
      <w:rFonts w:ascii="SchoolBookSanPin-Regular" w:hAnsi="SchoolBookSanPin-Regular" w:cs="SchoolBookSanPin-Regular"/>
    </w:rPr>
  </w:style>
  <w:style w:type="paragraph" w:customStyle="1" w:styleId="Zag3">
    <w:name w:val="Zag_3"/>
    <w:basedOn w:val="Zag2"/>
    <w:qFormat/>
    <w:rsid w:val="0022206A"/>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22206A"/>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22206A"/>
    <w:pPr>
      <w:ind w:left="227" w:hanging="227"/>
    </w:pPr>
  </w:style>
  <w:style w:type="paragraph" w:customStyle="1" w:styleId="Zag4">
    <w:name w:val="Zag_4"/>
    <w:basedOn w:val="Zag3"/>
    <w:qFormat/>
    <w:rsid w:val="0022206A"/>
    <w:rPr>
      <w:sz w:val="20"/>
      <w:szCs w:val="20"/>
    </w:rPr>
  </w:style>
  <w:style w:type="paragraph" w:customStyle="1" w:styleId="tblleft">
    <w:name w:val="tbl_left"/>
    <w:basedOn w:val="Body0"/>
    <w:qFormat/>
    <w:rsid w:val="0022206A"/>
    <w:pPr>
      <w:spacing w:line="200" w:lineRule="atLeast"/>
      <w:ind w:firstLine="0"/>
      <w:jc w:val="left"/>
    </w:pPr>
    <w:rPr>
      <w:sz w:val="18"/>
      <w:szCs w:val="18"/>
    </w:rPr>
  </w:style>
  <w:style w:type="paragraph" w:customStyle="1" w:styleId="tblz">
    <w:name w:val="tbl_z"/>
    <w:basedOn w:val="tblleft"/>
    <w:qFormat/>
    <w:rsid w:val="0022206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22206A"/>
    <w:rPr>
      <w:rFonts w:ascii="SimSun" w:eastAsia="SimSun"/>
    </w:rPr>
  </w:style>
  <w:style w:type="character" w:customStyle="1" w:styleId="Kati">
    <w:name w:val="Kati"/>
    <w:qFormat/>
    <w:rsid w:val="0022206A"/>
    <w:rPr>
      <w:rFonts w:ascii="KaiTi" w:eastAsia="KaiTi"/>
      <w:color w:val="000000"/>
    </w:rPr>
  </w:style>
  <w:style w:type="paragraph" w:customStyle="1" w:styleId="h4-first">
    <w:name w:val="h4-first"/>
    <w:basedOn w:val="h4"/>
    <w:qFormat/>
    <w:rsid w:val="0022206A"/>
    <w:pPr>
      <w:tabs>
        <w:tab w:val="clear" w:pos="510"/>
      </w:tabs>
      <w:spacing w:before="120" w:after="0"/>
    </w:pPr>
    <w:rPr>
      <w:sz w:val="20"/>
      <w:szCs w:val="20"/>
    </w:rPr>
  </w:style>
  <w:style w:type="character" w:customStyle="1" w:styleId="Kit">
    <w:name w:val="Kit"/>
    <w:qFormat/>
    <w:rsid w:val="0022206A"/>
    <w:rPr>
      <w:rFonts w:ascii="KaiTi" w:eastAsia="KaiTi"/>
    </w:rPr>
  </w:style>
  <w:style w:type="paragraph" w:customStyle="1" w:styleId="1d">
    <w:name w:val="Название1"/>
    <w:basedOn w:val="11"/>
    <w:next w:val="11"/>
    <w:qFormat/>
    <w:rsid w:val="0022206A"/>
    <w:pPr>
      <w:keepNext/>
      <w:keepLines/>
      <w:spacing w:before="480" w:after="120"/>
    </w:pPr>
    <w:rPr>
      <w:rFonts w:cs="Times New Roman"/>
      <w:b/>
      <w:sz w:val="72"/>
      <w:szCs w:val="72"/>
    </w:rPr>
  </w:style>
  <w:style w:type="paragraph" w:customStyle="1" w:styleId="1e">
    <w:name w:val="Обычный (веб)1"/>
    <w:basedOn w:val="a1"/>
    <w:unhideWhenUsed/>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22206A"/>
    <w:pPr>
      <w:tabs>
        <w:tab w:val="clear" w:pos="6040"/>
        <w:tab w:val="left" w:pos="5953"/>
      </w:tabs>
      <w:spacing w:before="0"/>
      <w:ind w:left="454"/>
    </w:pPr>
  </w:style>
  <w:style w:type="paragraph" w:customStyle="1" w:styleId="list-num1">
    <w:name w:val="list-num_1"/>
    <w:basedOn w:val="body"/>
    <w:qFormat/>
    <w:rsid w:val="0022206A"/>
    <w:pPr>
      <w:tabs>
        <w:tab w:val="left" w:pos="0"/>
        <w:tab w:val="left" w:pos="397"/>
      </w:tabs>
      <w:ind w:left="397" w:hanging="57"/>
    </w:pPr>
  </w:style>
  <w:style w:type="paragraph" w:customStyle="1" w:styleId="tableTitle">
    <w:name w:val="table_Title"/>
    <w:basedOn w:val="NoParagraphStyle"/>
    <w:qFormat/>
    <w:rsid w:val="0022206A"/>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22206A"/>
  </w:style>
  <w:style w:type="character" w:customStyle="1" w:styleId="PodcherkNizhe">
    <w:name w:val="Podcherk_Nizhe"/>
    <w:qFormat/>
    <w:rsid w:val="0022206A"/>
    <w:rPr>
      <w:u w:val="thick" w:color="000000"/>
    </w:rPr>
  </w:style>
  <w:style w:type="numbering" w:customStyle="1" w:styleId="2b">
    <w:name w:val="Нет списка2"/>
    <w:next w:val="a4"/>
    <w:uiPriority w:val="99"/>
    <w:semiHidden/>
    <w:unhideWhenUsed/>
    <w:rsid w:val="0022206A"/>
  </w:style>
  <w:style w:type="paragraph" w:customStyle="1" w:styleId="1f">
    <w:name w:val="Стиль1"/>
    <w:basedOn w:val="a1"/>
    <w:link w:val="1f0"/>
    <w:qFormat/>
    <w:rsid w:val="0022206A"/>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2206A"/>
    <w:rPr>
      <w:rFonts w:ascii="Times New Roman" w:eastAsia="Times New Roman" w:hAnsi="Times New Roman" w:cs="Times New Roman"/>
      <w:sz w:val="28"/>
      <w:szCs w:val="28"/>
    </w:rPr>
  </w:style>
  <w:style w:type="table" w:customStyle="1" w:styleId="2c">
    <w:name w:val="Сетка таблицы2"/>
    <w:basedOn w:val="a3"/>
    <w:next w:val="afe"/>
    <w:uiPriority w:val="59"/>
    <w:rsid w:val="0022206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2206A"/>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2206A"/>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2206A"/>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2206A"/>
  </w:style>
  <w:style w:type="paragraph" w:styleId="affff2">
    <w:name w:val="No Spacing"/>
    <w:link w:val="affff3"/>
    <w:uiPriority w:val="1"/>
    <w:qFormat/>
    <w:rsid w:val="0022206A"/>
    <w:pPr>
      <w:spacing w:after="0" w:line="360" w:lineRule="auto"/>
    </w:pPr>
    <w:rPr>
      <w:rFonts w:ascii="Times New Roman" w:eastAsia="Calibri" w:hAnsi="Times New Roman" w:cs="Times New Roman"/>
      <w:sz w:val="28"/>
    </w:rPr>
  </w:style>
  <w:style w:type="character" w:customStyle="1" w:styleId="affff3">
    <w:name w:val="Без интервала Знак"/>
    <w:link w:val="affff2"/>
    <w:uiPriority w:val="1"/>
    <w:qFormat/>
    <w:locked/>
    <w:rsid w:val="0022206A"/>
    <w:rPr>
      <w:rFonts w:ascii="Times New Roman" w:eastAsia="Calibri" w:hAnsi="Times New Roman" w:cs="Times New Roman"/>
      <w:sz w:val="28"/>
    </w:rPr>
  </w:style>
  <w:style w:type="paragraph" w:customStyle="1" w:styleId="a">
    <w:name w:val="Перечень"/>
    <w:basedOn w:val="a1"/>
    <w:next w:val="a1"/>
    <w:link w:val="affff4"/>
    <w:qFormat/>
    <w:rsid w:val="0022206A"/>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4">
    <w:name w:val="Перечень Знак"/>
    <w:link w:val="a"/>
    <w:qFormat/>
    <w:rsid w:val="0022206A"/>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22206A"/>
  </w:style>
  <w:style w:type="numbering" w:customStyle="1" w:styleId="54">
    <w:name w:val="Нет списка5"/>
    <w:next w:val="a4"/>
    <w:uiPriority w:val="99"/>
    <w:semiHidden/>
    <w:unhideWhenUsed/>
    <w:rsid w:val="0022206A"/>
  </w:style>
  <w:style w:type="numbering" w:customStyle="1" w:styleId="62">
    <w:name w:val="Нет списка6"/>
    <w:next w:val="a4"/>
    <w:uiPriority w:val="99"/>
    <w:semiHidden/>
    <w:unhideWhenUsed/>
    <w:rsid w:val="0022206A"/>
  </w:style>
  <w:style w:type="numbering" w:customStyle="1" w:styleId="72">
    <w:name w:val="Нет списка7"/>
    <w:next w:val="a4"/>
    <w:uiPriority w:val="99"/>
    <w:semiHidden/>
    <w:unhideWhenUsed/>
    <w:rsid w:val="0022206A"/>
  </w:style>
  <w:style w:type="numbering" w:customStyle="1" w:styleId="80">
    <w:name w:val="Нет списка8"/>
    <w:next w:val="a4"/>
    <w:uiPriority w:val="99"/>
    <w:semiHidden/>
    <w:unhideWhenUsed/>
    <w:rsid w:val="0022206A"/>
  </w:style>
  <w:style w:type="numbering" w:customStyle="1" w:styleId="90">
    <w:name w:val="Нет списка9"/>
    <w:next w:val="a4"/>
    <w:uiPriority w:val="99"/>
    <w:semiHidden/>
    <w:unhideWhenUsed/>
    <w:rsid w:val="0022206A"/>
  </w:style>
  <w:style w:type="numbering" w:customStyle="1" w:styleId="100">
    <w:name w:val="Нет списка10"/>
    <w:next w:val="a4"/>
    <w:uiPriority w:val="99"/>
    <w:semiHidden/>
    <w:unhideWhenUsed/>
    <w:rsid w:val="0022206A"/>
  </w:style>
  <w:style w:type="paragraph" w:customStyle="1" w:styleId="Standard">
    <w:name w:val="Standard"/>
    <w:qFormat/>
    <w:rsid w:val="0022206A"/>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22206A"/>
  </w:style>
  <w:style w:type="numbering" w:customStyle="1" w:styleId="111">
    <w:name w:val="Нет списка11"/>
    <w:next w:val="a4"/>
    <w:uiPriority w:val="99"/>
    <w:semiHidden/>
    <w:unhideWhenUsed/>
    <w:rsid w:val="0022206A"/>
  </w:style>
  <w:style w:type="character" w:customStyle="1" w:styleId="notranslate">
    <w:name w:val="notranslate"/>
    <w:qFormat/>
    <w:rsid w:val="0022206A"/>
  </w:style>
  <w:style w:type="numbering" w:customStyle="1" w:styleId="120">
    <w:name w:val="Нет списка12"/>
    <w:next w:val="a4"/>
    <w:uiPriority w:val="99"/>
    <w:semiHidden/>
    <w:unhideWhenUsed/>
    <w:rsid w:val="0022206A"/>
  </w:style>
  <w:style w:type="character" w:customStyle="1" w:styleId="extended-textshort">
    <w:name w:val="extended-text__short"/>
    <w:qFormat/>
    <w:rsid w:val="0022206A"/>
  </w:style>
  <w:style w:type="paragraph" w:customStyle="1" w:styleId="western">
    <w:name w:val="western"/>
    <w:basedOn w:val="a1"/>
    <w:qFormat/>
    <w:rsid w:val="0022206A"/>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5">
    <w:name w:val="Body Text Indent"/>
    <w:basedOn w:val="a1"/>
    <w:link w:val="affff6"/>
    <w:unhideWhenUsed/>
    <w:rsid w:val="0022206A"/>
    <w:pPr>
      <w:widowControl/>
      <w:spacing w:after="120" w:line="259" w:lineRule="auto"/>
      <w:ind w:left="283"/>
      <w:jc w:val="both"/>
    </w:pPr>
    <w:rPr>
      <w:rFonts w:ascii="Times New Roman" w:hAnsi="Times New Roman"/>
      <w:sz w:val="28"/>
    </w:rPr>
  </w:style>
  <w:style w:type="character" w:customStyle="1" w:styleId="affff6">
    <w:name w:val="Основной текст с отступом Знак"/>
    <w:basedOn w:val="a2"/>
    <w:link w:val="affff5"/>
    <w:qFormat/>
    <w:rsid w:val="0022206A"/>
    <w:rPr>
      <w:rFonts w:ascii="Times New Roman" w:eastAsia="Calibri" w:hAnsi="Times New Roman" w:cs="Times New Roman"/>
      <w:sz w:val="28"/>
    </w:rPr>
  </w:style>
  <w:style w:type="character" w:customStyle="1" w:styleId="extendedtext-full">
    <w:name w:val="extendedtext-full"/>
    <w:qFormat/>
    <w:rsid w:val="0022206A"/>
  </w:style>
  <w:style w:type="paragraph" w:customStyle="1" w:styleId="Pa13">
    <w:name w:val="Pa13"/>
    <w:basedOn w:val="Default"/>
    <w:next w:val="Default"/>
    <w:qFormat/>
    <w:rsid w:val="0022206A"/>
    <w:pPr>
      <w:spacing w:line="205" w:lineRule="atLeast"/>
    </w:pPr>
    <w:rPr>
      <w:rFonts w:ascii="Petersburg" w:hAnsi="Petersburg" w:cs="Times New Roman"/>
      <w:color w:val="auto"/>
    </w:rPr>
  </w:style>
  <w:style w:type="character" w:customStyle="1" w:styleId="organictextcontentspan">
    <w:name w:val="organictextcontentspan"/>
    <w:qFormat/>
    <w:rsid w:val="0022206A"/>
  </w:style>
  <w:style w:type="paragraph" w:customStyle="1" w:styleId="Pa21">
    <w:name w:val="Pa21"/>
    <w:basedOn w:val="Default"/>
    <w:next w:val="Default"/>
    <w:qFormat/>
    <w:rsid w:val="0022206A"/>
    <w:pPr>
      <w:spacing w:line="215" w:lineRule="atLeast"/>
    </w:pPr>
    <w:rPr>
      <w:rFonts w:ascii="Times New Roman Udm" w:hAnsi="Times New Roman Udm" w:cs="Times New Roman"/>
      <w:color w:val="auto"/>
    </w:rPr>
  </w:style>
  <w:style w:type="character" w:styleId="affff7">
    <w:name w:val="Strong"/>
    <w:uiPriority w:val="22"/>
    <w:qFormat/>
    <w:rsid w:val="0022206A"/>
    <w:rPr>
      <w:b/>
      <w:bCs/>
    </w:rPr>
  </w:style>
  <w:style w:type="character" w:customStyle="1" w:styleId="FontStyle94">
    <w:name w:val="Font Style94"/>
    <w:qFormat/>
    <w:rsid w:val="0022206A"/>
    <w:rPr>
      <w:rFonts w:ascii="Microsoft Sans Serif" w:hAnsi="Microsoft Sans Serif" w:cs="Microsoft Sans Serif"/>
      <w:b/>
      <w:bCs/>
      <w:sz w:val="14"/>
      <w:szCs w:val="14"/>
    </w:rPr>
  </w:style>
  <w:style w:type="character" w:customStyle="1" w:styleId="101">
    <w:name w:val="Основной текст + 10"/>
    <w:aliases w:val="5 pt21"/>
    <w:qFormat/>
    <w:rsid w:val="0022206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22206A"/>
    <w:rPr>
      <w:rFonts w:ascii="Bookman Old Style" w:hAnsi="Bookman Old Style" w:cs="Bookman Old Style"/>
      <w:sz w:val="14"/>
      <w:szCs w:val="14"/>
    </w:rPr>
  </w:style>
  <w:style w:type="numbering" w:customStyle="1" w:styleId="130">
    <w:name w:val="Нет списка13"/>
    <w:next w:val="a4"/>
    <w:uiPriority w:val="99"/>
    <w:semiHidden/>
    <w:unhideWhenUsed/>
    <w:rsid w:val="0022206A"/>
  </w:style>
  <w:style w:type="numbering" w:customStyle="1" w:styleId="WWNum12">
    <w:name w:val="WWNum12"/>
    <w:basedOn w:val="a4"/>
    <w:rsid w:val="0022206A"/>
    <w:pPr>
      <w:numPr>
        <w:numId w:val="4"/>
      </w:numPr>
    </w:pPr>
  </w:style>
  <w:style w:type="numbering" w:customStyle="1" w:styleId="WWNum3">
    <w:name w:val="WWNum3"/>
    <w:basedOn w:val="a4"/>
    <w:rsid w:val="0022206A"/>
    <w:pPr>
      <w:numPr>
        <w:numId w:val="5"/>
      </w:numPr>
    </w:pPr>
  </w:style>
  <w:style w:type="numbering" w:customStyle="1" w:styleId="WWNum5">
    <w:name w:val="WWNum5"/>
    <w:basedOn w:val="a4"/>
    <w:rsid w:val="0022206A"/>
    <w:pPr>
      <w:numPr>
        <w:numId w:val="6"/>
      </w:numPr>
    </w:pPr>
  </w:style>
  <w:style w:type="numbering" w:customStyle="1" w:styleId="WWNum6">
    <w:name w:val="WWNum6"/>
    <w:basedOn w:val="a4"/>
    <w:rsid w:val="0022206A"/>
    <w:pPr>
      <w:numPr>
        <w:numId w:val="7"/>
      </w:numPr>
    </w:pPr>
  </w:style>
  <w:style w:type="numbering" w:customStyle="1" w:styleId="WWNum8">
    <w:name w:val="WWNum8"/>
    <w:basedOn w:val="a4"/>
    <w:rsid w:val="0022206A"/>
    <w:pPr>
      <w:numPr>
        <w:numId w:val="8"/>
      </w:numPr>
    </w:pPr>
  </w:style>
  <w:style w:type="numbering" w:customStyle="1" w:styleId="WWNum9">
    <w:name w:val="WWNum9"/>
    <w:basedOn w:val="a4"/>
    <w:rsid w:val="0022206A"/>
    <w:pPr>
      <w:numPr>
        <w:numId w:val="9"/>
      </w:numPr>
    </w:pPr>
  </w:style>
  <w:style w:type="numbering" w:customStyle="1" w:styleId="WWNum10">
    <w:name w:val="WWNum10"/>
    <w:basedOn w:val="a4"/>
    <w:rsid w:val="0022206A"/>
    <w:pPr>
      <w:numPr>
        <w:numId w:val="10"/>
      </w:numPr>
    </w:pPr>
  </w:style>
  <w:style w:type="numbering" w:customStyle="1" w:styleId="WWNum11">
    <w:name w:val="WWNum11"/>
    <w:basedOn w:val="a4"/>
    <w:rsid w:val="0022206A"/>
    <w:pPr>
      <w:numPr>
        <w:numId w:val="11"/>
      </w:numPr>
    </w:pPr>
  </w:style>
  <w:style w:type="numbering" w:customStyle="1" w:styleId="WWNum16">
    <w:name w:val="WWNum16"/>
    <w:basedOn w:val="a4"/>
    <w:rsid w:val="0022206A"/>
    <w:pPr>
      <w:numPr>
        <w:numId w:val="12"/>
      </w:numPr>
    </w:pPr>
  </w:style>
  <w:style w:type="numbering" w:customStyle="1" w:styleId="140">
    <w:name w:val="Нет списка14"/>
    <w:next w:val="a4"/>
    <w:uiPriority w:val="99"/>
    <w:semiHidden/>
    <w:unhideWhenUsed/>
    <w:rsid w:val="0022206A"/>
  </w:style>
  <w:style w:type="character" w:customStyle="1" w:styleId="1f1">
    <w:name w:val="Текст сноски Знак1"/>
    <w:aliases w:val="Знак6 Знак1,F1 Знак1"/>
    <w:uiPriority w:val="99"/>
    <w:qFormat/>
    <w:rsid w:val="0022206A"/>
    <w:rPr>
      <w:rFonts w:ascii="Calibri" w:eastAsia="Times New Roman" w:hAnsi="Calibri" w:cs="Times New Roman"/>
      <w:sz w:val="20"/>
      <w:szCs w:val="20"/>
      <w:lang w:eastAsia="ru-RU"/>
    </w:rPr>
  </w:style>
  <w:style w:type="paragraph" w:customStyle="1" w:styleId="p">
    <w:name w:val="p"/>
    <w:basedOn w:val="a1"/>
    <w:qFormat/>
    <w:rsid w:val="0022206A"/>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22206A"/>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22206A"/>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22206A"/>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22206A"/>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22206A"/>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22206A"/>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22206A"/>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22206A"/>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22206A"/>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8">
    <w:name w:val="Подперечень Знак"/>
    <w:link w:val="a0"/>
    <w:qFormat/>
    <w:locked/>
    <w:rsid w:val="0022206A"/>
    <w:rPr>
      <w:rFonts w:ascii="Times New Roman" w:hAnsi="Times New Roman"/>
      <w:sz w:val="28"/>
      <w:u w:color="000000"/>
      <w:bdr w:val="none" w:sz="0" w:space="0" w:color="auto" w:frame="1"/>
    </w:rPr>
  </w:style>
  <w:style w:type="paragraph" w:customStyle="1" w:styleId="a0">
    <w:name w:val="Подперечень"/>
    <w:basedOn w:val="a"/>
    <w:next w:val="a1"/>
    <w:link w:val="affff8"/>
    <w:qFormat/>
    <w:rsid w:val="0022206A"/>
    <w:pPr>
      <w:numPr>
        <w:numId w:val="13"/>
      </w:numPr>
      <w:ind w:left="284" w:firstLine="425"/>
    </w:pPr>
    <w:rPr>
      <w:rFonts w:eastAsiaTheme="minorHAnsi" w:cstheme="minorBidi"/>
      <w:bdr w:val="none" w:sz="0" w:space="0" w:color="auto" w:frame="1"/>
    </w:rPr>
  </w:style>
  <w:style w:type="paragraph" w:customStyle="1" w:styleId="p6">
    <w:name w:val="p6"/>
    <w:basedOn w:val="a1"/>
    <w:qFormat/>
    <w:rsid w:val="002220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22206A"/>
  </w:style>
  <w:style w:type="character" w:customStyle="1" w:styleId="b-share-btnwrap">
    <w:name w:val="b-share-btn__wrap"/>
    <w:qFormat/>
    <w:rsid w:val="0022206A"/>
  </w:style>
  <w:style w:type="character" w:customStyle="1" w:styleId="page">
    <w:name w:val="page"/>
    <w:qFormat/>
    <w:rsid w:val="0022206A"/>
    <w:rPr>
      <w:i/>
      <w:iCs/>
      <w:color w:val="00008B"/>
      <w:sz w:val="19"/>
      <w:szCs w:val="19"/>
      <w:bdr w:val="single" w:sz="12" w:space="0" w:color="00008B" w:frame="1"/>
    </w:rPr>
  </w:style>
  <w:style w:type="character" w:customStyle="1" w:styleId="rvts8">
    <w:name w:val="rvts8"/>
    <w:qFormat/>
    <w:rsid w:val="0022206A"/>
  </w:style>
  <w:style w:type="character" w:customStyle="1" w:styleId="rvts6">
    <w:name w:val="rvts6"/>
    <w:qFormat/>
    <w:rsid w:val="0022206A"/>
  </w:style>
  <w:style w:type="character" w:customStyle="1" w:styleId="rvts7">
    <w:name w:val="rvts7"/>
    <w:qFormat/>
    <w:rsid w:val="0022206A"/>
  </w:style>
  <w:style w:type="character" w:customStyle="1" w:styleId="rvts9">
    <w:name w:val="rvts9"/>
    <w:qFormat/>
    <w:rsid w:val="0022206A"/>
  </w:style>
  <w:style w:type="character" w:customStyle="1" w:styleId="rvts10">
    <w:name w:val="rvts10"/>
    <w:qFormat/>
    <w:rsid w:val="0022206A"/>
  </w:style>
  <w:style w:type="character" w:customStyle="1" w:styleId="2d">
    <w:name w:val="Основной текст (2)_"/>
    <w:link w:val="2e"/>
    <w:rsid w:val="0022206A"/>
    <w:rPr>
      <w:rFonts w:ascii="Times New Roman" w:eastAsia="Times New Roman" w:hAnsi="Times New Roman"/>
      <w:sz w:val="18"/>
      <w:szCs w:val="18"/>
      <w:shd w:val="clear" w:color="auto" w:fill="FFFFFF"/>
    </w:rPr>
  </w:style>
  <w:style w:type="paragraph" w:customStyle="1" w:styleId="2e">
    <w:name w:val="Основной текст (2)"/>
    <w:basedOn w:val="a1"/>
    <w:link w:val="2d"/>
    <w:rsid w:val="0022206A"/>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f">
    <w:name w:val="Основной текст (2) + Курсив"/>
    <w:rsid w:val="0022206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22206A"/>
  </w:style>
  <w:style w:type="character" w:customStyle="1" w:styleId="WW8Num1z0">
    <w:name w:val="WW8Num1z0"/>
    <w:qFormat/>
    <w:rsid w:val="0022206A"/>
    <w:rPr>
      <w:rFonts w:ascii="Times New Roman" w:hAnsi="Times New Roman" w:cs="Times New Roman"/>
    </w:rPr>
  </w:style>
  <w:style w:type="character" w:customStyle="1" w:styleId="WW8Num1z1">
    <w:name w:val="WW8Num1z1"/>
    <w:qFormat/>
    <w:rsid w:val="0022206A"/>
    <w:rPr>
      <w:rFonts w:ascii="Symbol" w:hAnsi="Symbol" w:cs="Symbol"/>
    </w:rPr>
  </w:style>
  <w:style w:type="character" w:customStyle="1" w:styleId="WW8Num1z2">
    <w:name w:val="WW8Num1z2"/>
    <w:qFormat/>
    <w:rsid w:val="0022206A"/>
    <w:rPr>
      <w:rFonts w:ascii="Courier New" w:hAnsi="Courier New" w:cs="Courier New"/>
    </w:rPr>
  </w:style>
  <w:style w:type="character" w:customStyle="1" w:styleId="WW8Num1z3">
    <w:name w:val="WW8Num1z3"/>
    <w:qFormat/>
    <w:rsid w:val="0022206A"/>
    <w:rPr>
      <w:rFonts w:ascii="Wingdings" w:hAnsi="Wingdings" w:cs="Wingdings"/>
    </w:rPr>
  </w:style>
  <w:style w:type="character" w:customStyle="1" w:styleId="WW8Num2z0">
    <w:name w:val="WW8Num2z0"/>
    <w:qFormat/>
    <w:rsid w:val="0022206A"/>
    <w:rPr>
      <w:rFonts w:ascii="Symbol" w:hAnsi="Symbol" w:cs="Symbol"/>
    </w:rPr>
  </w:style>
  <w:style w:type="character" w:customStyle="1" w:styleId="WW8Num3z0">
    <w:name w:val="WW8Num3z0"/>
    <w:qFormat/>
    <w:rsid w:val="0022206A"/>
    <w:rPr>
      <w:rFonts w:ascii="Symbol" w:hAnsi="Symbol" w:cs="Symbol"/>
    </w:rPr>
  </w:style>
  <w:style w:type="character" w:customStyle="1" w:styleId="WW8Num4z0">
    <w:name w:val="WW8Num4z0"/>
    <w:qFormat/>
    <w:rsid w:val="0022206A"/>
    <w:rPr>
      <w:rFonts w:ascii="Symbol" w:hAnsi="Symbol" w:cs="Symbol"/>
      <w:sz w:val="28"/>
      <w:szCs w:val="28"/>
    </w:rPr>
  </w:style>
  <w:style w:type="character" w:customStyle="1" w:styleId="WW8Num4z1">
    <w:name w:val="WW8Num4z1"/>
    <w:qFormat/>
    <w:rsid w:val="0022206A"/>
    <w:rPr>
      <w:rFonts w:ascii="Courier New" w:eastAsia="Courier New" w:hAnsi="Courier New" w:cs="Courier New"/>
    </w:rPr>
  </w:style>
  <w:style w:type="character" w:customStyle="1" w:styleId="WW8Num4z2">
    <w:name w:val="WW8Num4z2"/>
    <w:qFormat/>
    <w:rsid w:val="0022206A"/>
    <w:rPr>
      <w:rFonts w:ascii="Wingdings" w:eastAsia="Wingdings" w:hAnsi="Wingdings" w:cs="Wingdings"/>
    </w:rPr>
  </w:style>
  <w:style w:type="character" w:customStyle="1" w:styleId="WW8Num4z3">
    <w:name w:val="WW8Num4z3"/>
    <w:qFormat/>
    <w:rsid w:val="0022206A"/>
    <w:rPr>
      <w:rFonts w:ascii="Symbol" w:eastAsia="Symbol" w:hAnsi="Symbol" w:cs="Symbol"/>
    </w:rPr>
  </w:style>
  <w:style w:type="character" w:customStyle="1" w:styleId="WW8Num5z0">
    <w:name w:val="WW8Num5z0"/>
    <w:qFormat/>
    <w:rsid w:val="0022206A"/>
    <w:rPr>
      <w:rFonts w:ascii="Times New Roman" w:hAnsi="Times New Roman" w:cs="Times New Roman"/>
      <w:lang w:val="ru-RU"/>
    </w:rPr>
  </w:style>
  <w:style w:type="character" w:customStyle="1" w:styleId="WW8Num5z1">
    <w:name w:val="WW8Num5z1"/>
    <w:qFormat/>
    <w:rsid w:val="0022206A"/>
    <w:rPr>
      <w:rFonts w:ascii="Courier New" w:eastAsia="Courier New" w:hAnsi="Courier New" w:cs="Courier New"/>
    </w:rPr>
  </w:style>
  <w:style w:type="character" w:customStyle="1" w:styleId="WW8Num5z2">
    <w:name w:val="WW8Num5z2"/>
    <w:qFormat/>
    <w:rsid w:val="0022206A"/>
    <w:rPr>
      <w:rFonts w:ascii="Wingdings" w:eastAsia="Wingdings" w:hAnsi="Wingdings" w:cs="Wingdings"/>
    </w:rPr>
  </w:style>
  <w:style w:type="character" w:customStyle="1" w:styleId="WW8Num5z3">
    <w:name w:val="WW8Num5z3"/>
    <w:qFormat/>
    <w:rsid w:val="0022206A"/>
    <w:rPr>
      <w:rFonts w:ascii="Symbol" w:eastAsia="Symbol" w:hAnsi="Symbol" w:cs="Symbol"/>
    </w:rPr>
  </w:style>
  <w:style w:type="character" w:customStyle="1" w:styleId="WW8Num6z0">
    <w:name w:val="WW8Num6z0"/>
    <w:qFormat/>
    <w:rsid w:val="0022206A"/>
    <w:rPr>
      <w:rFonts w:ascii="Times New Roman" w:hAnsi="Times New Roman" w:cs="Times New Roman"/>
      <w:lang w:val="ru-RU"/>
    </w:rPr>
  </w:style>
  <w:style w:type="character" w:customStyle="1" w:styleId="WW8Num6z1">
    <w:name w:val="WW8Num6z1"/>
    <w:qFormat/>
    <w:rsid w:val="0022206A"/>
    <w:rPr>
      <w:rFonts w:ascii="Courier New" w:eastAsia="Courier New" w:hAnsi="Courier New" w:cs="Courier New"/>
    </w:rPr>
  </w:style>
  <w:style w:type="character" w:customStyle="1" w:styleId="WW8Num6z2">
    <w:name w:val="WW8Num6z2"/>
    <w:qFormat/>
    <w:rsid w:val="0022206A"/>
    <w:rPr>
      <w:rFonts w:ascii="Wingdings" w:eastAsia="Wingdings" w:hAnsi="Wingdings" w:cs="Wingdings"/>
    </w:rPr>
  </w:style>
  <w:style w:type="character" w:customStyle="1" w:styleId="WW8Num6z3">
    <w:name w:val="WW8Num6z3"/>
    <w:qFormat/>
    <w:rsid w:val="0022206A"/>
    <w:rPr>
      <w:rFonts w:ascii="Symbol" w:eastAsia="Symbol" w:hAnsi="Symbol" w:cs="Symbol"/>
    </w:rPr>
  </w:style>
  <w:style w:type="character" w:customStyle="1" w:styleId="WW8Num7z0">
    <w:name w:val="WW8Num7z0"/>
    <w:qFormat/>
    <w:rsid w:val="0022206A"/>
    <w:rPr>
      <w:spacing w:val="-7"/>
      <w:w w:val="98"/>
      <w:lang w:val="ru-RU" w:bidi="ar-SA"/>
    </w:rPr>
  </w:style>
  <w:style w:type="character" w:customStyle="1" w:styleId="WW8Num7z1">
    <w:name w:val="WW8Num7z1"/>
    <w:qFormat/>
    <w:rsid w:val="0022206A"/>
    <w:rPr>
      <w:lang w:val="ru-RU" w:bidi="ar-SA"/>
    </w:rPr>
  </w:style>
  <w:style w:type="character" w:customStyle="1" w:styleId="WW8Num8z0">
    <w:name w:val="WW8Num8z0"/>
    <w:qFormat/>
    <w:rsid w:val="0022206A"/>
    <w:rPr>
      <w:rFonts w:ascii="Times New Roman" w:hAnsi="Times New Roman" w:cs="Times New Roman"/>
      <w:sz w:val="28"/>
      <w:szCs w:val="28"/>
    </w:rPr>
  </w:style>
  <w:style w:type="character" w:customStyle="1" w:styleId="WW8Num8z1">
    <w:name w:val="WW8Num8z1"/>
    <w:qFormat/>
    <w:rsid w:val="0022206A"/>
    <w:rPr>
      <w:rFonts w:ascii="Courier New" w:eastAsia="Courier New" w:hAnsi="Courier New" w:cs="Courier New"/>
    </w:rPr>
  </w:style>
  <w:style w:type="character" w:customStyle="1" w:styleId="WW8Num8z2">
    <w:name w:val="WW8Num8z2"/>
    <w:qFormat/>
    <w:rsid w:val="0022206A"/>
    <w:rPr>
      <w:rFonts w:ascii="Wingdings" w:eastAsia="Wingdings" w:hAnsi="Wingdings" w:cs="Wingdings"/>
    </w:rPr>
  </w:style>
  <w:style w:type="character" w:customStyle="1" w:styleId="WW8Num8z3">
    <w:name w:val="WW8Num8z3"/>
    <w:qFormat/>
    <w:rsid w:val="0022206A"/>
    <w:rPr>
      <w:rFonts w:ascii="Symbol" w:eastAsia="Symbol" w:hAnsi="Symbol" w:cs="Symbol"/>
    </w:rPr>
  </w:style>
  <w:style w:type="character" w:customStyle="1" w:styleId="WW8Num9z0">
    <w:name w:val="WW8Num9z0"/>
    <w:qFormat/>
    <w:rsid w:val="0022206A"/>
    <w:rPr>
      <w:rFonts w:ascii="Times New Roman" w:eastAsia="Cambria" w:hAnsi="Times New Roman" w:cs="Times New Roman"/>
      <w:color w:val="231F20"/>
      <w:w w:val="105"/>
    </w:rPr>
  </w:style>
  <w:style w:type="character" w:customStyle="1" w:styleId="WW8Num9z1">
    <w:name w:val="WW8Num9z1"/>
    <w:qFormat/>
    <w:rsid w:val="0022206A"/>
    <w:rPr>
      <w:rFonts w:ascii="Courier New" w:hAnsi="Courier New" w:cs="Courier New"/>
    </w:rPr>
  </w:style>
  <w:style w:type="character" w:customStyle="1" w:styleId="WW8Num9z2">
    <w:name w:val="WW8Num9z2"/>
    <w:qFormat/>
    <w:rsid w:val="0022206A"/>
    <w:rPr>
      <w:rFonts w:ascii="Wingdings" w:hAnsi="Wingdings" w:cs="Wingdings"/>
    </w:rPr>
  </w:style>
  <w:style w:type="character" w:customStyle="1" w:styleId="WW8Num9z3">
    <w:name w:val="WW8Num9z3"/>
    <w:qFormat/>
    <w:rsid w:val="0022206A"/>
    <w:rPr>
      <w:rFonts w:ascii="Symbol" w:hAnsi="Symbol" w:cs="Symbol"/>
    </w:rPr>
  </w:style>
  <w:style w:type="character" w:customStyle="1" w:styleId="WW8Num10z0">
    <w:name w:val="WW8Num10z0"/>
    <w:qFormat/>
    <w:rsid w:val="0022206A"/>
    <w:rPr>
      <w:rFonts w:ascii="Times New Roman" w:hAnsi="Times New Roman" w:cs="Times New Roman"/>
      <w:sz w:val="28"/>
      <w:szCs w:val="28"/>
      <w:lang w:val="ru-RU"/>
    </w:rPr>
  </w:style>
  <w:style w:type="character" w:customStyle="1" w:styleId="WW8Num10z1">
    <w:name w:val="WW8Num10z1"/>
    <w:qFormat/>
    <w:rsid w:val="0022206A"/>
    <w:rPr>
      <w:rFonts w:ascii="Courier New" w:eastAsia="Courier New" w:hAnsi="Courier New" w:cs="Courier New"/>
    </w:rPr>
  </w:style>
  <w:style w:type="character" w:customStyle="1" w:styleId="WW8Num10z2">
    <w:name w:val="WW8Num10z2"/>
    <w:qFormat/>
    <w:rsid w:val="0022206A"/>
    <w:rPr>
      <w:rFonts w:ascii="Wingdings" w:eastAsia="Wingdings" w:hAnsi="Wingdings" w:cs="Wingdings"/>
    </w:rPr>
  </w:style>
  <w:style w:type="character" w:customStyle="1" w:styleId="WW8Num10z3">
    <w:name w:val="WW8Num10z3"/>
    <w:qFormat/>
    <w:rsid w:val="0022206A"/>
    <w:rPr>
      <w:rFonts w:ascii="Symbol" w:eastAsia="Symbol" w:hAnsi="Symbol" w:cs="Symbol"/>
    </w:rPr>
  </w:style>
  <w:style w:type="character" w:customStyle="1" w:styleId="WW8Num11z0">
    <w:name w:val="WW8Num11z0"/>
    <w:qFormat/>
    <w:rsid w:val="0022206A"/>
    <w:rPr>
      <w:rFonts w:ascii="Symbol" w:hAnsi="Symbol" w:cs="Symbol"/>
    </w:rPr>
  </w:style>
  <w:style w:type="character" w:customStyle="1" w:styleId="WW8Num11z1">
    <w:name w:val="WW8Num11z1"/>
    <w:qFormat/>
    <w:rsid w:val="0022206A"/>
    <w:rPr>
      <w:rFonts w:ascii="Courier New" w:hAnsi="Courier New" w:cs="Courier New"/>
    </w:rPr>
  </w:style>
  <w:style w:type="character" w:customStyle="1" w:styleId="WW8Num11z2">
    <w:name w:val="WW8Num11z2"/>
    <w:qFormat/>
    <w:rsid w:val="0022206A"/>
    <w:rPr>
      <w:rFonts w:ascii="Wingdings" w:hAnsi="Wingdings" w:cs="Wingdings"/>
    </w:rPr>
  </w:style>
  <w:style w:type="character" w:customStyle="1" w:styleId="WW8Num12z0">
    <w:name w:val="WW8Num12z0"/>
    <w:qFormat/>
    <w:rsid w:val="0022206A"/>
    <w:rPr>
      <w:rFonts w:ascii="Symbol" w:hAnsi="Symbol" w:cs="Symbol"/>
    </w:rPr>
  </w:style>
  <w:style w:type="character" w:customStyle="1" w:styleId="WW8Num12z1">
    <w:name w:val="WW8Num12z1"/>
    <w:qFormat/>
    <w:rsid w:val="0022206A"/>
    <w:rPr>
      <w:rFonts w:ascii="Courier New" w:hAnsi="Courier New" w:cs="Courier New"/>
    </w:rPr>
  </w:style>
  <w:style w:type="character" w:customStyle="1" w:styleId="WW8Num12z2">
    <w:name w:val="WW8Num12z2"/>
    <w:qFormat/>
    <w:rsid w:val="0022206A"/>
    <w:rPr>
      <w:rFonts w:ascii="Wingdings" w:hAnsi="Wingdings" w:cs="Wingdings"/>
    </w:rPr>
  </w:style>
  <w:style w:type="character" w:customStyle="1" w:styleId="WW8Num13z0">
    <w:name w:val="WW8Num13z0"/>
    <w:qFormat/>
    <w:rsid w:val="0022206A"/>
    <w:rPr>
      <w:rFonts w:ascii="Times New Roman" w:hAnsi="Times New Roman" w:cs="Times New Roman"/>
      <w:sz w:val="28"/>
      <w:szCs w:val="28"/>
      <w:lang w:val="ru-RU"/>
    </w:rPr>
  </w:style>
  <w:style w:type="character" w:customStyle="1" w:styleId="WW8Num13z1">
    <w:name w:val="WW8Num13z1"/>
    <w:qFormat/>
    <w:rsid w:val="0022206A"/>
    <w:rPr>
      <w:rFonts w:ascii="Courier New" w:eastAsia="Courier New" w:hAnsi="Courier New" w:cs="Courier New"/>
    </w:rPr>
  </w:style>
  <w:style w:type="character" w:customStyle="1" w:styleId="WW8Num13z2">
    <w:name w:val="WW8Num13z2"/>
    <w:qFormat/>
    <w:rsid w:val="0022206A"/>
    <w:rPr>
      <w:rFonts w:ascii="Wingdings" w:eastAsia="Wingdings" w:hAnsi="Wingdings" w:cs="Wingdings"/>
    </w:rPr>
  </w:style>
  <w:style w:type="character" w:customStyle="1" w:styleId="WW8Num13z3">
    <w:name w:val="WW8Num13z3"/>
    <w:qFormat/>
    <w:rsid w:val="0022206A"/>
    <w:rPr>
      <w:rFonts w:ascii="Symbol" w:eastAsia="Symbol" w:hAnsi="Symbol" w:cs="Symbol"/>
    </w:rPr>
  </w:style>
  <w:style w:type="character" w:customStyle="1" w:styleId="WW8Num14z0">
    <w:name w:val="WW8Num14z0"/>
    <w:qFormat/>
    <w:rsid w:val="0022206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22206A"/>
    <w:rPr>
      <w:lang w:val="ru-RU" w:bidi="ar-SA"/>
    </w:rPr>
  </w:style>
  <w:style w:type="character" w:customStyle="1" w:styleId="WW8Num15z0">
    <w:name w:val="WW8Num15z0"/>
    <w:qFormat/>
    <w:rsid w:val="0022206A"/>
    <w:rPr>
      <w:rFonts w:ascii="Times New Roman" w:hAnsi="Times New Roman" w:cs="Times New Roman"/>
    </w:rPr>
  </w:style>
  <w:style w:type="character" w:customStyle="1" w:styleId="WW8Num15z1">
    <w:name w:val="WW8Num15z1"/>
    <w:qFormat/>
    <w:rsid w:val="0022206A"/>
    <w:rPr>
      <w:rFonts w:ascii="Courier New" w:hAnsi="Courier New" w:cs="Courier New"/>
    </w:rPr>
  </w:style>
  <w:style w:type="character" w:customStyle="1" w:styleId="WW8Num15z2">
    <w:name w:val="WW8Num15z2"/>
    <w:qFormat/>
    <w:rsid w:val="0022206A"/>
    <w:rPr>
      <w:rFonts w:ascii="Wingdings" w:hAnsi="Wingdings" w:cs="Wingdings"/>
    </w:rPr>
  </w:style>
  <w:style w:type="character" w:customStyle="1" w:styleId="WW8Num15z3">
    <w:name w:val="WW8Num15z3"/>
    <w:qFormat/>
    <w:rsid w:val="0022206A"/>
    <w:rPr>
      <w:rFonts w:ascii="Symbol" w:hAnsi="Symbol" w:cs="Symbol"/>
    </w:rPr>
  </w:style>
  <w:style w:type="character" w:customStyle="1" w:styleId="WW8Num16z0">
    <w:name w:val="WW8Num16z0"/>
    <w:qFormat/>
    <w:rsid w:val="0022206A"/>
    <w:rPr>
      <w:sz w:val="28"/>
    </w:rPr>
  </w:style>
  <w:style w:type="character" w:customStyle="1" w:styleId="WW8Num17z0">
    <w:name w:val="WW8Num17z0"/>
    <w:qFormat/>
    <w:rsid w:val="0022206A"/>
    <w:rPr>
      <w:w w:val="85"/>
    </w:rPr>
  </w:style>
  <w:style w:type="character" w:customStyle="1" w:styleId="WW8Num18z0">
    <w:name w:val="WW8Num18z0"/>
    <w:qFormat/>
    <w:rsid w:val="0022206A"/>
    <w:rPr>
      <w:sz w:val="28"/>
    </w:rPr>
  </w:style>
  <w:style w:type="character" w:customStyle="1" w:styleId="WW8Num19z0">
    <w:name w:val="WW8Num19z0"/>
    <w:qFormat/>
    <w:rsid w:val="0022206A"/>
    <w:rPr>
      <w:rFonts w:ascii="Times New Roman" w:hAnsi="Times New Roman" w:cs="Times New Roman"/>
      <w:sz w:val="28"/>
      <w:szCs w:val="28"/>
      <w:lang w:val="ru-RU"/>
    </w:rPr>
  </w:style>
  <w:style w:type="character" w:customStyle="1" w:styleId="WW8Num19z1">
    <w:name w:val="WW8Num19z1"/>
    <w:qFormat/>
    <w:rsid w:val="0022206A"/>
    <w:rPr>
      <w:rFonts w:ascii="Courier New" w:eastAsia="Courier New" w:hAnsi="Courier New" w:cs="Courier New"/>
    </w:rPr>
  </w:style>
  <w:style w:type="character" w:customStyle="1" w:styleId="WW8Num19z2">
    <w:name w:val="WW8Num19z2"/>
    <w:qFormat/>
    <w:rsid w:val="0022206A"/>
    <w:rPr>
      <w:rFonts w:ascii="Wingdings" w:eastAsia="Wingdings" w:hAnsi="Wingdings" w:cs="Wingdings"/>
    </w:rPr>
  </w:style>
  <w:style w:type="character" w:customStyle="1" w:styleId="WW8Num19z3">
    <w:name w:val="WW8Num19z3"/>
    <w:qFormat/>
    <w:rsid w:val="0022206A"/>
    <w:rPr>
      <w:rFonts w:ascii="Symbol" w:eastAsia="Symbol" w:hAnsi="Symbol" w:cs="Symbol"/>
    </w:rPr>
  </w:style>
  <w:style w:type="character" w:customStyle="1" w:styleId="WW8Num20z0">
    <w:name w:val="WW8Num20z0"/>
    <w:qFormat/>
    <w:rsid w:val="0022206A"/>
    <w:rPr>
      <w:rFonts w:ascii="Symbol" w:hAnsi="Symbol" w:cs="Symbol"/>
    </w:rPr>
  </w:style>
  <w:style w:type="character" w:customStyle="1" w:styleId="WW8Num20z1">
    <w:name w:val="WW8Num20z1"/>
    <w:qFormat/>
    <w:rsid w:val="0022206A"/>
    <w:rPr>
      <w:rFonts w:ascii="Courier New" w:hAnsi="Courier New" w:cs="Courier New"/>
    </w:rPr>
  </w:style>
  <w:style w:type="character" w:customStyle="1" w:styleId="WW8Num20z2">
    <w:name w:val="WW8Num20z2"/>
    <w:qFormat/>
    <w:rsid w:val="0022206A"/>
    <w:rPr>
      <w:rFonts w:ascii="Wingdings" w:hAnsi="Wingdings" w:cs="Wingdings"/>
    </w:rPr>
  </w:style>
  <w:style w:type="character" w:customStyle="1" w:styleId="WW8Num21z0">
    <w:name w:val="WW8Num21z0"/>
    <w:qFormat/>
    <w:rsid w:val="0022206A"/>
    <w:rPr>
      <w:rFonts w:ascii="Times New Roman" w:hAnsi="Times New Roman" w:cs="Times New Roman"/>
      <w:sz w:val="28"/>
      <w:szCs w:val="28"/>
      <w:lang w:val="ru-RU"/>
    </w:rPr>
  </w:style>
  <w:style w:type="character" w:customStyle="1" w:styleId="WW8Num21z1">
    <w:name w:val="WW8Num21z1"/>
    <w:qFormat/>
    <w:rsid w:val="0022206A"/>
    <w:rPr>
      <w:rFonts w:ascii="Courier New" w:eastAsia="Courier New" w:hAnsi="Courier New" w:cs="Courier New"/>
    </w:rPr>
  </w:style>
  <w:style w:type="character" w:customStyle="1" w:styleId="WW8Num21z2">
    <w:name w:val="WW8Num21z2"/>
    <w:qFormat/>
    <w:rsid w:val="0022206A"/>
    <w:rPr>
      <w:rFonts w:ascii="Wingdings" w:eastAsia="Wingdings" w:hAnsi="Wingdings" w:cs="Wingdings"/>
    </w:rPr>
  </w:style>
  <w:style w:type="character" w:customStyle="1" w:styleId="WW8Num21z3">
    <w:name w:val="WW8Num21z3"/>
    <w:qFormat/>
    <w:rsid w:val="0022206A"/>
    <w:rPr>
      <w:rFonts w:ascii="Symbol" w:eastAsia="Symbol" w:hAnsi="Symbol" w:cs="Symbol"/>
    </w:rPr>
  </w:style>
  <w:style w:type="character" w:customStyle="1" w:styleId="WW8Num22z0">
    <w:name w:val="WW8Num22z0"/>
    <w:qFormat/>
    <w:rsid w:val="0022206A"/>
  </w:style>
  <w:style w:type="character" w:customStyle="1" w:styleId="WW8Num23z0">
    <w:name w:val="WW8Num23z0"/>
    <w:qFormat/>
    <w:rsid w:val="0022206A"/>
  </w:style>
  <w:style w:type="character" w:customStyle="1" w:styleId="WW8Num24z0">
    <w:name w:val="WW8Num24z0"/>
    <w:qFormat/>
    <w:rsid w:val="0022206A"/>
    <w:rPr>
      <w:rFonts w:ascii="Symbol" w:hAnsi="Symbol" w:cs="Symbol"/>
    </w:rPr>
  </w:style>
  <w:style w:type="character" w:customStyle="1" w:styleId="WW8Num24z1">
    <w:name w:val="WW8Num24z1"/>
    <w:qFormat/>
    <w:rsid w:val="0022206A"/>
    <w:rPr>
      <w:rFonts w:ascii="Courier New" w:hAnsi="Courier New" w:cs="Courier New"/>
    </w:rPr>
  </w:style>
  <w:style w:type="character" w:customStyle="1" w:styleId="WW8Num24z2">
    <w:name w:val="WW8Num24z2"/>
    <w:qFormat/>
    <w:rsid w:val="0022206A"/>
    <w:rPr>
      <w:rFonts w:ascii="Wingdings" w:hAnsi="Wingdings" w:cs="Wingdings"/>
    </w:rPr>
  </w:style>
  <w:style w:type="character" w:customStyle="1" w:styleId="WW8Num25z0">
    <w:name w:val="WW8Num25z0"/>
    <w:qFormat/>
    <w:rsid w:val="0022206A"/>
    <w:rPr>
      <w:rFonts w:ascii="Symbol" w:hAnsi="Symbol" w:cs="Symbol"/>
      <w:sz w:val="28"/>
      <w:szCs w:val="28"/>
      <w:lang w:val="ru-RU"/>
    </w:rPr>
  </w:style>
  <w:style w:type="character" w:customStyle="1" w:styleId="WW8Num25z1">
    <w:name w:val="WW8Num25z1"/>
    <w:qFormat/>
    <w:rsid w:val="0022206A"/>
    <w:rPr>
      <w:rFonts w:ascii="Courier New" w:eastAsia="Courier New" w:hAnsi="Courier New" w:cs="Courier New"/>
    </w:rPr>
  </w:style>
  <w:style w:type="character" w:customStyle="1" w:styleId="WW8Num25z2">
    <w:name w:val="WW8Num25z2"/>
    <w:qFormat/>
    <w:rsid w:val="0022206A"/>
    <w:rPr>
      <w:rFonts w:ascii="Wingdings" w:eastAsia="Wingdings" w:hAnsi="Wingdings" w:cs="Wingdings"/>
    </w:rPr>
  </w:style>
  <w:style w:type="character" w:customStyle="1" w:styleId="WW8Num25z3">
    <w:name w:val="WW8Num25z3"/>
    <w:qFormat/>
    <w:rsid w:val="0022206A"/>
    <w:rPr>
      <w:rFonts w:ascii="Symbol" w:eastAsia="Symbol" w:hAnsi="Symbol" w:cs="Symbol"/>
    </w:rPr>
  </w:style>
  <w:style w:type="character" w:customStyle="1" w:styleId="WW8Num26z0">
    <w:name w:val="WW8Num26z0"/>
    <w:qFormat/>
    <w:rsid w:val="0022206A"/>
    <w:rPr>
      <w:rFonts w:ascii="Symbol" w:hAnsi="Symbol" w:cs="Symbol"/>
    </w:rPr>
  </w:style>
  <w:style w:type="character" w:customStyle="1" w:styleId="WW8Num26z1">
    <w:name w:val="WW8Num26z1"/>
    <w:qFormat/>
    <w:rsid w:val="0022206A"/>
    <w:rPr>
      <w:rFonts w:ascii="Courier New" w:hAnsi="Courier New" w:cs="Courier New"/>
    </w:rPr>
  </w:style>
  <w:style w:type="character" w:customStyle="1" w:styleId="WW8Num26z2">
    <w:name w:val="WW8Num26z2"/>
    <w:qFormat/>
    <w:rsid w:val="0022206A"/>
    <w:rPr>
      <w:rFonts w:ascii="Wingdings" w:hAnsi="Wingdings" w:cs="Wingdings"/>
    </w:rPr>
  </w:style>
  <w:style w:type="character" w:customStyle="1" w:styleId="WW8Num27z0">
    <w:name w:val="WW8Num27z0"/>
    <w:qFormat/>
    <w:rsid w:val="0022206A"/>
    <w:rPr>
      <w:rFonts w:ascii="Symbol" w:hAnsi="Symbol" w:cs="Symbol"/>
    </w:rPr>
  </w:style>
  <w:style w:type="character" w:customStyle="1" w:styleId="WW8Num27z1">
    <w:name w:val="WW8Num27z1"/>
    <w:qFormat/>
    <w:rsid w:val="0022206A"/>
    <w:rPr>
      <w:rFonts w:ascii="Courier New" w:hAnsi="Courier New" w:cs="Courier New"/>
    </w:rPr>
  </w:style>
  <w:style w:type="character" w:customStyle="1" w:styleId="WW8Num27z2">
    <w:name w:val="WW8Num27z2"/>
    <w:qFormat/>
    <w:rsid w:val="0022206A"/>
    <w:rPr>
      <w:rFonts w:ascii="Wingdings" w:hAnsi="Wingdings" w:cs="Wingdings"/>
    </w:rPr>
  </w:style>
  <w:style w:type="character" w:customStyle="1" w:styleId="WW8Num28z0">
    <w:name w:val="WW8Num28z0"/>
    <w:qFormat/>
    <w:rsid w:val="0022206A"/>
    <w:rPr>
      <w:rFonts w:ascii="Symbol" w:hAnsi="Symbol" w:cs="Symbol"/>
    </w:rPr>
  </w:style>
  <w:style w:type="character" w:customStyle="1" w:styleId="WW8Num28z1">
    <w:name w:val="WW8Num28z1"/>
    <w:qFormat/>
    <w:rsid w:val="0022206A"/>
    <w:rPr>
      <w:rFonts w:ascii="Courier New" w:hAnsi="Courier New" w:cs="Courier New"/>
    </w:rPr>
  </w:style>
  <w:style w:type="character" w:customStyle="1" w:styleId="WW8Num28z2">
    <w:name w:val="WW8Num28z2"/>
    <w:qFormat/>
    <w:rsid w:val="0022206A"/>
    <w:rPr>
      <w:rFonts w:ascii="Wingdings" w:hAnsi="Wingdings" w:cs="Wingdings"/>
    </w:rPr>
  </w:style>
  <w:style w:type="character" w:customStyle="1" w:styleId="WW-">
    <w:name w:val="WW-Символ сноски"/>
    <w:qFormat/>
    <w:rsid w:val="0022206A"/>
  </w:style>
  <w:style w:type="character" w:customStyle="1" w:styleId="affff9">
    <w:name w:val="Символ концевой сноски"/>
    <w:qFormat/>
    <w:rsid w:val="0022206A"/>
    <w:rPr>
      <w:vertAlign w:val="superscript"/>
    </w:rPr>
  </w:style>
  <w:style w:type="paragraph" w:styleId="affffa">
    <w:name w:val="caption"/>
    <w:basedOn w:val="a1"/>
    <w:qFormat/>
    <w:rsid w:val="0022206A"/>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22206A"/>
    <w:pPr>
      <w:ind w:left="220" w:hanging="220"/>
    </w:pPr>
  </w:style>
  <w:style w:type="paragraph" w:styleId="affffb">
    <w:name w:val="index heading"/>
    <w:basedOn w:val="af1"/>
    <w:rsid w:val="0022206A"/>
    <w:pPr>
      <w:keepNext/>
      <w:keepLines/>
      <w:suppressLineNumbers/>
      <w:suppressAutoHyphens/>
      <w:spacing w:before="480" w:after="120" w:line="276" w:lineRule="auto"/>
      <w:contextualSpacing w:val="0"/>
    </w:pPr>
    <w:rPr>
      <w:rFonts w:cs="Times New Roman"/>
      <w:bCs/>
      <w:sz w:val="32"/>
      <w:szCs w:val="32"/>
      <w:lang w:val="en-GB" w:eastAsia="zh-CN"/>
    </w:rPr>
  </w:style>
  <w:style w:type="paragraph" w:customStyle="1" w:styleId="affffc">
    <w:name w:val="Колонтитул"/>
    <w:basedOn w:val="a1"/>
    <w:qFormat/>
    <w:rsid w:val="0022206A"/>
    <w:pPr>
      <w:suppressLineNumbers/>
      <w:tabs>
        <w:tab w:val="center" w:pos="4819"/>
        <w:tab w:val="right" w:pos="9638"/>
      </w:tabs>
      <w:suppressAutoHyphens/>
    </w:pPr>
    <w:rPr>
      <w:lang w:eastAsia="zh-CN"/>
    </w:rPr>
  </w:style>
  <w:style w:type="paragraph" w:customStyle="1" w:styleId="WW-0">
    <w:name w:val="WW-Сноска"/>
    <w:basedOn w:val="aff0"/>
    <w:qFormat/>
    <w:rsid w:val="0022206A"/>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b"/>
    <w:qFormat/>
    <w:rsid w:val="0022206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d">
    <w:name w:val="Содержимое таблицы"/>
    <w:basedOn w:val="a1"/>
    <w:qFormat/>
    <w:rsid w:val="0022206A"/>
    <w:pPr>
      <w:suppressLineNumbers/>
      <w:suppressAutoHyphens/>
    </w:pPr>
    <w:rPr>
      <w:lang w:eastAsia="zh-CN"/>
    </w:rPr>
  </w:style>
  <w:style w:type="paragraph" w:customStyle="1" w:styleId="affffe">
    <w:name w:val="Заголовок таблицы"/>
    <w:basedOn w:val="affffd"/>
    <w:qFormat/>
    <w:rsid w:val="0022206A"/>
    <w:pPr>
      <w:jc w:val="center"/>
    </w:pPr>
    <w:rPr>
      <w:b/>
      <w:bCs/>
    </w:rPr>
  </w:style>
  <w:style w:type="paragraph" w:customStyle="1" w:styleId="afffff">
    <w:name w:val="Верхний колонтитул слева"/>
    <w:basedOn w:val="ad"/>
    <w:qFormat/>
    <w:rsid w:val="0022206A"/>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22206A"/>
  </w:style>
  <w:style w:type="numbering" w:customStyle="1" w:styleId="WW8Num2">
    <w:name w:val="WW8Num2"/>
    <w:qFormat/>
    <w:rsid w:val="0022206A"/>
  </w:style>
  <w:style w:type="numbering" w:customStyle="1" w:styleId="WW8Num3">
    <w:name w:val="WW8Num3"/>
    <w:qFormat/>
    <w:rsid w:val="0022206A"/>
  </w:style>
  <w:style w:type="numbering" w:customStyle="1" w:styleId="WW8Num4">
    <w:name w:val="WW8Num4"/>
    <w:qFormat/>
    <w:rsid w:val="0022206A"/>
  </w:style>
  <w:style w:type="numbering" w:customStyle="1" w:styleId="WW8Num5">
    <w:name w:val="WW8Num5"/>
    <w:qFormat/>
    <w:rsid w:val="0022206A"/>
  </w:style>
  <w:style w:type="numbering" w:customStyle="1" w:styleId="WW8Num6">
    <w:name w:val="WW8Num6"/>
    <w:qFormat/>
    <w:rsid w:val="0022206A"/>
  </w:style>
  <w:style w:type="numbering" w:customStyle="1" w:styleId="WW8Num7">
    <w:name w:val="WW8Num7"/>
    <w:qFormat/>
    <w:rsid w:val="0022206A"/>
  </w:style>
  <w:style w:type="numbering" w:customStyle="1" w:styleId="WW8Num8">
    <w:name w:val="WW8Num8"/>
    <w:qFormat/>
    <w:rsid w:val="0022206A"/>
  </w:style>
  <w:style w:type="numbering" w:customStyle="1" w:styleId="WW8Num9">
    <w:name w:val="WW8Num9"/>
    <w:qFormat/>
    <w:rsid w:val="0022206A"/>
  </w:style>
  <w:style w:type="numbering" w:customStyle="1" w:styleId="WW8Num10">
    <w:name w:val="WW8Num10"/>
    <w:qFormat/>
    <w:rsid w:val="0022206A"/>
  </w:style>
  <w:style w:type="numbering" w:customStyle="1" w:styleId="WW8Num11">
    <w:name w:val="WW8Num11"/>
    <w:qFormat/>
    <w:rsid w:val="0022206A"/>
  </w:style>
  <w:style w:type="numbering" w:customStyle="1" w:styleId="WW8Num12">
    <w:name w:val="WW8Num12"/>
    <w:qFormat/>
    <w:rsid w:val="0022206A"/>
  </w:style>
  <w:style w:type="numbering" w:customStyle="1" w:styleId="WW8Num13">
    <w:name w:val="WW8Num13"/>
    <w:qFormat/>
    <w:rsid w:val="0022206A"/>
  </w:style>
  <w:style w:type="numbering" w:customStyle="1" w:styleId="WW8Num14">
    <w:name w:val="WW8Num14"/>
    <w:qFormat/>
    <w:rsid w:val="0022206A"/>
  </w:style>
  <w:style w:type="numbering" w:customStyle="1" w:styleId="WW8Num15">
    <w:name w:val="WW8Num15"/>
    <w:qFormat/>
    <w:rsid w:val="0022206A"/>
  </w:style>
  <w:style w:type="numbering" w:customStyle="1" w:styleId="WW8Num16">
    <w:name w:val="WW8Num16"/>
    <w:qFormat/>
    <w:rsid w:val="0022206A"/>
  </w:style>
  <w:style w:type="numbering" w:customStyle="1" w:styleId="WW8Num17">
    <w:name w:val="WW8Num17"/>
    <w:qFormat/>
    <w:rsid w:val="0022206A"/>
  </w:style>
  <w:style w:type="numbering" w:customStyle="1" w:styleId="WW8Num18">
    <w:name w:val="WW8Num18"/>
    <w:qFormat/>
    <w:rsid w:val="0022206A"/>
  </w:style>
  <w:style w:type="numbering" w:customStyle="1" w:styleId="WW8Num19">
    <w:name w:val="WW8Num19"/>
    <w:qFormat/>
    <w:rsid w:val="0022206A"/>
  </w:style>
  <w:style w:type="numbering" w:customStyle="1" w:styleId="WW8Num20">
    <w:name w:val="WW8Num20"/>
    <w:qFormat/>
    <w:rsid w:val="0022206A"/>
  </w:style>
  <w:style w:type="numbering" w:customStyle="1" w:styleId="WW8Num21">
    <w:name w:val="WW8Num21"/>
    <w:qFormat/>
    <w:rsid w:val="0022206A"/>
  </w:style>
  <w:style w:type="numbering" w:customStyle="1" w:styleId="WW8Num22">
    <w:name w:val="WW8Num22"/>
    <w:qFormat/>
    <w:rsid w:val="0022206A"/>
  </w:style>
  <w:style w:type="numbering" w:customStyle="1" w:styleId="WW8Num23">
    <w:name w:val="WW8Num23"/>
    <w:qFormat/>
    <w:rsid w:val="0022206A"/>
  </w:style>
  <w:style w:type="numbering" w:customStyle="1" w:styleId="WW8Num24">
    <w:name w:val="WW8Num24"/>
    <w:qFormat/>
    <w:rsid w:val="0022206A"/>
  </w:style>
  <w:style w:type="numbering" w:customStyle="1" w:styleId="WW8Num25">
    <w:name w:val="WW8Num25"/>
    <w:qFormat/>
    <w:rsid w:val="0022206A"/>
  </w:style>
  <w:style w:type="numbering" w:customStyle="1" w:styleId="WW8Num26">
    <w:name w:val="WW8Num26"/>
    <w:qFormat/>
    <w:rsid w:val="0022206A"/>
  </w:style>
  <w:style w:type="numbering" w:customStyle="1" w:styleId="WW8Num27">
    <w:name w:val="WW8Num27"/>
    <w:qFormat/>
    <w:rsid w:val="0022206A"/>
  </w:style>
  <w:style w:type="numbering" w:customStyle="1" w:styleId="WW8Num28">
    <w:name w:val="WW8Num28"/>
    <w:qFormat/>
    <w:rsid w:val="0022206A"/>
  </w:style>
  <w:style w:type="numbering" w:customStyle="1" w:styleId="WWNum17">
    <w:name w:val="WWNum17"/>
    <w:basedOn w:val="a4"/>
    <w:rsid w:val="0022206A"/>
    <w:pPr>
      <w:numPr>
        <w:numId w:val="14"/>
      </w:numPr>
    </w:pPr>
  </w:style>
  <w:style w:type="numbering" w:customStyle="1" w:styleId="WWNum13">
    <w:name w:val="WWNum13"/>
    <w:basedOn w:val="a4"/>
    <w:rsid w:val="0022206A"/>
    <w:pPr>
      <w:numPr>
        <w:numId w:val="15"/>
      </w:numPr>
    </w:pPr>
  </w:style>
  <w:style w:type="paragraph" w:styleId="af1">
    <w:name w:val="Title"/>
    <w:basedOn w:val="a1"/>
    <w:next w:val="a1"/>
    <w:link w:val="22"/>
    <w:uiPriority w:val="10"/>
    <w:qFormat/>
    <w:rsid w:val="0022206A"/>
    <w:pPr>
      <w:spacing w:after="0" w:line="240" w:lineRule="auto"/>
      <w:contextualSpacing/>
    </w:pPr>
    <w:rPr>
      <w:rFonts w:cs="Calibri"/>
      <w:b/>
      <w:sz w:val="72"/>
      <w:szCs w:val="72"/>
      <w:lang w:eastAsia="ru-RU"/>
    </w:rPr>
  </w:style>
  <w:style w:type="character" w:customStyle="1" w:styleId="1f3">
    <w:name w:val="Заголовок Знак1"/>
    <w:basedOn w:val="a2"/>
    <w:uiPriority w:val="10"/>
    <w:rsid w:val="0022206A"/>
    <w:rPr>
      <w:rFonts w:asciiTheme="majorHAnsi" w:eastAsiaTheme="majorEastAsia" w:hAnsiTheme="majorHAnsi" w:cstheme="majorBidi"/>
      <w:spacing w:val="-10"/>
      <w:kern w:val="28"/>
      <w:sz w:val="56"/>
      <w:szCs w:val="56"/>
    </w:rPr>
  </w:style>
  <w:style w:type="paragraph" w:styleId="afffff0">
    <w:name w:val="Normal (Web)"/>
    <w:basedOn w:val="a1"/>
    <w:uiPriority w:val="99"/>
    <w:unhideWhenUsed/>
    <w:rsid w:val="0022206A"/>
    <w:rPr>
      <w:rFonts w:ascii="Times New Roman" w:hAnsi="Times New Roman"/>
      <w:sz w:val="24"/>
      <w:szCs w:val="24"/>
    </w:rPr>
  </w:style>
  <w:style w:type="numbering" w:customStyle="1" w:styleId="1110">
    <w:name w:val="Нет списка111"/>
    <w:next w:val="a4"/>
    <w:uiPriority w:val="99"/>
    <w:semiHidden/>
    <w:unhideWhenUsed/>
    <w:rsid w:val="00A61C3D"/>
  </w:style>
  <w:style w:type="paragraph" w:styleId="afffff1">
    <w:name w:val="Date"/>
    <w:basedOn w:val="a1"/>
    <w:next w:val="a1"/>
    <w:link w:val="afffff2"/>
    <w:uiPriority w:val="1"/>
    <w:semiHidden/>
    <w:unhideWhenUsed/>
    <w:rsid w:val="005629E3"/>
    <w:pPr>
      <w:widowControl/>
      <w:spacing w:after="20" w:line="240" w:lineRule="auto"/>
    </w:pPr>
    <w:rPr>
      <w:rFonts w:ascii="Arial" w:eastAsia="Times New Roman" w:hAnsi="Arial"/>
      <w:color w:val="262626"/>
      <w:sz w:val="18"/>
      <w:szCs w:val="18"/>
      <w:lang w:eastAsia="ja-JP"/>
    </w:rPr>
  </w:style>
  <w:style w:type="character" w:customStyle="1" w:styleId="afffff2">
    <w:name w:val="Дата Знак"/>
    <w:basedOn w:val="a2"/>
    <w:link w:val="afffff1"/>
    <w:uiPriority w:val="1"/>
    <w:semiHidden/>
    <w:rsid w:val="005629E3"/>
    <w:rPr>
      <w:rFonts w:ascii="Arial" w:eastAsia="Times New Roman" w:hAnsi="Arial" w:cs="Times New Roman"/>
      <w:color w:val="262626"/>
      <w:sz w:val="18"/>
      <w:szCs w:val="18"/>
      <w:lang w:eastAsia="ja-JP"/>
    </w:rPr>
  </w:style>
  <w:style w:type="paragraph" w:customStyle="1" w:styleId="Months">
    <w:name w:val="Months"/>
    <w:basedOn w:val="afffff1"/>
    <w:uiPriority w:val="2"/>
    <w:rsid w:val="005629E3"/>
    <w:pPr>
      <w:spacing w:after="0"/>
      <w:ind w:left="115"/>
    </w:pPr>
    <w:rPr>
      <w:caps/>
      <w:color w:val="365F91"/>
    </w:rPr>
  </w:style>
  <w:style w:type="paragraph" w:customStyle="1" w:styleId="Days">
    <w:name w:val="Days"/>
    <w:basedOn w:val="a1"/>
    <w:uiPriority w:val="3"/>
    <w:rsid w:val="005629E3"/>
    <w:pPr>
      <w:widowControl/>
      <w:spacing w:before="20" w:after="0" w:line="240" w:lineRule="auto"/>
      <w:jc w:val="center"/>
    </w:pPr>
    <w:rPr>
      <w:rFonts w:ascii="Arial" w:eastAsia="Times New Roman" w:hAnsi="Arial"/>
      <w:color w:val="365F91"/>
      <w:sz w:val="18"/>
      <w:szCs w:val="18"/>
      <w:lang w:eastAsia="ja-JP"/>
    </w:rPr>
  </w:style>
  <w:style w:type="paragraph" w:customStyle="1" w:styleId="Dates">
    <w:name w:val="Dates"/>
    <w:basedOn w:val="a1"/>
    <w:uiPriority w:val="4"/>
    <w:rsid w:val="005629E3"/>
    <w:pPr>
      <w:widowControl/>
      <w:spacing w:after="40" w:line="240" w:lineRule="auto"/>
      <w:jc w:val="center"/>
    </w:pPr>
    <w:rPr>
      <w:rFonts w:ascii="Arial" w:eastAsia="Times New Roman" w:hAnsi="Arial"/>
      <w:color w:val="262626"/>
      <w:sz w:val="18"/>
    </w:rPr>
  </w:style>
  <w:style w:type="character" w:customStyle="1" w:styleId="1f4">
    <w:name w:val="Верхний колонтитул Знак1"/>
    <w:basedOn w:val="a2"/>
    <w:uiPriority w:val="99"/>
    <w:semiHidden/>
    <w:rsid w:val="005629E3"/>
    <w:rPr>
      <w:sz w:val="22"/>
      <w:szCs w:val="22"/>
      <w:lang w:val="en-US" w:eastAsia="en-US"/>
    </w:rPr>
  </w:style>
  <w:style w:type="character" w:customStyle="1" w:styleId="1f5">
    <w:name w:val="Текст выноски Знак1"/>
    <w:basedOn w:val="a2"/>
    <w:uiPriority w:val="99"/>
    <w:semiHidden/>
    <w:rsid w:val="005629E3"/>
    <w:rPr>
      <w:rFonts w:ascii="Segoe UI" w:hAnsi="Segoe UI" w:cs="Segoe UI" w:hint="default"/>
      <w:sz w:val="18"/>
      <w:szCs w:val="18"/>
      <w:lang w:val="en-US" w:eastAsia="en-US"/>
    </w:rPr>
  </w:style>
  <w:style w:type="character" w:customStyle="1" w:styleId="1f6">
    <w:name w:val="Нижний колонтитул Знак1"/>
    <w:basedOn w:val="a2"/>
    <w:uiPriority w:val="99"/>
    <w:semiHidden/>
    <w:rsid w:val="005629E3"/>
    <w:rPr>
      <w:sz w:val="22"/>
      <w:szCs w:val="22"/>
      <w:lang w:val="en-US" w:eastAsia="en-US"/>
    </w:rPr>
  </w:style>
  <w:style w:type="character" w:customStyle="1" w:styleId="CharAttribute289">
    <w:name w:val="CharAttribute289"/>
    <w:rsid w:val="0084690A"/>
    <w:rPr>
      <w:rFonts w:ascii="Times New Roman" w:eastAsia="Times New Roman"/>
      <w:sz w:val="28"/>
    </w:rPr>
  </w:style>
  <w:style w:type="character" w:customStyle="1" w:styleId="CharAttribute306">
    <w:name w:val="CharAttribute306"/>
    <w:rsid w:val="0084690A"/>
    <w:rPr>
      <w:rFonts w:ascii="Times New Roman" w:eastAsia="Times New Roman"/>
      <w:sz w:val="28"/>
    </w:rPr>
  </w:style>
  <w:style w:type="character" w:customStyle="1" w:styleId="CharAttribute301">
    <w:name w:val="CharAttribute301"/>
    <w:rsid w:val="0084690A"/>
    <w:rPr>
      <w:rFonts w:ascii="Times New Roman" w:eastAsia="Times New Roman"/>
      <w:color w:val="00000A"/>
      <w:sz w:val="28"/>
    </w:rPr>
  </w:style>
  <w:style w:type="character" w:customStyle="1" w:styleId="CharAttribute499">
    <w:name w:val="CharAttribute499"/>
    <w:rsid w:val="0084690A"/>
    <w:rPr>
      <w:rFonts w:ascii="Times New Roman" w:eastAsia="Times New Roman"/>
      <w:i/>
      <w:sz w:val="28"/>
      <w:u w:val="single"/>
    </w:rPr>
  </w:style>
  <w:style w:type="character" w:customStyle="1" w:styleId="CharAttribute334">
    <w:name w:val="CharAttribute334"/>
    <w:rsid w:val="0084690A"/>
    <w:rPr>
      <w:rFonts w:ascii="Times New Roman" w:eastAsia="Times New Roman"/>
      <w:sz w:val="28"/>
    </w:rPr>
  </w:style>
  <w:style w:type="character" w:customStyle="1" w:styleId="CharAttribute290">
    <w:name w:val="CharAttribute290"/>
    <w:rsid w:val="0084690A"/>
    <w:rPr>
      <w:rFonts w:ascii="Times New Roman" w:eastAsia="Times New Roman"/>
      <w:sz w:val="28"/>
    </w:rPr>
  </w:style>
  <w:style w:type="character" w:customStyle="1" w:styleId="CharAttribute6">
    <w:name w:val="CharAttribute6"/>
    <w:qFormat/>
    <w:rsid w:val="0084690A"/>
    <w:rPr>
      <w:rFonts w:ascii="Times New Roman" w:eastAsia="Batang" w:hAnsi="Batang"/>
      <w:color w:val="0000FF"/>
      <w:sz w:val="28"/>
      <w:u w:val="single"/>
    </w:rPr>
  </w:style>
  <w:style w:type="character" w:customStyle="1" w:styleId="CharAttribute4">
    <w:name w:val="CharAttribute4"/>
    <w:uiPriority w:val="99"/>
    <w:rsid w:val="0084690A"/>
    <w:rPr>
      <w:rFonts w:ascii="Times New Roman" w:eastAsia="Batang" w:hAnsi="Batang"/>
      <w:i/>
      <w:sz w:val="28"/>
    </w:rPr>
  </w:style>
  <w:style w:type="character" w:customStyle="1" w:styleId="CharAttribute318">
    <w:name w:val="CharAttribute318"/>
    <w:rsid w:val="0084690A"/>
    <w:rPr>
      <w:rFonts w:ascii="Times New Roman" w:eastAsia="Times New Roman"/>
      <w:sz w:val="28"/>
    </w:rPr>
  </w:style>
  <w:style w:type="character" w:customStyle="1" w:styleId="CharAttribute325">
    <w:name w:val="CharAttribute325"/>
    <w:rsid w:val="0084690A"/>
    <w:rPr>
      <w:rFonts w:ascii="Times New Roman" w:eastAsia="Times New Roman"/>
      <w:sz w:val="28"/>
    </w:rPr>
  </w:style>
  <w:style w:type="character" w:customStyle="1" w:styleId="CharAttribute272">
    <w:name w:val="CharAttribute272"/>
    <w:rsid w:val="0084690A"/>
    <w:rPr>
      <w:rFonts w:ascii="Times New Roman" w:eastAsia="Times New Roman"/>
      <w:sz w:val="28"/>
    </w:rPr>
  </w:style>
  <w:style w:type="character" w:customStyle="1" w:styleId="CharAttribute299">
    <w:name w:val="CharAttribute299"/>
    <w:rsid w:val="0084690A"/>
    <w:rPr>
      <w:rFonts w:ascii="Times New Roman" w:eastAsia="Times New Roman"/>
      <w:sz w:val="28"/>
    </w:rPr>
  </w:style>
  <w:style w:type="character" w:customStyle="1" w:styleId="CharAttribute303">
    <w:name w:val="CharAttribute303"/>
    <w:rsid w:val="0084690A"/>
    <w:rPr>
      <w:rFonts w:ascii="Times New Roman" w:eastAsia="Times New Roman"/>
      <w:b/>
      <w:sz w:val="28"/>
    </w:rPr>
  </w:style>
  <w:style w:type="character" w:customStyle="1" w:styleId="CharAttribute323">
    <w:name w:val="CharAttribute323"/>
    <w:rsid w:val="0084690A"/>
    <w:rPr>
      <w:rFonts w:ascii="Times New Roman" w:eastAsia="Times New Roman"/>
      <w:sz w:val="28"/>
    </w:rPr>
  </w:style>
  <w:style w:type="character" w:customStyle="1" w:styleId="CharAttribute271">
    <w:name w:val="CharAttribute271"/>
    <w:rsid w:val="0084690A"/>
    <w:rPr>
      <w:rFonts w:ascii="Times New Roman" w:eastAsia="Times New Roman"/>
      <w:b/>
      <w:sz w:val="28"/>
    </w:rPr>
  </w:style>
  <w:style w:type="character" w:customStyle="1" w:styleId="CharAttribute501">
    <w:name w:val="CharAttribute501"/>
    <w:uiPriority w:val="99"/>
    <w:qFormat/>
    <w:rsid w:val="0084690A"/>
    <w:rPr>
      <w:rFonts w:ascii="Times New Roman" w:eastAsia="Times New Roman"/>
      <w:i/>
      <w:sz w:val="28"/>
      <w:u w:val="single"/>
    </w:rPr>
  </w:style>
  <w:style w:type="character" w:customStyle="1" w:styleId="CharAttribute326">
    <w:name w:val="CharAttribute326"/>
    <w:rsid w:val="0084690A"/>
    <w:rPr>
      <w:rFonts w:ascii="Times New Roman" w:eastAsia="Times New Roman"/>
      <w:sz w:val="28"/>
    </w:rPr>
  </w:style>
  <w:style w:type="character" w:customStyle="1" w:styleId="CharAttribute280">
    <w:name w:val="CharAttribute280"/>
    <w:rsid w:val="0084690A"/>
    <w:rPr>
      <w:rFonts w:ascii="Times New Roman" w:eastAsia="Times New Roman"/>
      <w:color w:val="00000A"/>
      <w:sz w:val="28"/>
    </w:rPr>
  </w:style>
  <w:style w:type="character" w:customStyle="1" w:styleId="wmi-callto">
    <w:name w:val="wmi-callto"/>
    <w:basedOn w:val="a2"/>
    <w:rsid w:val="0084690A"/>
  </w:style>
  <w:style w:type="character" w:customStyle="1" w:styleId="CharAttribute291">
    <w:name w:val="CharAttribute291"/>
    <w:rsid w:val="0084690A"/>
    <w:rPr>
      <w:rFonts w:ascii="Times New Roman" w:eastAsia="Times New Roman"/>
      <w:sz w:val="28"/>
    </w:rPr>
  </w:style>
  <w:style w:type="character" w:customStyle="1" w:styleId="CharAttribute317">
    <w:name w:val="CharAttribute317"/>
    <w:rsid w:val="0084690A"/>
    <w:rPr>
      <w:rFonts w:ascii="Times New Roman" w:eastAsia="Times New Roman"/>
      <w:sz w:val="28"/>
    </w:rPr>
  </w:style>
  <w:style w:type="character" w:customStyle="1" w:styleId="CharAttribute285">
    <w:name w:val="CharAttribute285"/>
    <w:rsid w:val="0084690A"/>
    <w:rPr>
      <w:rFonts w:ascii="Times New Roman" w:eastAsia="Times New Roman"/>
      <w:sz w:val="28"/>
    </w:rPr>
  </w:style>
  <w:style w:type="character" w:customStyle="1" w:styleId="CharAttribute332">
    <w:name w:val="CharAttribute332"/>
    <w:rsid w:val="0084690A"/>
    <w:rPr>
      <w:rFonts w:ascii="Times New Roman" w:eastAsia="Times New Roman"/>
      <w:sz w:val="28"/>
    </w:rPr>
  </w:style>
  <w:style w:type="character" w:customStyle="1" w:styleId="CharAttribute324">
    <w:name w:val="CharAttribute324"/>
    <w:rsid w:val="0084690A"/>
    <w:rPr>
      <w:rFonts w:ascii="Times New Roman" w:eastAsia="Times New Roman"/>
      <w:sz w:val="28"/>
    </w:rPr>
  </w:style>
  <w:style w:type="character" w:customStyle="1" w:styleId="CharAttribute498">
    <w:name w:val="CharAttribute498"/>
    <w:rsid w:val="0084690A"/>
    <w:rPr>
      <w:rFonts w:ascii="Times New Roman" w:eastAsia="Times New Roman"/>
      <w:sz w:val="28"/>
    </w:rPr>
  </w:style>
  <w:style w:type="character" w:customStyle="1" w:styleId="CharAttribute268">
    <w:name w:val="CharAttribute268"/>
    <w:rsid w:val="0084690A"/>
    <w:rPr>
      <w:rFonts w:ascii="Times New Roman" w:eastAsia="Times New Roman"/>
      <w:sz w:val="28"/>
    </w:rPr>
  </w:style>
  <w:style w:type="character" w:customStyle="1" w:styleId="CharAttribute308">
    <w:name w:val="CharAttribute308"/>
    <w:rsid w:val="0084690A"/>
    <w:rPr>
      <w:rFonts w:ascii="Times New Roman" w:eastAsia="Times New Roman"/>
      <w:sz w:val="28"/>
    </w:rPr>
  </w:style>
  <w:style w:type="character" w:customStyle="1" w:styleId="CharAttribute1">
    <w:name w:val="CharAttribute1"/>
    <w:rsid w:val="0084690A"/>
    <w:rPr>
      <w:rFonts w:ascii="Times New Roman" w:eastAsia="Gulim" w:hAnsi="Gulim"/>
      <w:sz w:val="28"/>
    </w:rPr>
  </w:style>
  <w:style w:type="character" w:customStyle="1" w:styleId="CharAttribute304">
    <w:name w:val="CharAttribute304"/>
    <w:rsid w:val="0084690A"/>
    <w:rPr>
      <w:rFonts w:ascii="Times New Roman" w:eastAsia="Times New Roman"/>
      <w:sz w:val="28"/>
    </w:rPr>
  </w:style>
  <w:style w:type="character" w:customStyle="1" w:styleId="CharAttribute284">
    <w:name w:val="CharAttribute284"/>
    <w:rsid w:val="0084690A"/>
    <w:rPr>
      <w:rFonts w:ascii="Times New Roman" w:eastAsia="Times New Roman"/>
      <w:sz w:val="28"/>
    </w:rPr>
  </w:style>
  <w:style w:type="character" w:customStyle="1" w:styleId="CharAttribute274">
    <w:name w:val="CharAttribute274"/>
    <w:rsid w:val="0084690A"/>
    <w:rPr>
      <w:rFonts w:ascii="Times New Roman" w:eastAsia="Times New Roman"/>
      <w:sz w:val="28"/>
    </w:rPr>
  </w:style>
  <w:style w:type="character" w:customStyle="1" w:styleId="CharAttribute520">
    <w:name w:val="CharAttribute520"/>
    <w:rsid w:val="0084690A"/>
    <w:rPr>
      <w:rFonts w:ascii="Times New Roman" w:eastAsia="Times New Roman"/>
      <w:sz w:val="28"/>
    </w:rPr>
  </w:style>
  <w:style w:type="character" w:customStyle="1" w:styleId="CharAttribute511">
    <w:name w:val="CharAttribute511"/>
    <w:uiPriority w:val="99"/>
    <w:rsid w:val="0084690A"/>
    <w:rPr>
      <w:rFonts w:ascii="Times New Roman" w:eastAsia="Times New Roman"/>
      <w:sz w:val="28"/>
    </w:rPr>
  </w:style>
  <w:style w:type="character" w:customStyle="1" w:styleId="CharAttribute279">
    <w:name w:val="CharAttribute279"/>
    <w:rsid w:val="0084690A"/>
    <w:rPr>
      <w:rFonts w:ascii="Times New Roman" w:eastAsia="Times New Roman"/>
      <w:color w:val="00000A"/>
      <w:sz w:val="28"/>
    </w:rPr>
  </w:style>
  <w:style w:type="character" w:customStyle="1" w:styleId="CharAttribute504">
    <w:name w:val="CharAttribute504"/>
    <w:rsid w:val="0084690A"/>
    <w:rPr>
      <w:rFonts w:ascii="Times New Roman" w:eastAsia="Times New Roman"/>
      <w:sz w:val="28"/>
    </w:rPr>
  </w:style>
  <w:style w:type="character" w:customStyle="1" w:styleId="CharAttribute307">
    <w:name w:val="CharAttribute307"/>
    <w:rsid w:val="0084690A"/>
    <w:rPr>
      <w:rFonts w:ascii="Times New Roman" w:eastAsia="Times New Roman"/>
      <w:sz w:val="28"/>
    </w:rPr>
  </w:style>
  <w:style w:type="character" w:customStyle="1" w:styleId="CharAttribute288">
    <w:name w:val="CharAttribute288"/>
    <w:rsid w:val="0084690A"/>
    <w:rPr>
      <w:rFonts w:ascii="Times New Roman" w:eastAsia="Times New Roman"/>
      <w:sz w:val="28"/>
    </w:rPr>
  </w:style>
  <w:style w:type="character" w:customStyle="1" w:styleId="CharAttribute329">
    <w:name w:val="CharAttribute329"/>
    <w:rsid w:val="0084690A"/>
    <w:rPr>
      <w:rFonts w:ascii="Times New Roman" w:eastAsia="Times New Roman"/>
      <w:sz w:val="28"/>
    </w:rPr>
  </w:style>
  <w:style w:type="character" w:customStyle="1" w:styleId="CharAttribute526">
    <w:name w:val="CharAttribute526"/>
    <w:rsid w:val="0084690A"/>
    <w:rPr>
      <w:rFonts w:ascii="Times New Roman" w:eastAsia="Times New Roman"/>
      <w:sz w:val="28"/>
    </w:rPr>
  </w:style>
  <w:style w:type="character" w:customStyle="1" w:styleId="CharAttribute297">
    <w:name w:val="CharAttribute297"/>
    <w:rsid w:val="0084690A"/>
    <w:rPr>
      <w:rFonts w:ascii="Times New Roman" w:eastAsia="Times New Roman"/>
      <w:sz w:val="28"/>
    </w:rPr>
  </w:style>
  <w:style w:type="character" w:customStyle="1" w:styleId="FontStyle17">
    <w:name w:val="Font Style17"/>
    <w:uiPriority w:val="99"/>
    <w:rsid w:val="0084690A"/>
    <w:rPr>
      <w:rFonts w:ascii="Times New Roman" w:hAnsi="Times New Roman" w:cs="Times New Roman" w:hint="default"/>
      <w:sz w:val="20"/>
      <w:szCs w:val="20"/>
    </w:rPr>
  </w:style>
  <w:style w:type="character" w:customStyle="1" w:styleId="CharAttribute322">
    <w:name w:val="CharAttribute322"/>
    <w:rsid w:val="0084690A"/>
    <w:rPr>
      <w:rFonts w:ascii="Times New Roman" w:eastAsia="Times New Roman"/>
      <w:sz w:val="28"/>
    </w:rPr>
  </w:style>
  <w:style w:type="character" w:customStyle="1" w:styleId="CharAttribute5">
    <w:name w:val="CharAttribute5"/>
    <w:qFormat/>
    <w:rsid w:val="0084690A"/>
    <w:rPr>
      <w:rFonts w:ascii="Batang" w:eastAsia="Times New Roman" w:hAnsi="Times New Roman" w:hint="eastAsia"/>
      <w:sz w:val="28"/>
    </w:rPr>
  </w:style>
  <w:style w:type="character" w:customStyle="1" w:styleId="CharAttribute296">
    <w:name w:val="CharAttribute296"/>
    <w:rsid w:val="0084690A"/>
    <w:rPr>
      <w:rFonts w:ascii="Times New Roman" w:eastAsia="Times New Roman"/>
      <w:sz w:val="28"/>
    </w:rPr>
  </w:style>
  <w:style w:type="character" w:customStyle="1" w:styleId="CharAttribute286">
    <w:name w:val="CharAttribute286"/>
    <w:rsid w:val="0084690A"/>
    <w:rPr>
      <w:rFonts w:ascii="Times New Roman" w:eastAsia="Times New Roman"/>
      <w:sz w:val="28"/>
    </w:rPr>
  </w:style>
  <w:style w:type="character" w:customStyle="1" w:styleId="CharAttribute319">
    <w:name w:val="CharAttribute319"/>
    <w:rsid w:val="0084690A"/>
    <w:rPr>
      <w:rFonts w:ascii="Times New Roman" w:eastAsia="Times New Roman"/>
      <w:sz w:val="28"/>
    </w:rPr>
  </w:style>
  <w:style w:type="character" w:customStyle="1" w:styleId="CharAttribute292">
    <w:name w:val="CharAttribute292"/>
    <w:rsid w:val="0084690A"/>
    <w:rPr>
      <w:rFonts w:ascii="Times New Roman" w:eastAsia="Times New Roman"/>
      <w:sz w:val="28"/>
    </w:rPr>
  </w:style>
  <w:style w:type="character" w:customStyle="1" w:styleId="CharAttribute321">
    <w:name w:val="CharAttribute321"/>
    <w:rsid w:val="0084690A"/>
    <w:rPr>
      <w:rFonts w:ascii="Times New Roman" w:eastAsia="Times New Roman"/>
      <w:sz w:val="28"/>
    </w:rPr>
  </w:style>
  <w:style w:type="character" w:customStyle="1" w:styleId="CharAttribute283">
    <w:name w:val="CharAttribute283"/>
    <w:rsid w:val="0084690A"/>
    <w:rPr>
      <w:rFonts w:ascii="Times New Roman" w:eastAsia="Times New Roman"/>
      <w:i/>
      <w:color w:val="00000A"/>
      <w:sz w:val="28"/>
    </w:rPr>
  </w:style>
  <w:style w:type="character" w:customStyle="1" w:styleId="CharAttribute312">
    <w:name w:val="CharAttribute312"/>
    <w:rsid w:val="0084690A"/>
    <w:rPr>
      <w:rFonts w:ascii="Times New Roman" w:eastAsia="Times New Roman"/>
      <w:sz w:val="28"/>
    </w:rPr>
  </w:style>
  <w:style w:type="character" w:customStyle="1" w:styleId="35">
    <w:name w:val="Основной текст с отступом 3 Знак"/>
    <w:link w:val="36"/>
    <w:rsid w:val="0084690A"/>
    <w:rPr>
      <w:rFonts w:ascii="Calibri" w:eastAsia="Calibri" w:hAnsi="Calibri"/>
      <w:sz w:val="16"/>
      <w:szCs w:val="16"/>
    </w:rPr>
  </w:style>
  <w:style w:type="character" w:customStyle="1" w:styleId="CharAttribute512">
    <w:name w:val="CharAttribute512"/>
    <w:rsid w:val="0084690A"/>
    <w:rPr>
      <w:rFonts w:ascii="Times New Roman" w:eastAsia="Times New Roman"/>
      <w:sz w:val="28"/>
    </w:rPr>
  </w:style>
  <w:style w:type="character" w:customStyle="1" w:styleId="CharAttribute287">
    <w:name w:val="CharAttribute287"/>
    <w:rsid w:val="0084690A"/>
    <w:rPr>
      <w:rFonts w:ascii="Times New Roman" w:eastAsia="Times New Roman"/>
      <w:sz w:val="28"/>
    </w:rPr>
  </w:style>
  <w:style w:type="character" w:customStyle="1" w:styleId="CharAttribute316">
    <w:name w:val="CharAttribute316"/>
    <w:rsid w:val="0084690A"/>
    <w:rPr>
      <w:rFonts w:ascii="Times New Roman" w:eastAsia="Times New Roman"/>
      <w:sz w:val="28"/>
    </w:rPr>
  </w:style>
  <w:style w:type="character" w:customStyle="1" w:styleId="CharAttribute502">
    <w:name w:val="CharAttribute502"/>
    <w:rsid w:val="0084690A"/>
    <w:rPr>
      <w:rFonts w:ascii="Times New Roman" w:eastAsia="Times New Roman"/>
      <w:i/>
      <w:sz w:val="28"/>
    </w:rPr>
  </w:style>
  <w:style w:type="character" w:customStyle="1" w:styleId="CharAttribute310">
    <w:name w:val="CharAttribute310"/>
    <w:rsid w:val="0084690A"/>
    <w:rPr>
      <w:rFonts w:ascii="Times New Roman" w:eastAsia="Times New Roman"/>
      <w:sz w:val="28"/>
    </w:rPr>
  </w:style>
  <w:style w:type="character" w:customStyle="1" w:styleId="CharAttribute294">
    <w:name w:val="CharAttribute294"/>
    <w:rsid w:val="0084690A"/>
    <w:rPr>
      <w:rFonts w:ascii="Times New Roman" w:eastAsia="Times New Roman"/>
      <w:sz w:val="28"/>
    </w:rPr>
  </w:style>
  <w:style w:type="character" w:customStyle="1" w:styleId="CharAttribute548">
    <w:name w:val="CharAttribute548"/>
    <w:rsid w:val="0084690A"/>
    <w:rPr>
      <w:rFonts w:ascii="Times New Roman" w:eastAsia="Times New Roman"/>
      <w:sz w:val="24"/>
    </w:rPr>
  </w:style>
  <w:style w:type="character" w:customStyle="1" w:styleId="CharAttribute282">
    <w:name w:val="CharAttribute282"/>
    <w:rsid w:val="0084690A"/>
    <w:rPr>
      <w:rFonts w:ascii="Times New Roman" w:eastAsia="Times New Roman"/>
      <w:color w:val="00000A"/>
      <w:sz w:val="28"/>
    </w:rPr>
  </w:style>
  <w:style w:type="character" w:customStyle="1" w:styleId="CharAttribute320">
    <w:name w:val="CharAttribute320"/>
    <w:rsid w:val="0084690A"/>
    <w:rPr>
      <w:rFonts w:ascii="Times New Roman" w:eastAsia="Times New Roman"/>
      <w:sz w:val="28"/>
    </w:rPr>
  </w:style>
  <w:style w:type="character" w:customStyle="1" w:styleId="CharAttribute313">
    <w:name w:val="CharAttribute313"/>
    <w:rsid w:val="0084690A"/>
    <w:rPr>
      <w:rFonts w:ascii="Times New Roman" w:eastAsia="Times New Roman"/>
      <w:sz w:val="28"/>
    </w:rPr>
  </w:style>
  <w:style w:type="character" w:customStyle="1" w:styleId="CharAttribute484">
    <w:name w:val="CharAttribute484"/>
    <w:uiPriority w:val="99"/>
    <w:rsid w:val="0084690A"/>
    <w:rPr>
      <w:rFonts w:ascii="Times New Roman" w:eastAsia="Times New Roman"/>
      <w:i/>
      <w:sz w:val="28"/>
    </w:rPr>
  </w:style>
  <w:style w:type="character" w:customStyle="1" w:styleId="CharAttribute534">
    <w:name w:val="CharAttribute534"/>
    <w:rsid w:val="0084690A"/>
    <w:rPr>
      <w:rFonts w:ascii="Times New Roman" w:eastAsia="Times New Roman"/>
      <w:sz w:val="24"/>
    </w:rPr>
  </w:style>
  <w:style w:type="character" w:customStyle="1" w:styleId="CharAttribute298">
    <w:name w:val="CharAttribute298"/>
    <w:rsid w:val="0084690A"/>
    <w:rPr>
      <w:rFonts w:ascii="Times New Roman" w:eastAsia="Times New Roman"/>
      <w:sz w:val="28"/>
    </w:rPr>
  </w:style>
  <w:style w:type="character" w:customStyle="1" w:styleId="CharAttribute2">
    <w:name w:val="CharAttribute2"/>
    <w:qFormat/>
    <w:rsid w:val="0084690A"/>
    <w:rPr>
      <w:rFonts w:ascii="Times New Roman" w:eastAsia="Batang" w:hAnsi="Batang"/>
      <w:color w:val="00000A"/>
      <w:sz w:val="28"/>
    </w:rPr>
  </w:style>
  <w:style w:type="character" w:customStyle="1" w:styleId="CharAttribute278">
    <w:name w:val="CharAttribute278"/>
    <w:rsid w:val="0084690A"/>
    <w:rPr>
      <w:rFonts w:ascii="Times New Roman" w:eastAsia="Times New Roman"/>
      <w:color w:val="00000A"/>
      <w:sz w:val="28"/>
    </w:rPr>
  </w:style>
  <w:style w:type="character" w:customStyle="1" w:styleId="CharAttribute309">
    <w:name w:val="CharAttribute309"/>
    <w:rsid w:val="0084690A"/>
    <w:rPr>
      <w:rFonts w:ascii="Times New Roman" w:eastAsia="Times New Roman"/>
      <w:sz w:val="28"/>
    </w:rPr>
  </w:style>
  <w:style w:type="character" w:customStyle="1" w:styleId="CharAttribute295">
    <w:name w:val="CharAttribute295"/>
    <w:rsid w:val="0084690A"/>
    <w:rPr>
      <w:rFonts w:ascii="Times New Roman" w:eastAsia="Times New Roman"/>
      <w:sz w:val="28"/>
    </w:rPr>
  </w:style>
  <w:style w:type="character" w:customStyle="1" w:styleId="CharAttribute269">
    <w:name w:val="CharAttribute269"/>
    <w:rsid w:val="0084690A"/>
    <w:rPr>
      <w:rFonts w:ascii="Times New Roman" w:eastAsia="Times New Roman"/>
      <w:i/>
      <w:sz w:val="28"/>
    </w:rPr>
  </w:style>
  <w:style w:type="character" w:customStyle="1" w:styleId="CharAttribute500">
    <w:name w:val="CharAttribute500"/>
    <w:rsid w:val="0084690A"/>
    <w:rPr>
      <w:rFonts w:ascii="Times New Roman" w:eastAsia="Times New Roman"/>
      <w:sz w:val="28"/>
    </w:rPr>
  </w:style>
  <w:style w:type="character" w:customStyle="1" w:styleId="CharAttribute314">
    <w:name w:val="CharAttribute314"/>
    <w:rsid w:val="0084690A"/>
    <w:rPr>
      <w:rFonts w:ascii="Times New Roman" w:eastAsia="Times New Roman"/>
      <w:sz w:val="28"/>
    </w:rPr>
  </w:style>
  <w:style w:type="character" w:customStyle="1" w:styleId="CharAttribute281">
    <w:name w:val="CharAttribute281"/>
    <w:rsid w:val="0084690A"/>
    <w:rPr>
      <w:rFonts w:ascii="Times New Roman" w:eastAsia="Times New Roman"/>
      <w:color w:val="00000A"/>
      <w:sz w:val="28"/>
    </w:rPr>
  </w:style>
  <w:style w:type="character" w:customStyle="1" w:styleId="CharAttribute331">
    <w:name w:val="CharAttribute331"/>
    <w:rsid w:val="0084690A"/>
    <w:rPr>
      <w:rFonts w:ascii="Times New Roman" w:eastAsia="Times New Roman"/>
      <w:sz w:val="28"/>
    </w:rPr>
  </w:style>
  <w:style w:type="character" w:customStyle="1" w:styleId="CharAttribute275">
    <w:name w:val="CharAttribute275"/>
    <w:rsid w:val="0084690A"/>
    <w:rPr>
      <w:rFonts w:ascii="Times New Roman" w:eastAsia="Times New Roman"/>
      <w:b/>
      <w:i/>
      <w:sz w:val="28"/>
    </w:rPr>
  </w:style>
  <w:style w:type="character" w:customStyle="1" w:styleId="CharAttribute327">
    <w:name w:val="CharAttribute327"/>
    <w:rsid w:val="0084690A"/>
    <w:rPr>
      <w:rFonts w:ascii="Times New Roman" w:eastAsia="Times New Roman"/>
      <w:sz w:val="28"/>
    </w:rPr>
  </w:style>
  <w:style w:type="character" w:customStyle="1" w:styleId="CharAttribute521">
    <w:name w:val="CharAttribute521"/>
    <w:rsid w:val="0084690A"/>
    <w:rPr>
      <w:rFonts w:ascii="Times New Roman" w:eastAsia="Times New Roman"/>
      <w:i/>
      <w:sz w:val="28"/>
    </w:rPr>
  </w:style>
  <w:style w:type="character" w:customStyle="1" w:styleId="CharAttribute335">
    <w:name w:val="CharAttribute335"/>
    <w:rsid w:val="0084690A"/>
    <w:rPr>
      <w:rFonts w:ascii="Times New Roman" w:eastAsia="Times New Roman"/>
      <w:sz w:val="28"/>
    </w:rPr>
  </w:style>
  <w:style w:type="character" w:customStyle="1" w:styleId="CharAttribute305">
    <w:name w:val="CharAttribute305"/>
    <w:rsid w:val="0084690A"/>
    <w:rPr>
      <w:rFonts w:ascii="Times New Roman" w:eastAsia="Times New Roman"/>
      <w:sz w:val="28"/>
    </w:rPr>
  </w:style>
  <w:style w:type="character" w:customStyle="1" w:styleId="CharAttribute300">
    <w:name w:val="CharAttribute300"/>
    <w:rsid w:val="0084690A"/>
    <w:rPr>
      <w:rFonts w:ascii="Times New Roman" w:eastAsia="Times New Roman"/>
      <w:color w:val="00000A"/>
      <w:sz w:val="28"/>
    </w:rPr>
  </w:style>
  <w:style w:type="character" w:customStyle="1" w:styleId="CharAttribute485">
    <w:name w:val="CharAttribute485"/>
    <w:uiPriority w:val="99"/>
    <w:rsid w:val="0084690A"/>
    <w:rPr>
      <w:rFonts w:ascii="Times New Roman" w:eastAsia="Times New Roman"/>
      <w:i/>
      <w:sz w:val="22"/>
    </w:rPr>
  </w:style>
  <w:style w:type="character" w:customStyle="1" w:styleId="CharAttribute0">
    <w:name w:val="CharAttribute0"/>
    <w:rsid w:val="0084690A"/>
    <w:rPr>
      <w:rFonts w:ascii="Times New Roman" w:eastAsia="Times New Roman" w:hAnsi="Times New Roman"/>
      <w:sz w:val="28"/>
    </w:rPr>
  </w:style>
  <w:style w:type="character" w:customStyle="1" w:styleId="CharAttribute514">
    <w:name w:val="CharAttribute514"/>
    <w:rsid w:val="0084690A"/>
    <w:rPr>
      <w:rFonts w:ascii="Times New Roman" w:eastAsia="Times New Roman"/>
      <w:sz w:val="28"/>
    </w:rPr>
  </w:style>
  <w:style w:type="character" w:customStyle="1" w:styleId="CharAttribute328">
    <w:name w:val="CharAttribute328"/>
    <w:rsid w:val="0084690A"/>
    <w:rPr>
      <w:rFonts w:ascii="Times New Roman" w:eastAsia="Times New Roman"/>
      <w:sz w:val="28"/>
    </w:rPr>
  </w:style>
  <w:style w:type="character" w:customStyle="1" w:styleId="CharAttribute277">
    <w:name w:val="CharAttribute277"/>
    <w:rsid w:val="0084690A"/>
    <w:rPr>
      <w:rFonts w:ascii="Times New Roman" w:eastAsia="Times New Roman"/>
      <w:b/>
      <w:i/>
      <w:color w:val="00000A"/>
      <w:sz w:val="28"/>
    </w:rPr>
  </w:style>
  <w:style w:type="character" w:customStyle="1" w:styleId="CharAttribute276">
    <w:name w:val="CharAttribute276"/>
    <w:rsid w:val="0084690A"/>
    <w:rPr>
      <w:rFonts w:ascii="Times New Roman" w:eastAsia="Times New Roman"/>
      <w:sz w:val="28"/>
    </w:rPr>
  </w:style>
  <w:style w:type="character" w:customStyle="1" w:styleId="CharAttribute330">
    <w:name w:val="CharAttribute330"/>
    <w:rsid w:val="0084690A"/>
    <w:rPr>
      <w:rFonts w:ascii="Times New Roman" w:eastAsia="Times New Roman"/>
      <w:sz w:val="28"/>
    </w:rPr>
  </w:style>
  <w:style w:type="character" w:customStyle="1" w:styleId="CharAttribute273">
    <w:name w:val="CharAttribute273"/>
    <w:rsid w:val="0084690A"/>
    <w:rPr>
      <w:rFonts w:ascii="Times New Roman" w:eastAsia="Times New Roman"/>
      <w:sz w:val="28"/>
    </w:rPr>
  </w:style>
  <w:style w:type="character" w:customStyle="1" w:styleId="CharAttribute10">
    <w:name w:val="CharAttribute10"/>
    <w:uiPriority w:val="99"/>
    <w:rsid w:val="0084690A"/>
    <w:rPr>
      <w:rFonts w:ascii="Times New Roman" w:eastAsia="Times New Roman" w:hAnsi="Times New Roman"/>
      <w:b/>
      <w:sz w:val="28"/>
    </w:rPr>
  </w:style>
  <w:style w:type="character" w:customStyle="1" w:styleId="CharAttribute293">
    <w:name w:val="CharAttribute293"/>
    <w:rsid w:val="0084690A"/>
    <w:rPr>
      <w:rFonts w:ascii="Times New Roman" w:eastAsia="Times New Roman"/>
      <w:sz w:val="28"/>
    </w:rPr>
  </w:style>
  <w:style w:type="character" w:customStyle="1" w:styleId="CharAttribute333">
    <w:name w:val="CharAttribute333"/>
    <w:rsid w:val="0084690A"/>
    <w:rPr>
      <w:rFonts w:ascii="Times New Roman" w:eastAsia="Times New Roman"/>
      <w:sz w:val="28"/>
    </w:rPr>
  </w:style>
  <w:style w:type="character" w:customStyle="1" w:styleId="CharAttribute311">
    <w:name w:val="CharAttribute311"/>
    <w:rsid w:val="0084690A"/>
    <w:rPr>
      <w:rFonts w:ascii="Times New Roman" w:eastAsia="Times New Roman"/>
      <w:sz w:val="28"/>
    </w:rPr>
  </w:style>
  <w:style w:type="character" w:customStyle="1" w:styleId="CharAttribute11">
    <w:name w:val="CharAttribute11"/>
    <w:rsid w:val="0084690A"/>
    <w:rPr>
      <w:rFonts w:ascii="Times New Roman" w:eastAsia="Batang" w:hAnsi="Batang"/>
      <w:i/>
      <w:color w:val="00000A"/>
      <w:sz w:val="28"/>
    </w:rPr>
  </w:style>
  <w:style w:type="character" w:customStyle="1" w:styleId="CharAttribute315">
    <w:name w:val="CharAttribute315"/>
    <w:rsid w:val="0084690A"/>
    <w:rPr>
      <w:rFonts w:ascii="Times New Roman" w:eastAsia="Times New Roman"/>
      <w:sz w:val="28"/>
    </w:rPr>
  </w:style>
  <w:style w:type="character" w:customStyle="1" w:styleId="CharAttribute3">
    <w:name w:val="CharAttribute3"/>
    <w:rsid w:val="0084690A"/>
    <w:rPr>
      <w:rFonts w:ascii="Times New Roman" w:eastAsia="Batang" w:hAnsi="Batang"/>
      <w:sz w:val="28"/>
    </w:rPr>
  </w:style>
  <w:style w:type="paragraph" w:customStyle="1" w:styleId="212">
    <w:name w:val="Основной текст 21"/>
    <w:basedOn w:val="a1"/>
    <w:rsid w:val="0084690A"/>
    <w:pPr>
      <w:widowControl/>
      <w:overflowPunct w:val="0"/>
      <w:autoSpaceDE w:val="0"/>
      <w:autoSpaceDN w:val="0"/>
      <w:adjustRightInd w:val="0"/>
      <w:spacing w:after="0" w:line="360" w:lineRule="auto"/>
      <w:ind w:firstLine="539"/>
      <w:jc w:val="both"/>
      <w:textAlignment w:val="baseline"/>
    </w:pPr>
    <w:rPr>
      <w:rFonts w:eastAsia="Times New Roman"/>
      <w:sz w:val="28"/>
      <w:szCs w:val="20"/>
      <w:lang w:eastAsia="ru-RU"/>
    </w:rPr>
  </w:style>
  <w:style w:type="character" w:customStyle="1" w:styleId="1f7">
    <w:name w:val="Основной текст с отступом Знак1"/>
    <w:basedOn w:val="a2"/>
    <w:uiPriority w:val="99"/>
    <w:semiHidden/>
    <w:rsid w:val="0084690A"/>
    <w:rPr>
      <w:rFonts w:ascii="Calibri" w:eastAsia="Times New Roman" w:hAnsi="Calibri" w:cs="Times New Roman"/>
      <w:kern w:val="2"/>
      <w:sz w:val="20"/>
      <w:szCs w:val="24"/>
      <w:lang w:val="en-US" w:eastAsia="ko-KR"/>
    </w:rPr>
  </w:style>
  <w:style w:type="character" w:customStyle="1" w:styleId="1f8">
    <w:name w:val="Текст примечания Знак1"/>
    <w:basedOn w:val="a2"/>
    <w:uiPriority w:val="99"/>
    <w:semiHidden/>
    <w:rsid w:val="0084690A"/>
    <w:rPr>
      <w:rFonts w:ascii="Calibri" w:eastAsia="Times New Roman" w:hAnsi="Calibri" w:cs="Times New Roman"/>
      <w:kern w:val="2"/>
      <w:sz w:val="20"/>
      <w:szCs w:val="20"/>
      <w:lang w:val="en-US" w:eastAsia="ko-KR"/>
    </w:rPr>
  </w:style>
  <w:style w:type="character" w:customStyle="1" w:styleId="1f9">
    <w:name w:val="Тема примечания Знак1"/>
    <w:basedOn w:val="1f8"/>
    <w:uiPriority w:val="99"/>
    <w:semiHidden/>
    <w:rsid w:val="0084690A"/>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84690A"/>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84690A"/>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84690A"/>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84690A"/>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84690A"/>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84690A"/>
    <w:pPr>
      <w:widowControl w:val="0"/>
      <w:spacing w:after="0" w:line="240" w:lineRule="auto"/>
      <w:ind w:left="709" w:right="566"/>
      <w:jc w:val="center"/>
    </w:pPr>
    <w:rPr>
      <w:rFonts w:ascii="Calibri" w:eastAsia="№Е" w:hAnsi="Calibri" w:cs="Times New Roman"/>
      <w:sz w:val="20"/>
      <w:szCs w:val="20"/>
      <w:lang w:eastAsia="ru-RU"/>
    </w:rPr>
  </w:style>
  <w:style w:type="paragraph" w:styleId="36">
    <w:name w:val="Body Text Indent 3"/>
    <w:basedOn w:val="a1"/>
    <w:link w:val="35"/>
    <w:unhideWhenUsed/>
    <w:rsid w:val="0084690A"/>
    <w:pPr>
      <w:widowControl/>
      <w:spacing w:before="64" w:after="120" w:line="240" w:lineRule="auto"/>
      <w:ind w:left="283" w:right="816"/>
      <w:jc w:val="both"/>
    </w:pPr>
    <w:rPr>
      <w:rFonts w:cstheme="minorBidi"/>
      <w:sz w:val="16"/>
      <w:szCs w:val="16"/>
    </w:rPr>
  </w:style>
  <w:style w:type="character" w:customStyle="1" w:styleId="311">
    <w:name w:val="Основной текст с отступом 3 Знак1"/>
    <w:basedOn w:val="a2"/>
    <w:uiPriority w:val="99"/>
    <w:semiHidden/>
    <w:rsid w:val="0084690A"/>
    <w:rPr>
      <w:rFonts w:ascii="Calibri" w:eastAsia="Calibri" w:hAnsi="Calibri" w:cs="Times New Roman"/>
      <w:sz w:val="16"/>
      <w:szCs w:val="16"/>
    </w:rPr>
  </w:style>
  <w:style w:type="paragraph" w:customStyle="1" w:styleId="ParaAttribute0">
    <w:name w:val="ParaAttribute0"/>
    <w:rsid w:val="0084690A"/>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84690A"/>
    <w:pPr>
      <w:widowControl w:val="0"/>
      <w:spacing w:after="0" w:line="240" w:lineRule="auto"/>
      <w:ind w:firstLine="851"/>
      <w:jc w:val="center"/>
    </w:pPr>
    <w:rPr>
      <w:rFonts w:ascii="Calibri" w:eastAsia="№Е" w:hAnsi="Calibri" w:cs="Times New Roman"/>
      <w:sz w:val="20"/>
      <w:szCs w:val="20"/>
      <w:lang w:eastAsia="ru-RU"/>
    </w:rPr>
  </w:style>
  <w:style w:type="paragraph" w:styleId="afffff3">
    <w:name w:val="Block Text"/>
    <w:basedOn w:val="a1"/>
    <w:rsid w:val="0084690A"/>
    <w:pPr>
      <w:widowControl/>
      <w:shd w:val="clear" w:color="auto" w:fill="FFFFFF"/>
      <w:spacing w:after="0" w:line="360" w:lineRule="auto"/>
      <w:ind w:left="-709" w:right="-9" w:firstLine="709"/>
      <w:jc w:val="both"/>
    </w:pPr>
    <w:rPr>
      <w:rFonts w:eastAsia="Times New Roman"/>
      <w:spacing w:val="5"/>
      <w:sz w:val="24"/>
      <w:szCs w:val="20"/>
      <w:lang w:eastAsia="ru-RU"/>
    </w:rPr>
  </w:style>
  <w:style w:type="paragraph" w:customStyle="1" w:styleId="ParaAttribute10">
    <w:name w:val="ParaAttribute10"/>
    <w:uiPriority w:val="99"/>
    <w:rsid w:val="0084690A"/>
    <w:pPr>
      <w:widowControl w:val="0"/>
      <w:spacing w:after="0" w:line="240" w:lineRule="auto"/>
      <w:jc w:val="both"/>
    </w:pPr>
    <w:rPr>
      <w:rFonts w:ascii="Calibri" w:eastAsia="№Е" w:hAnsi="Calibri" w:cs="Times New Roman"/>
      <w:sz w:val="20"/>
      <w:szCs w:val="20"/>
      <w:lang w:eastAsia="ru-RU"/>
    </w:rPr>
  </w:style>
  <w:style w:type="character" w:customStyle="1" w:styleId="213">
    <w:name w:val="Основной текст с отступом 2 Знак1"/>
    <w:basedOn w:val="a2"/>
    <w:uiPriority w:val="99"/>
    <w:semiHidden/>
    <w:rsid w:val="0084690A"/>
    <w:rPr>
      <w:rFonts w:ascii="Calibri" w:eastAsia="Times New Roman" w:hAnsi="Calibri" w:cs="Times New Roman"/>
      <w:kern w:val="2"/>
      <w:sz w:val="20"/>
      <w:szCs w:val="24"/>
      <w:lang w:val="en-US" w:eastAsia="ko-KR"/>
    </w:rPr>
  </w:style>
  <w:style w:type="paragraph" w:customStyle="1" w:styleId="Style3">
    <w:name w:val="Style3"/>
    <w:basedOn w:val="a1"/>
    <w:uiPriority w:val="99"/>
    <w:rsid w:val="0084690A"/>
    <w:pPr>
      <w:autoSpaceDE w:val="0"/>
      <w:autoSpaceDN w:val="0"/>
      <w:adjustRightInd w:val="0"/>
      <w:spacing w:after="0" w:line="240" w:lineRule="auto"/>
    </w:pPr>
    <w:rPr>
      <w:rFonts w:eastAsia="Times New Roman"/>
      <w:sz w:val="24"/>
      <w:szCs w:val="24"/>
      <w:lang w:eastAsia="ru-RU"/>
    </w:rPr>
  </w:style>
  <w:style w:type="paragraph" w:customStyle="1" w:styleId="1fa">
    <w:name w:val="Без интервала1"/>
    <w:rsid w:val="0084690A"/>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84690A"/>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84690A"/>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84690A"/>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84690A"/>
  </w:style>
  <w:style w:type="paragraph" w:customStyle="1" w:styleId="c20">
    <w:name w:val="c20"/>
    <w:basedOn w:val="a1"/>
    <w:rsid w:val="0084690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rganictitlecontentspan">
    <w:name w:val="organictitlecontentspan"/>
    <w:basedOn w:val="a2"/>
    <w:rsid w:val="0084690A"/>
  </w:style>
  <w:style w:type="character" w:customStyle="1" w:styleId="w">
    <w:name w:val="w"/>
    <w:basedOn w:val="a2"/>
    <w:rsid w:val="00B05491"/>
  </w:style>
  <w:style w:type="paragraph" w:customStyle="1" w:styleId="pboth">
    <w:name w:val="pboth"/>
    <w:basedOn w:val="a1"/>
    <w:rsid w:val="00B05491"/>
    <w:pPr>
      <w:widowControl/>
      <w:spacing w:before="100" w:beforeAutospacing="1" w:after="100" w:afterAutospacing="1" w:line="240" w:lineRule="auto"/>
    </w:pPr>
    <w:rPr>
      <w:rFonts w:ascii="Times New Roman" w:eastAsia="Times New Roman" w:hAnsi="Times New Roman"/>
      <w:sz w:val="24"/>
      <w:szCs w:val="24"/>
      <w:lang w:eastAsia="ru-RU"/>
    </w:rPr>
  </w:style>
  <w:style w:type="character" w:styleId="afffff4">
    <w:name w:val="FollowedHyperlink"/>
    <w:basedOn w:val="a2"/>
    <w:uiPriority w:val="99"/>
    <w:semiHidden/>
    <w:unhideWhenUsed/>
    <w:rsid w:val="00B054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666604">
      <w:bodyDiv w:val="1"/>
      <w:marLeft w:val="0"/>
      <w:marRight w:val="0"/>
      <w:marTop w:val="0"/>
      <w:marBottom w:val="0"/>
      <w:divBdr>
        <w:top w:val="none" w:sz="0" w:space="0" w:color="auto"/>
        <w:left w:val="none" w:sz="0" w:space="0" w:color="auto"/>
        <w:bottom w:val="none" w:sz="0" w:space="0" w:color="auto"/>
        <w:right w:val="none" w:sz="0" w:space="0" w:color="auto"/>
      </w:divBdr>
    </w:div>
    <w:div w:id="205904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2-taseevo-r04.gosweb.gosuslugi.ru/ofitsialno/dokumenty/dokumenty-all_75.html" TargetMode="External"/><Relationship Id="rId18" Type="http://schemas.openxmlformats.org/officeDocument/2006/relationships/hyperlink" Target="https://sh2-taseevo-r04.gosweb.gosuslugi.ru/ofitsialno/dokumenty/dokumenty-all_76.html" TargetMode="External"/><Relationship Id="rId26" Type="http://schemas.openxmlformats.org/officeDocument/2006/relationships/hyperlink" Target="https://sh2-taseevo-r04.gosweb.gosuslugi.ru/ofitsialno/dokumenty/dokumenty-all_64.html" TargetMode="External"/><Relationship Id="rId39" Type="http://schemas.openxmlformats.org/officeDocument/2006/relationships/hyperlink" Target="http://www.prosv.ru/" TargetMode="External"/><Relationship Id="rId21" Type="http://schemas.openxmlformats.org/officeDocument/2006/relationships/hyperlink" Target="https://sh2-taseevo-r04.gosweb.gosuslugi.ru/ofitsialno/dokumenty/dokumenty-all_98.html" TargetMode="External"/><Relationship Id="rId34" Type="http://schemas.openxmlformats.org/officeDocument/2006/relationships/hyperlink" Target="http://www.openet.edu.ru/" TargetMode="External"/><Relationship Id="rId42" Type="http://schemas.openxmlformats.org/officeDocument/2006/relationships/hyperlink" Target="http://www.math.ru" TargetMode="External"/><Relationship Id="rId47" Type="http://schemas.openxmlformats.org/officeDocument/2006/relationships/hyperlink" Target="http://it-n.ru/" TargetMode="External"/><Relationship Id="rId50" Type="http://schemas.openxmlformats.org/officeDocument/2006/relationships/hyperlink" Target="http://www.childfest.ru/" TargetMode="External"/><Relationship Id="rId7" Type="http://schemas.openxmlformats.org/officeDocument/2006/relationships/hyperlink" Target="https://sh2-taseevo-r04.gosweb.gosuslugi.ru/ofitsialno/dokumenty/dokumenty-all_100.html" TargetMode="External"/><Relationship Id="rId2" Type="http://schemas.openxmlformats.org/officeDocument/2006/relationships/styles" Target="styles.xml"/><Relationship Id="rId16" Type="http://schemas.openxmlformats.org/officeDocument/2006/relationships/hyperlink" Target="https://sh2-taseevo-r04.gosweb.gosuslugi.ru/ofitsialno/dokumenty/dokumenty-all_3.html" TargetMode="External"/><Relationship Id="rId29" Type="http://schemas.openxmlformats.org/officeDocument/2006/relationships/hyperlink" Target="http://school.edu.ru/" TargetMode="External"/><Relationship Id="rId11" Type="http://schemas.openxmlformats.org/officeDocument/2006/relationships/hyperlink" Target="https://sh2-taseevo-r04.gosweb.gosuslugi.ru/ofitsialno/dokumenty/dokumenty-all_187.html" TargetMode="External"/><Relationship Id="rId24" Type="http://schemas.openxmlformats.org/officeDocument/2006/relationships/hyperlink" Target="https://sh2-taseevo-r04.gosweb.gosuslugi.ru/ofitsialno/dokumenty/dokumenty-all_69.html" TargetMode="External"/><Relationship Id="rId32" Type="http://schemas.openxmlformats.org/officeDocument/2006/relationships/hyperlink" Target="http://www.ict.edu.ru/" TargetMode="External"/><Relationship Id="rId37" Type="http://schemas.openxmlformats.org/officeDocument/2006/relationships/hyperlink" Target="http://www.valeo.edu.ru/" TargetMode="External"/><Relationship Id="rId40" Type="http://schemas.openxmlformats.org/officeDocument/2006/relationships/hyperlink" Target="http://www.ndce.edu.ru" TargetMode="External"/><Relationship Id="rId45" Type="http://schemas.openxmlformats.org/officeDocument/2006/relationships/hyperlink" Target="http://www.museum.ru"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sh2-taseevo-r04.gosweb.gosuslugi.ru/ofitsialno/dokumenty/dokumenty-all_114.html" TargetMode="External"/><Relationship Id="rId19" Type="http://schemas.openxmlformats.org/officeDocument/2006/relationships/hyperlink" Target="https://sh2-taseevo-r04.gosweb.gosuslugi.ru/tochka-rosta/obrazovatelnye-programmy_172.html" TargetMode="External"/><Relationship Id="rId31" Type="http://schemas.openxmlformats.org/officeDocument/2006/relationships/hyperlink" Target="http://www.en.edu.ru/" TargetMode="External"/><Relationship Id="rId44" Type="http://schemas.openxmlformats.org/officeDocument/2006/relationships/hyperlink" Target="http://www.musik.edu.r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h2-taseevo-r04.gosweb.gosuslugi.ru/ofitsialno/dokumenty/dokumenty-all_190.html" TargetMode="External"/><Relationship Id="rId14" Type="http://schemas.openxmlformats.org/officeDocument/2006/relationships/hyperlink" Target="https://sh2-taseevo-r04.gosweb.gosuslugi.ru/ofitsialno/dokumenty/dokumenty-all_115.html" TargetMode="External"/><Relationship Id="rId22" Type="http://schemas.openxmlformats.org/officeDocument/2006/relationships/hyperlink" Target="https://sh2-taseevo-r04.gosweb.gosuslugi.ru/ofitsialno/dokumenty/dokumenty-all_102.html" TargetMode="External"/><Relationship Id="rId27" Type="http://schemas.openxmlformats.org/officeDocument/2006/relationships/hyperlink" Target="https://xn-----mlcbpbaajirchhb2bshcg5a6c8i.xn--p1ai/" TargetMode="External"/><Relationship Id="rId30" Type="http://schemas.openxmlformats.org/officeDocument/2006/relationships/hyperlink" Target="http://www.informika.ru" TargetMode="External"/><Relationship Id="rId35" Type="http://schemas.openxmlformats.org/officeDocument/2006/relationships/hyperlink" Target="http://www.vidod.edu.ru/" TargetMode="External"/><Relationship Id="rId43" Type="http://schemas.openxmlformats.org/officeDocument/2006/relationships/hyperlink" Target="http://www.art.september.ru" TargetMode="External"/><Relationship Id="rId48" Type="http://schemas.openxmlformats.org/officeDocument/2006/relationships/hyperlink" Target="http://teachonline.intel.com/ru" TargetMode="External"/><Relationship Id="rId8" Type="http://schemas.openxmlformats.org/officeDocument/2006/relationships/hyperlink" Target="https://sh2-taseevo-r04.gosweb.gosuslugi.ru/ofitsialno/dokumenty/dokumenty-all_70.htm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sh2-taseevo-r04.gosweb.gosuslugi.ru/ofitsialno/dokumenty/dokumenty-all_208.html" TargetMode="External"/><Relationship Id="rId17" Type="http://schemas.openxmlformats.org/officeDocument/2006/relationships/hyperlink" Target="https://sh2-taseevo-r04.gosweb.gosuslugi.ru/ofitsialno/dokumenty/dokumenty-all_97.html" TargetMode="External"/><Relationship Id="rId25" Type="http://schemas.openxmlformats.org/officeDocument/2006/relationships/hyperlink" Target="https://sh2-taseevo-r04.gosweb.gosuslugi.ru/ofitsialno/dokumenty/dokumenty-all_107.html" TargetMode="External"/><Relationship Id="rId33" Type="http://schemas.openxmlformats.org/officeDocument/2006/relationships/hyperlink" Target="http://ruslang.edu.ru/" TargetMode="External"/><Relationship Id="rId38" Type="http://schemas.openxmlformats.org/officeDocument/2006/relationships/hyperlink" Target="http://window.edu.ru/" TargetMode="External"/><Relationship Id="rId46" Type="http://schemas.openxmlformats.org/officeDocument/2006/relationships/hyperlink" Target="http://www.openclass.ru" TargetMode="External"/><Relationship Id="rId20" Type="http://schemas.openxmlformats.org/officeDocument/2006/relationships/hyperlink" Target="https://sh2-taseevo-r04.gosweb.gosuslugi.ru/ofitsialno/dokumenty/obrazovanie/obrazovanie_152.html" TargetMode="External"/><Relationship Id="rId41" Type="http://schemas.openxmlformats.org/officeDocument/2006/relationships/hyperlink" Target="http://www.ict.edu.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h2-taseevo-r04.gosweb.gosuslugi.ru/ofitsialno/dokumenty/dokumenty-all_106.html" TargetMode="External"/><Relationship Id="rId23" Type="http://schemas.openxmlformats.org/officeDocument/2006/relationships/hyperlink" Target="https://sh2-taseevo-r04.gosweb.gosuslugi.ru/ofitsialno/dokumenty/dokumenty-all_201.html" TargetMode="External"/><Relationship Id="rId28" Type="http://schemas.openxmlformats.org/officeDocument/2006/relationships/hyperlink" Target="http://www.edu.ru/" TargetMode="External"/><Relationship Id="rId36" Type="http://schemas.openxmlformats.org/officeDocument/2006/relationships/hyperlink" Target="http://www.neo.edu.ru/" TargetMode="External"/><Relationship Id="rId49" Type="http://schemas.openxmlformats.org/officeDocument/2006/relationships/hyperlink" Target="http://www.itea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1079</Pages>
  <Words>359002</Words>
  <Characters>2046312</Characters>
  <Application>Microsoft Office Word</Application>
  <DocSecurity>0</DocSecurity>
  <Lines>17052</Lines>
  <Paragraphs>4801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2023-09-22T07:44:00Z</dcterms:created>
  <dcterms:modified xsi:type="dcterms:W3CDTF">2023-09-26T04:47:00Z</dcterms:modified>
</cp:coreProperties>
</file>