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32" w:rsidRPr="00C91E17" w:rsidRDefault="00C91E17" w:rsidP="00C91E17">
      <w:pPr>
        <w:rPr>
          <w:szCs w:val="32"/>
        </w:rPr>
      </w:pPr>
      <w:r w:rsidRPr="00A05A15">
        <w:rPr>
          <w:rFonts w:ascii="Arial" w:hAnsi="Arial" w:cs="Arial"/>
          <w:color w:val="191919"/>
          <w:sz w:val="30"/>
          <w:szCs w:val="30"/>
          <w:shd w:val="clear" w:color="auto" w:fill="FFFFCC"/>
        </w:rPr>
        <w:t>Все федеральные документы можно посмотреть на </w:t>
      </w:r>
      <w:hyperlink r:id="rId4" w:history="1">
        <w:r w:rsidRPr="00A05A15">
          <w:rPr>
            <w:rStyle w:val="a3"/>
            <w:rFonts w:ascii="Arial" w:hAnsi="Arial" w:cs="Arial"/>
            <w:color w:val="00448A"/>
            <w:sz w:val="30"/>
            <w:szCs w:val="30"/>
            <w:shd w:val="clear" w:color="auto" w:fill="FFFFCC"/>
          </w:rPr>
          <w:t>сайте Федерального государственного автономного учреждения «Центр просветительских инициатив Министерства просвещения Российской Федерации»,</w:t>
        </w:r>
      </w:hyperlink>
      <w:r w:rsidRPr="00A05A15">
        <w:rPr>
          <w:rFonts w:ascii="Arial" w:hAnsi="Arial" w:cs="Arial"/>
          <w:color w:val="191919"/>
          <w:sz w:val="30"/>
          <w:szCs w:val="30"/>
          <w:shd w:val="clear" w:color="auto" w:fill="FFFFCC"/>
        </w:rPr>
        <w:t xml:space="preserve"> который является федеральным оператором и осуществляет организационно-техническое, методическое и информационное сопровождение мероприятий по созданию в субъектах Российской Федерации центров образования </w:t>
      </w:r>
      <w:proofErr w:type="spellStart"/>
      <w:proofErr w:type="gramStart"/>
      <w:r w:rsidRPr="00A05A15">
        <w:rPr>
          <w:rFonts w:ascii="Arial" w:hAnsi="Arial" w:cs="Arial"/>
          <w:color w:val="191919"/>
          <w:sz w:val="30"/>
          <w:szCs w:val="30"/>
          <w:shd w:val="clear" w:color="auto" w:fill="FFFFCC"/>
        </w:rPr>
        <w:t>естественно-научной</w:t>
      </w:r>
      <w:proofErr w:type="spellEnd"/>
      <w:proofErr w:type="gramEnd"/>
      <w:r w:rsidRPr="00A05A15">
        <w:rPr>
          <w:rFonts w:ascii="Arial" w:hAnsi="Arial" w:cs="Arial"/>
          <w:color w:val="191919"/>
          <w:sz w:val="30"/>
          <w:szCs w:val="30"/>
          <w:shd w:val="clear" w:color="auto" w:fill="FFFFCC"/>
        </w:rPr>
        <w:t xml:space="preserve"> и технологической направленностей «Точка роста» в общеобразовательных организациях сельской местности</w:t>
      </w:r>
    </w:p>
    <w:sectPr w:rsidR="00122432" w:rsidRPr="00C91E17" w:rsidSect="00D7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23BAE"/>
    <w:rsid w:val="00122432"/>
    <w:rsid w:val="00323BAE"/>
    <w:rsid w:val="00A05A15"/>
    <w:rsid w:val="00C91E17"/>
    <w:rsid w:val="00D7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center.ru/national-project/bank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2022-11-24T13:44:00Z</dcterms:created>
  <dcterms:modified xsi:type="dcterms:W3CDTF">2022-11-24T13:45:00Z</dcterms:modified>
</cp:coreProperties>
</file>